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3A8C" w14:textId="77777777" w:rsidR="008E6B80" w:rsidRPr="008E6B80" w:rsidRDefault="008E6B80" w:rsidP="008E6B80">
      <w:pPr>
        <w:spacing w:line="100" w:lineRule="atLeast"/>
        <w:jc w:val="right"/>
        <w:rPr>
          <w:rFonts w:ascii="Times New Roman" w:eastAsia="Times New Roman" w:hAnsi="Times New Roman" w:cs="Times New Roman"/>
          <w:b/>
          <w:kern w:val="1"/>
          <w:sz w:val="20"/>
          <w:szCs w:val="20"/>
          <w:lang w:eastAsia="ar-SA"/>
        </w:rPr>
      </w:pPr>
      <w:bookmarkStart w:id="0" w:name="_Hlk532988034"/>
      <w:bookmarkStart w:id="1" w:name="_Hlk530988858"/>
      <w:bookmarkStart w:id="2" w:name="_Hlk532988014"/>
      <w:bookmarkStart w:id="3" w:name="_Hlk532988147"/>
      <w:r w:rsidRPr="008E6B80">
        <w:rPr>
          <w:rFonts w:ascii="Times New Roman" w:eastAsia="Times New Roman" w:hAnsi="Times New Roman" w:cs="Times New Roman"/>
          <w:b/>
          <w:caps/>
          <w:kern w:val="1"/>
          <w:sz w:val="20"/>
          <w:szCs w:val="20"/>
          <w:lang w:eastAsia="ar-SA"/>
        </w:rPr>
        <w:t>Apstiprināts</w:t>
      </w:r>
    </w:p>
    <w:p w14:paraId="388BB40C" w14:textId="77777777" w:rsidR="008E6B80" w:rsidRPr="008E6B80" w:rsidRDefault="008E6B80" w:rsidP="008E6B80">
      <w:pPr>
        <w:spacing w:line="100" w:lineRule="atLeast"/>
        <w:jc w:val="right"/>
        <w:rPr>
          <w:rFonts w:ascii="Times New Roman" w:eastAsia="Times New Roman" w:hAnsi="Times New Roman" w:cs="Times New Roman"/>
          <w:kern w:val="1"/>
          <w:sz w:val="24"/>
          <w:szCs w:val="24"/>
          <w:lang w:eastAsia="ar-SA"/>
        </w:rPr>
      </w:pPr>
      <w:r w:rsidRPr="008E6B80">
        <w:rPr>
          <w:rFonts w:ascii="Times New Roman" w:eastAsia="Times New Roman" w:hAnsi="Times New Roman" w:cs="Times New Roman"/>
          <w:kern w:val="1"/>
          <w:sz w:val="24"/>
          <w:szCs w:val="24"/>
          <w:lang w:eastAsia="ar-SA"/>
        </w:rPr>
        <w:t>ar Rojas novada domes</w:t>
      </w:r>
    </w:p>
    <w:p w14:paraId="62870A1F" w14:textId="1F7BDB7E" w:rsidR="008E6B80" w:rsidRPr="008E6B80" w:rsidRDefault="008E6B80" w:rsidP="008E6B80">
      <w:pPr>
        <w:spacing w:line="100" w:lineRule="atLeast"/>
        <w:jc w:val="right"/>
        <w:rPr>
          <w:rFonts w:ascii="Times New Roman" w:eastAsia="Times New Roman" w:hAnsi="Times New Roman" w:cs="Times New Roman"/>
          <w:kern w:val="1"/>
          <w:sz w:val="24"/>
          <w:szCs w:val="24"/>
          <w:lang w:eastAsia="ar-SA"/>
        </w:rPr>
      </w:pPr>
      <w:r w:rsidRPr="008E6B80">
        <w:rPr>
          <w:rFonts w:ascii="Times New Roman" w:eastAsia="Times New Roman" w:hAnsi="Times New Roman" w:cs="Times New Roman"/>
          <w:kern w:val="1"/>
          <w:sz w:val="24"/>
          <w:szCs w:val="24"/>
          <w:lang w:eastAsia="ar-SA"/>
        </w:rPr>
        <w:t>2021.</w:t>
      </w:r>
      <w:r w:rsidR="00AD4A3F">
        <w:rPr>
          <w:rFonts w:ascii="Times New Roman" w:eastAsia="Times New Roman" w:hAnsi="Times New Roman" w:cs="Times New Roman"/>
          <w:kern w:val="1"/>
          <w:sz w:val="24"/>
          <w:szCs w:val="24"/>
          <w:lang w:eastAsia="ar-SA"/>
        </w:rPr>
        <w:t xml:space="preserve"> </w:t>
      </w:r>
      <w:r w:rsidRPr="008E6B80">
        <w:rPr>
          <w:rFonts w:ascii="Times New Roman" w:eastAsia="Times New Roman" w:hAnsi="Times New Roman" w:cs="Times New Roman"/>
          <w:kern w:val="1"/>
          <w:sz w:val="24"/>
          <w:szCs w:val="24"/>
          <w:lang w:eastAsia="ar-SA"/>
        </w:rPr>
        <w:t>gada 19.</w:t>
      </w:r>
      <w:r w:rsidR="00AD4A3F">
        <w:rPr>
          <w:rFonts w:ascii="Times New Roman" w:eastAsia="Times New Roman" w:hAnsi="Times New Roman" w:cs="Times New Roman"/>
          <w:kern w:val="1"/>
          <w:sz w:val="24"/>
          <w:szCs w:val="24"/>
          <w:lang w:eastAsia="ar-SA"/>
        </w:rPr>
        <w:t xml:space="preserve"> </w:t>
      </w:r>
      <w:r w:rsidRPr="008E6B80">
        <w:rPr>
          <w:rFonts w:ascii="Times New Roman" w:eastAsia="Times New Roman" w:hAnsi="Times New Roman" w:cs="Times New Roman"/>
          <w:kern w:val="1"/>
          <w:sz w:val="24"/>
          <w:szCs w:val="24"/>
          <w:lang w:eastAsia="ar-SA"/>
        </w:rPr>
        <w:t>janvārī</w:t>
      </w:r>
    </w:p>
    <w:p w14:paraId="719C3853" w14:textId="77777777" w:rsidR="008E6B80" w:rsidRPr="008E6B80" w:rsidRDefault="008E6B80" w:rsidP="008E6B80">
      <w:pPr>
        <w:spacing w:line="100" w:lineRule="atLeast"/>
        <w:jc w:val="right"/>
        <w:rPr>
          <w:rFonts w:ascii="Times New Roman" w:eastAsia="Times New Roman" w:hAnsi="Times New Roman" w:cs="Times New Roman"/>
          <w:kern w:val="1"/>
          <w:sz w:val="24"/>
          <w:szCs w:val="24"/>
          <w:lang w:eastAsia="ar-SA"/>
        </w:rPr>
      </w:pPr>
      <w:r w:rsidRPr="008E6B80">
        <w:rPr>
          <w:rFonts w:ascii="Times New Roman" w:eastAsia="Times New Roman" w:hAnsi="Times New Roman" w:cs="Times New Roman"/>
          <w:kern w:val="1"/>
          <w:sz w:val="24"/>
          <w:szCs w:val="24"/>
          <w:lang w:eastAsia="ar-SA"/>
        </w:rPr>
        <w:t>sēdes lēmumu Nr.10 (</w:t>
      </w:r>
      <w:smartTag w:uri="schemas-tilde-lv/tildestengine" w:element="veidnes">
        <w:smartTagPr>
          <w:attr w:name="id" w:val="-1"/>
          <w:attr w:name="baseform" w:val="protokols"/>
          <w:attr w:name="text" w:val="protokols"/>
        </w:smartTagPr>
        <w:r w:rsidRPr="008E6B80">
          <w:rPr>
            <w:rFonts w:ascii="Times New Roman" w:eastAsia="Times New Roman" w:hAnsi="Times New Roman" w:cs="Times New Roman"/>
            <w:kern w:val="1"/>
            <w:sz w:val="24"/>
            <w:szCs w:val="24"/>
            <w:lang w:eastAsia="ar-SA"/>
          </w:rPr>
          <w:t>protokols</w:t>
        </w:r>
      </w:smartTag>
      <w:r w:rsidRPr="008E6B80">
        <w:rPr>
          <w:rFonts w:ascii="Times New Roman" w:eastAsia="Times New Roman" w:hAnsi="Times New Roman" w:cs="Times New Roman"/>
          <w:kern w:val="1"/>
          <w:sz w:val="24"/>
          <w:szCs w:val="24"/>
          <w:lang w:eastAsia="ar-SA"/>
        </w:rPr>
        <w:t xml:space="preserve"> Nr.1)</w:t>
      </w:r>
    </w:p>
    <w:p w14:paraId="1129CC08" w14:textId="77777777" w:rsidR="008E6B80" w:rsidRPr="008E6B80" w:rsidRDefault="008E6B80" w:rsidP="008E6B80">
      <w:pPr>
        <w:tabs>
          <w:tab w:val="left" w:pos="7142"/>
        </w:tabs>
        <w:spacing w:after="120" w:line="100" w:lineRule="atLeast"/>
        <w:rPr>
          <w:rFonts w:ascii="Times New Roman" w:eastAsia="Times New Roman" w:hAnsi="Times New Roman" w:cs="Times New Roman"/>
          <w:kern w:val="1"/>
          <w:sz w:val="23"/>
          <w:szCs w:val="24"/>
          <w:lang w:eastAsia="ar-SA"/>
        </w:rPr>
      </w:pPr>
    </w:p>
    <w:p w14:paraId="0B84F666" w14:textId="77777777" w:rsidR="008E6B80" w:rsidRPr="008E6B80" w:rsidRDefault="008E6B80" w:rsidP="008E6B80">
      <w:pPr>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Rojas novada pašvaldības</w:t>
      </w:r>
    </w:p>
    <w:p w14:paraId="06ED4FF8" w14:textId="77777777" w:rsidR="008E6B80" w:rsidRPr="008E6B80" w:rsidRDefault="008E6B80" w:rsidP="008E6B80">
      <w:pPr>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nekustamā īpašuma</w:t>
      </w:r>
      <w:r w:rsidRPr="008E6B80">
        <w:rPr>
          <w:rFonts w:ascii="Times New Roman" w:hAnsi="Times New Roman" w:cs="Times New Roman"/>
          <w:sz w:val="24"/>
          <w:szCs w:val="24"/>
        </w:rPr>
        <w:t xml:space="preserve"> </w:t>
      </w:r>
      <w:r w:rsidRPr="008E6B80">
        <w:rPr>
          <w:rFonts w:ascii="Times New Roman" w:hAnsi="Times New Roman" w:cs="Times New Roman"/>
          <w:b/>
          <w:sz w:val="24"/>
          <w:szCs w:val="24"/>
        </w:rPr>
        <w:t>Upes ielā 4A, Rojā, Rojas novads, kadastra numurs 8882 008 0933</w:t>
      </w:r>
    </w:p>
    <w:p w14:paraId="59219750" w14:textId="77777777" w:rsidR="008E6B80" w:rsidRPr="008E6B80" w:rsidRDefault="008E6B80" w:rsidP="008E6B80">
      <w:pPr>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pirmās elektroniskās izsoles noteikumi</w:t>
      </w:r>
    </w:p>
    <w:p w14:paraId="78B6B712" w14:textId="77777777" w:rsidR="008E6B80" w:rsidRPr="008E6B80" w:rsidRDefault="008E6B80" w:rsidP="008E6B80">
      <w:pPr>
        <w:spacing w:line="269" w:lineRule="auto"/>
        <w:jc w:val="both"/>
        <w:rPr>
          <w:rFonts w:ascii="Times New Roman" w:hAnsi="Times New Roman" w:cs="Times New Roman"/>
          <w:b/>
          <w:sz w:val="24"/>
          <w:szCs w:val="24"/>
        </w:rPr>
      </w:pPr>
    </w:p>
    <w:p w14:paraId="149A13AB" w14:textId="77777777" w:rsidR="008E6B80" w:rsidRPr="008E6B80" w:rsidRDefault="008E6B80" w:rsidP="008E6B80">
      <w:pPr>
        <w:numPr>
          <w:ilvl w:val="0"/>
          <w:numId w:val="29"/>
        </w:numPr>
        <w:suppressAutoHyphens w:val="0"/>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Vispārīgie noteikumi</w:t>
      </w:r>
    </w:p>
    <w:p w14:paraId="75F150C6" w14:textId="2AEAA045"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Pirmajā </w:t>
      </w:r>
      <w:r w:rsidRPr="008E6B80">
        <w:rPr>
          <w:rFonts w:ascii="Times New Roman" w:hAnsi="Times New Roman" w:cs="Times New Roman"/>
          <w:b/>
          <w:bCs/>
          <w:sz w:val="24"/>
          <w:szCs w:val="24"/>
        </w:rPr>
        <w:t>elektronisk</w:t>
      </w:r>
      <w:r w:rsidR="00AD4A3F">
        <w:rPr>
          <w:rFonts w:ascii="Times New Roman" w:hAnsi="Times New Roman" w:cs="Times New Roman"/>
          <w:b/>
          <w:bCs/>
          <w:sz w:val="24"/>
          <w:szCs w:val="24"/>
        </w:rPr>
        <w:t>ajā</w:t>
      </w:r>
      <w:r w:rsidRPr="008E6B80">
        <w:rPr>
          <w:rFonts w:ascii="Times New Roman" w:hAnsi="Times New Roman" w:cs="Times New Roman"/>
          <w:b/>
          <w:bCs/>
          <w:sz w:val="24"/>
          <w:szCs w:val="24"/>
        </w:rPr>
        <w:t xml:space="preserve"> izsolē</w:t>
      </w:r>
      <w:r w:rsidRPr="008E6B80">
        <w:rPr>
          <w:rFonts w:ascii="Times New Roman" w:hAnsi="Times New Roman" w:cs="Times New Roman"/>
          <w:sz w:val="24"/>
          <w:szCs w:val="24"/>
        </w:rPr>
        <w:t xml:space="preserve"> ar augšupejošu soli saskaņā ar Publiskas personas mantas atsavināšanas likumu un Rojas novada domes 2021.</w:t>
      </w:r>
      <w:r w:rsidR="00AD4A3F">
        <w:rPr>
          <w:rFonts w:ascii="Times New Roman" w:hAnsi="Times New Roman" w:cs="Times New Roman"/>
          <w:sz w:val="24"/>
          <w:szCs w:val="24"/>
        </w:rPr>
        <w:t xml:space="preserve"> </w:t>
      </w:r>
      <w:r w:rsidRPr="008E6B80">
        <w:rPr>
          <w:rFonts w:ascii="Times New Roman" w:hAnsi="Times New Roman" w:cs="Times New Roman"/>
          <w:sz w:val="24"/>
          <w:szCs w:val="24"/>
        </w:rPr>
        <w:t>gada 19.</w:t>
      </w:r>
      <w:r w:rsidR="00AD4A3F">
        <w:rPr>
          <w:rFonts w:ascii="Times New Roman" w:hAnsi="Times New Roman" w:cs="Times New Roman"/>
          <w:sz w:val="24"/>
          <w:szCs w:val="24"/>
        </w:rPr>
        <w:t xml:space="preserve"> </w:t>
      </w:r>
      <w:r w:rsidRPr="008E6B80">
        <w:rPr>
          <w:rFonts w:ascii="Times New Roman" w:hAnsi="Times New Roman" w:cs="Times New Roman"/>
          <w:sz w:val="24"/>
          <w:szCs w:val="24"/>
        </w:rPr>
        <w:t>janvāra sēdes lēmumu Nr.10, protokols Nr.1, p.10.</w:t>
      </w:r>
      <w:r w:rsidRPr="008E6B80">
        <w:rPr>
          <w:rFonts w:ascii="Times New Roman" w:hAnsi="Times New Roman" w:cs="Times New Roman"/>
          <w:color w:val="FF0000"/>
          <w:sz w:val="24"/>
          <w:szCs w:val="24"/>
        </w:rPr>
        <w:t xml:space="preserve"> </w:t>
      </w:r>
      <w:r w:rsidRPr="008E6B80">
        <w:rPr>
          <w:rFonts w:ascii="Times New Roman" w:hAnsi="Times New Roman" w:cs="Times New Roman"/>
          <w:sz w:val="24"/>
          <w:szCs w:val="24"/>
        </w:rPr>
        <w:t>„</w:t>
      </w:r>
      <w:r w:rsidRPr="008E6B80">
        <w:rPr>
          <w:rFonts w:ascii="Times New Roman" w:hAnsi="Times New Roman" w:cs="Times New Roman"/>
          <w:bCs/>
          <w:sz w:val="24"/>
          <w:szCs w:val="24"/>
        </w:rPr>
        <w:t>Par nekustamā īpašuma Upes iela 4A, Rojā, Rojas novadā, nodošanu atsavināšanai elektroniskā izsolē”</w:t>
      </w:r>
      <w:r w:rsidRPr="008E6B80">
        <w:rPr>
          <w:rFonts w:ascii="Times New Roman" w:hAnsi="Times New Roman" w:cs="Times New Roman"/>
          <w:sz w:val="24"/>
          <w:szCs w:val="24"/>
        </w:rPr>
        <w:t xml:space="preserve">, nodošanu atsavināšanai”, 100% par EUR tiek pārdots Rojas novada pašvaldībai piederošais nekustamais īpašums ar nosaukumu Upes ielā 4A, Rojā, Rojas novads, kadastra numurs 8882 008 0933, kas sastāv no zemes vienības ar kadastra apzīmējumu 8882 008 0933 -  0,14 ha platībā un uz tā esošās inženierbūves - torņa ar kadastra apzīmējumu 8882 008 0933 001, atbilstoši pēc Rojas novada teritorijas plānojumam (Rojas novada pašvaldības 2011.gada 20.septembra saistošie noteikumi Nr. 22/2011, kas stājās stājas spēkā ar 04.10.2011.) atrodas Rojas ciema robežām un teritorijas plānotā/atļautā izmantošana īpašumam ir Satiksmes teritorijas (S), kur primārais izmantošanas veids ir Ostu teritorijas (SO). </w:t>
      </w:r>
    </w:p>
    <w:p w14:paraId="45B4AAF9" w14:textId="77777777"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Pašvaldības īpašuma tiesības nostiprinātas Rojas novada zemesgrāmatas nodalījumā  Nr. 100000607572 .</w:t>
      </w:r>
    </w:p>
    <w:p w14:paraId="3F0FF3CA" w14:textId="77777777"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b/>
          <w:sz w:val="24"/>
          <w:szCs w:val="24"/>
        </w:rPr>
      </w:pPr>
      <w:r w:rsidRPr="008E6B80">
        <w:rPr>
          <w:rFonts w:ascii="Times New Roman" w:hAnsi="Times New Roman" w:cs="Times New Roman"/>
          <w:sz w:val="24"/>
          <w:szCs w:val="24"/>
        </w:rPr>
        <w:t xml:space="preserve">Nekustamā īpašuma izsoles nosacītā sākuma cena – 8200 EUR (astoņi tūkstoši divi simti eiro). </w:t>
      </w:r>
    </w:p>
    <w:p w14:paraId="62086459" w14:textId="77777777"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b/>
          <w:sz w:val="24"/>
          <w:szCs w:val="24"/>
        </w:rPr>
      </w:pPr>
      <w:r w:rsidRPr="008E6B80">
        <w:rPr>
          <w:rFonts w:ascii="Times New Roman" w:hAnsi="Times New Roman" w:cs="Times New Roman"/>
          <w:sz w:val="24"/>
          <w:szCs w:val="24"/>
        </w:rPr>
        <w:t>Izsoles solis -</w:t>
      </w:r>
      <w:r w:rsidRPr="008E6B80">
        <w:rPr>
          <w:rFonts w:ascii="Times New Roman" w:hAnsi="Times New Roman" w:cs="Times New Roman"/>
          <w:color w:val="FF0000"/>
          <w:sz w:val="24"/>
          <w:szCs w:val="24"/>
        </w:rPr>
        <w:t xml:space="preserve"> </w:t>
      </w:r>
      <w:r w:rsidRPr="008E6B80">
        <w:rPr>
          <w:rFonts w:ascii="Times New Roman" w:hAnsi="Times New Roman" w:cs="Times New Roman"/>
          <w:sz w:val="24"/>
          <w:szCs w:val="24"/>
        </w:rPr>
        <w:t xml:space="preserve">300,00 EUR (trīs simti </w:t>
      </w:r>
      <w:proofErr w:type="spellStart"/>
      <w:r w:rsidRPr="008E6B80">
        <w:rPr>
          <w:rFonts w:ascii="Times New Roman" w:hAnsi="Times New Roman" w:cs="Times New Roman"/>
          <w:i/>
          <w:sz w:val="24"/>
          <w:szCs w:val="24"/>
        </w:rPr>
        <w:t>euro</w:t>
      </w:r>
      <w:proofErr w:type="spellEnd"/>
      <w:r w:rsidRPr="008E6B80">
        <w:rPr>
          <w:rFonts w:ascii="Times New Roman" w:hAnsi="Times New Roman" w:cs="Times New Roman"/>
          <w:sz w:val="24"/>
          <w:szCs w:val="24"/>
        </w:rPr>
        <w:t xml:space="preserve"> un  00 centi).</w:t>
      </w:r>
    </w:p>
    <w:p w14:paraId="76FE8D9C" w14:textId="77777777"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b/>
          <w:sz w:val="24"/>
          <w:szCs w:val="24"/>
        </w:rPr>
      </w:pPr>
      <w:r w:rsidRPr="008E6B80">
        <w:rPr>
          <w:rFonts w:ascii="Times New Roman" w:hAnsi="Times New Roman" w:cs="Times New Roman"/>
          <w:sz w:val="24"/>
          <w:szCs w:val="24"/>
        </w:rPr>
        <w:t>Izsoles mērķis - pārdot nekustamo īpašumu par iespējami augstāko cenu, nosakot</w:t>
      </w:r>
      <w:r w:rsidRPr="008E6B80">
        <w:rPr>
          <w:rFonts w:ascii="Times New Roman" w:hAnsi="Times New Roman" w:cs="Times New Roman"/>
          <w:b/>
          <w:sz w:val="24"/>
          <w:szCs w:val="24"/>
        </w:rPr>
        <w:t xml:space="preserve"> </w:t>
      </w:r>
      <w:r w:rsidRPr="008E6B80">
        <w:rPr>
          <w:rFonts w:ascii="Times New Roman" w:hAnsi="Times New Roman" w:cs="Times New Roman"/>
          <w:sz w:val="24"/>
          <w:szCs w:val="24"/>
        </w:rPr>
        <w:t>pretendentu, kas šādu cenu piedāvās, elektroniskā izsolē.</w:t>
      </w:r>
    </w:p>
    <w:p w14:paraId="1E8B8D5D" w14:textId="77777777" w:rsidR="008E6B80" w:rsidRPr="008E6B80" w:rsidRDefault="008E6B80" w:rsidP="008E6B80">
      <w:pPr>
        <w:numPr>
          <w:ilvl w:val="1"/>
          <w:numId w:val="29"/>
        </w:numPr>
        <w:suppressAutoHyphens w:val="0"/>
        <w:spacing w:line="269" w:lineRule="auto"/>
        <w:ind w:left="567" w:hanging="567"/>
        <w:contextualSpacing/>
        <w:jc w:val="both"/>
        <w:rPr>
          <w:rFonts w:ascii="Times New Roman" w:eastAsia="Times New Roman" w:hAnsi="Times New Roman" w:cs="Times New Roman"/>
          <w:color w:val="00000A"/>
          <w:sz w:val="24"/>
          <w:szCs w:val="24"/>
          <w:lang w:eastAsia="lv-LV" w:bidi="en-US"/>
        </w:rPr>
      </w:pPr>
      <w:r w:rsidRPr="008E6B80">
        <w:rPr>
          <w:rFonts w:ascii="Times New Roman" w:eastAsia="Andale Sans UI" w:hAnsi="Times New Roman" w:cs="Times New Roman"/>
          <w:color w:val="00000A"/>
          <w:sz w:val="24"/>
          <w:szCs w:val="24"/>
          <w:lang w:bidi="en-US"/>
        </w:rPr>
        <w:t xml:space="preserve">Izsole notiks elektronisko izsoļu </w:t>
      </w:r>
      <w:proofErr w:type="spellStart"/>
      <w:r w:rsidRPr="008E6B80">
        <w:rPr>
          <w:rFonts w:ascii="Times New Roman" w:eastAsia="Andale Sans UI" w:hAnsi="Times New Roman" w:cs="Times New Roman"/>
          <w:color w:val="00000A"/>
          <w:sz w:val="24"/>
          <w:szCs w:val="24"/>
          <w:lang w:bidi="en-US"/>
        </w:rPr>
        <w:t>vietnē</w:t>
      </w:r>
      <w:r w:rsidRPr="008E6B80">
        <w:rPr>
          <w:rFonts w:ascii="Times New Roman" w:eastAsia="Times New Roman" w:hAnsi="Times New Roman" w:cs="Times New Roman"/>
          <w:color w:val="00000A"/>
          <w:sz w:val="24"/>
          <w:szCs w:val="24"/>
          <w:lang w:eastAsia="lv-LV" w:bidi="en-US"/>
        </w:rPr>
        <w:t>www.izsoles.ta.gov.lv</w:t>
      </w:r>
      <w:proofErr w:type="spellEnd"/>
      <w:r w:rsidRPr="008E6B80">
        <w:rPr>
          <w:rFonts w:ascii="Times New Roman" w:eastAsia="Times New Roman" w:hAnsi="Times New Roman" w:cs="Times New Roman"/>
          <w:color w:val="00000A"/>
          <w:sz w:val="24"/>
          <w:szCs w:val="24"/>
          <w:lang w:eastAsia="lv-LV" w:bidi="en-US"/>
        </w:rPr>
        <w:t>.</w:t>
      </w:r>
    </w:p>
    <w:p w14:paraId="6ABAEDA4" w14:textId="77777777"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b/>
          <w:sz w:val="24"/>
          <w:szCs w:val="24"/>
        </w:rPr>
      </w:pPr>
      <w:r w:rsidRPr="008E6B80">
        <w:rPr>
          <w:rFonts w:ascii="Times New Roman" w:hAnsi="Times New Roman" w:cs="Times New Roman"/>
          <w:sz w:val="24"/>
          <w:szCs w:val="24"/>
        </w:rPr>
        <w:t>Izsoles izziņošana un visas procesuālās darbības saistībā ar izsoli notiek saskaņā ar izsoles noteikumiem, Publiskas personas mantas atsavināšanas likumu un pašvaldības saistošajiem noteikumiem.</w:t>
      </w:r>
    </w:p>
    <w:p w14:paraId="203BAA03" w14:textId="77777777" w:rsidR="008E6B80" w:rsidRPr="008E6B80" w:rsidRDefault="008E6B80" w:rsidP="008E6B80">
      <w:pPr>
        <w:spacing w:line="269" w:lineRule="auto"/>
        <w:ind w:left="567"/>
        <w:jc w:val="both"/>
        <w:rPr>
          <w:rFonts w:ascii="Times New Roman" w:hAnsi="Times New Roman" w:cs="Times New Roman"/>
          <w:b/>
          <w:sz w:val="24"/>
          <w:szCs w:val="24"/>
        </w:rPr>
      </w:pPr>
    </w:p>
    <w:p w14:paraId="2BF5EB1D" w14:textId="77777777" w:rsidR="008E6B80" w:rsidRPr="008E6B80" w:rsidRDefault="008E6B80" w:rsidP="008E6B80">
      <w:pPr>
        <w:numPr>
          <w:ilvl w:val="0"/>
          <w:numId w:val="29"/>
        </w:numPr>
        <w:suppressAutoHyphens w:val="0"/>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Informācijas publicēšanas kārtība</w:t>
      </w:r>
    </w:p>
    <w:p w14:paraId="14498FF4" w14:textId="77777777" w:rsidR="008E6B80" w:rsidRPr="008E6B80" w:rsidRDefault="008E6B80" w:rsidP="008E6B80">
      <w:pPr>
        <w:numPr>
          <w:ilvl w:val="1"/>
          <w:numId w:val="29"/>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Informācija (sludinājums) par izsoli tiek publicēta Latvijas Republikas oficiālajā izdevumā „Latvijas Vēstnesis”, Rojas novada domes informatīvajā izdevumā „Banga”, </w:t>
      </w:r>
      <w:bookmarkStart w:id="4" w:name="_Hlk50560142"/>
      <w:r w:rsidRPr="008E6B80">
        <w:rPr>
          <w:rFonts w:ascii="Times New Roman" w:hAnsi="Times New Roman" w:cs="Times New Roman"/>
          <w:sz w:val="24"/>
          <w:szCs w:val="24"/>
        </w:rPr>
        <w:t>pašvaldības tīmekļvietnē</w:t>
      </w:r>
      <w:r>
        <w:rPr>
          <w:rFonts w:ascii="Times New Roman" w:hAnsi="Times New Roman" w:cs="Times New Roman"/>
          <w:sz w:val="24"/>
          <w:szCs w:val="24"/>
        </w:rPr>
        <w:t xml:space="preserve"> </w:t>
      </w:r>
      <w:proofErr w:type="spellStart"/>
      <w:r w:rsidRPr="008E6B80">
        <w:rPr>
          <w:rFonts w:ascii="Times New Roman" w:hAnsi="Times New Roman" w:cs="Times New Roman"/>
          <w:sz w:val="24"/>
          <w:szCs w:val="24"/>
        </w:rPr>
        <w:t>www.roja.lv</w:t>
      </w:r>
      <w:proofErr w:type="spellEnd"/>
      <w:r w:rsidRPr="008E6B80">
        <w:rPr>
          <w:rFonts w:ascii="Times New Roman" w:hAnsi="Times New Roman" w:cs="Times New Roman"/>
          <w:sz w:val="24"/>
          <w:szCs w:val="24"/>
        </w:rPr>
        <w:t xml:space="preserve"> un elektronisko izsoļu vietnē </w:t>
      </w:r>
      <w:hyperlink r:id="rId8" w:history="1">
        <w:r w:rsidRPr="008E6B80">
          <w:rPr>
            <w:rFonts w:ascii="Times New Roman" w:hAnsi="Times New Roman" w:cs="Times New Roman"/>
            <w:sz w:val="24"/>
            <w:szCs w:val="24"/>
          </w:rPr>
          <w:t>www.izsoles.ta.gov.lv</w:t>
        </w:r>
      </w:hyperlink>
      <w:r w:rsidRPr="008E6B80">
        <w:rPr>
          <w:rFonts w:ascii="Times New Roman" w:hAnsi="Times New Roman" w:cs="Times New Roman"/>
          <w:sz w:val="24"/>
          <w:szCs w:val="24"/>
        </w:rPr>
        <w:t>.</w:t>
      </w:r>
      <w:bookmarkEnd w:id="4"/>
    </w:p>
    <w:p w14:paraId="65244401" w14:textId="77777777" w:rsidR="008E6B80" w:rsidRPr="008E6B80" w:rsidRDefault="008E6B80" w:rsidP="008E6B80">
      <w:pPr>
        <w:spacing w:line="269" w:lineRule="auto"/>
        <w:jc w:val="both"/>
        <w:rPr>
          <w:rFonts w:ascii="Times New Roman" w:hAnsi="Times New Roman" w:cs="Times New Roman"/>
          <w:sz w:val="24"/>
          <w:szCs w:val="24"/>
        </w:rPr>
      </w:pPr>
    </w:p>
    <w:p w14:paraId="3B51B554" w14:textId="77777777" w:rsidR="008E6B80" w:rsidRPr="008E6B80" w:rsidRDefault="008E6B80" w:rsidP="008E6B80">
      <w:pPr>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3. Izsoles dalībnieki</w:t>
      </w:r>
    </w:p>
    <w:p w14:paraId="48A61E9F"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bookmarkStart w:id="5" w:name="2"/>
      <w:bookmarkEnd w:id="5"/>
      <w:r w:rsidRPr="008E6B80">
        <w:rPr>
          <w:rFonts w:ascii="Times New Roman" w:hAnsi="Times New Roman" w:cs="Times New Roman"/>
          <w:sz w:val="24"/>
          <w:szCs w:val="24"/>
        </w:rPr>
        <w:t>Par izsoles dalībnieku var kļūt jebkura fiziska vai juridiska persona, kurai ir tiesības iegūt nekustamo īpašumu Latvijas Republikā.</w:t>
      </w:r>
    </w:p>
    <w:p w14:paraId="27F1A210" w14:textId="77777777" w:rsidR="008E6B80" w:rsidRPr="008E6B80" w:rsidRDefault="008E6B80" w:rsidP="008E6B80">
      <w:pPr>
        <w:numPr>
          <w:ilvl w:val="1"/>
          <w:numId w:val="30"/>
        </w:numPr>
        <w:suppressAutoHyphens w:val="0"/>
        <w:spacing w:line="269" w:lineRule="auto"/>
        <w:ind w:left="567" w:hanging="567"/>
        <w:contextualSpacing/>
        <w:jc w:val="both"/>
        <w:rPr>
          <w:rFonts w:ascii="Times New Roman" w:eastAsia="Times New Roman" w:hAnsi="Times New Roman" w:cs="Times New Roman"/>
          <w:color w:val="000000"/>
          <w:sz w:val="24"/>
          <w:szCs w:val="24"/>
          <w:lang w:eastAsia="lv-LV" w:bidi="en-US"/>
        </w:rPr>
      </w:pPr>
      <w:r w:rsidRPr="008E6B80">
        <w:rPr>
          <w:rFonts w:ascii="Times New Roman" w:eastAsia="Andale Sans UI" w:hAnsi="Times New Roman" w:cs="Times New Roman"/>
          <w:color w:val="000000"/>
          <w:sz w:val="24"/>
          <w:szCs w:val="24"/>
          <w:shd w:val="clear" w:color="auto" w:fill="FFFFFF"/>
          <w:lang w:bidi="en-US"/>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E6B80">
        <w:rPr>
          <w:rFonts w:ascii="Times New Roman" w:eastAsia="Times New Roman" w:hAnsi="Times New Roman" w:cs="Times New Roman"/>
          <w:color w:val="000000"/>
          <w:sz w:val="24"/>
          <w:szCs w:val="24"/>
          <w:lang w:eastAsia="lv-LV" w:bidi="en-US"/>
        </w:rPr>
        <w:t>.</w:t>
      </w:r>
    </w:p>
    <w:p w14:paraId="7BE313A7"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lastRenderedPageBreak/>
        <w:t xml:space="preserve">Visiem pretendentiem, kuri vēlas piedalīties izsolē,  20 (divdesmit) dienu laikā no Īpašuma izsoles sludinājumā norādītā izsoles sākuma datuma jāiemaksā nodrošinājums 10 % apmērā no nekustamā īpašuma nosacītās izsoles sākuma cenas, tas ir 820,00 EUR (astoņi tūkstoši divi simti piecdesmit </w:t>
      </w:r>
      <w:r w:rsidRPr="008E6B80">
        <w:rPr>
          <w:rFonts w:ascii="Times New Roman" w:hAnsi="Times New Roman" w:cs="Times New Roman"/>
          <w:i/>
          <w:sz w:val="24"/>
          <w:szCs w:val="24"/>
        </w:rPr>
        <w:t>eiro</w:t>
      </w:r>
      <w:r w:rsidRPr="008E6B80">
        <w:rPr>
          <w:rFonts w:ascii="Times New Roman" w:hAnsi="Times New Roman" w:cs="Times New Roman"/>
          <w:sz w:val="24"/>
          <w:szCs w:val="24"/>
        </w:rPr>
        <w:t xml:space="preserve"> un 00 centi) ar norādi „Izsoles nodrošinājums elektroniskai izsolei nekustamajam īpašumam Upes iela 4A, Rojā, Rojas novadā”  Rojas novada pašvaldības kontā.</w:t>
      </w:r>
    </w:p>
    <w:p w14:paraId="5175F7AF"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Nodrošinājums izsoles dalībniekiem jāiemaksā Rojas novada pašvaldības kontā: LV95HABA0551022109166 A/S</w:t>
      </w:r>
      <w:r w:rsidRPr="008E6B80">
        <w:rPr>
          <w:rFonts w:ascii="Times New Roman" w:hAnsi="Times New Roman" w:cs="Times New Roman"/>
          <w:b/>
          <w:sz w:val="24"/>
          <w:szCs w:val="24"/>
        </w:rPr>
        <w:t xml:space="preserve"> „</w:t>
      </w:r>
      <w:r w:rsidRPr="008E6B80">
        <w:rPr>
          <w:rFonts w:ascii="Times New Roman" w:hAnsi="Times New Roman" w:cs="Times New Roman"/>
          <w:sz w:val="24"/>
          <w:szCs w:val="24"/>
        </w:rPr>
        <w:t xml:space="preserve">SWEDBANK”, kods: HABALV22. </w:t>
      </w:r>
    </w:p>
    <w:p w14:paraId="35ABE4E5"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Dalībnieki, kuri iemaksājuši nodrošinājuma naudu šajos noteikumos norādītajā termiņā, izmantojot elektronisko izsoļu vietni, nosūta pašvaldībai lūgumu autorizēt to dalībai izsolē. </w:t>
      </w:r>
    </w:p>
    <w:p w14:paraId="1E78E362"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EB7F74D" w14:textId="77777777" w:rsidR="008E6B80" w:rsidRPr="008E6B80" w:rsidRDefault="008E6B80" w:rsidP="008E6B80">
      <w:pPr>
        <w:spacing w:line="269" w:lineRule="auto"/>
        <w:jc w:val="both"/>
        <w:rPr>
          <w:rFonts w:ascii="Times New Roman" w:hAnsi="Times New Roman" w:cs="Times New Roman"/>
          <w:sz w:val="24"/>
          <w:szCs w:val="24"/>
        </w:rPr>
      </w:pPr>
    </w:p>
    <w:p w14:paraId="12971081" w14:textId="77777777" w:rsidR="008E6B80" w:rsidRPr="008E6B80" w:rsidRDefault="008E6B80" w:rsidP="008E6B80">
      <w:pPr>
        <w:numPr>
          <w:ilvl w:val="0"/>
          <w:numId w:val="30"/>
        </w:numPr>
        <w:suppressAutoHyphens w:val="0"/>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Izsoles norise</w:t>
      </w:r>
    </w:p>
    <w:p w14:paraId="4860DBEF"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Izsoles dalībnieks elektroniski var veikt solījumus no brīža, kad tas noteiktajā kārtībā autorizēts dalībai izsolē, līdz brīdim, kad izsole ir noslēgusies.</w:t>
      </w:r>
    </w:p>
    <w:p w14:paraId="46E24D12"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Solīšana sākas no izsoles sākumcenas. Solītājs nevar reģistrēt solījumu, kas ir mazāks par izsoles sākumcenu vai vienāds ar to, atšķiras no izsoles sludinājumā noteiktā izsoles soļa t.i. par 300,00 EUR (trīs simti </w:t>
      </w:r>
      <w:proofErr w:type="spellStart"/>
      <w:r w:rsidRPr="008E6B80">
        <w:rPr>
          <w:rFonts w:ascii="Times New Roman" w:hAnsi="Times New Roman" w:cs="Times New Roman"/>
          <w:i/>
          <w:sz w:val="24"/>
          <w:szCs w:val="24"/>
        </w:rPr>
        <w:t>euro</w:t>
      </w:r>
      <w:proofErr w:type="spellEnd"/>
      <w:r w:rsidRPr="008E6B80">
        <w:rPr>
          <w:rFonts w:ascii="Times New Roman" w:hAnsi="Times New Roman" w:cs="Times New Roman"/>
          <w:sz w:val="24"/>
          <w:szCs w:val="24"/>
        </w:rPr>
        <w:t>, 00 centi), vai ir mazāks par iepriekš reģistrētajiem solījumiem vai vienāds ar tiem.</w:t>
      </w:r>
    </w:p>
    <w:p w14:paraId="72B37EEE"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color w:val="FF0000"/>
          <w:sz w:val="24"/>
          <w:szCs w:val="24"/>
        </w:rPr>
      </w:pPr>
      <w:r w:rsidRPr="008E6B80">
        <w:rPr>
          <w:rFonts w:ascii="Times New Roman" w:hAnsi="Times New Roman" w:cs="Times New Roman"/>
          <w:sz w:val="24"/>
          <w:szCs w:val="24"/>
        </w:rPr>
        <w:t>Reģistrētos solījumus nevar atsaukt vai mainīt.</w:t>
      </w:r>
    </w:p>
    <w:p w14:paraId="6B197708"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4AF85070"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Izsoles norises laikā un pēc izsoles noslēguma elektronisko izsoļu vietnē ir publiski pieejama informācija par augstāko nosolīto cenu.</w:t>
      </w:r>
    </w:p>
    <w:p w14:paraId="3332AD22"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A28C007"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485B9BBE"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Pēc izsoles noslēgšanas solījumus vairs nereģistrē un elektronisko izsoļu vietnē tiek norādīts izsoles noslēguma datums, laiks un pēdējais izdarītais solījums.</w:t>
      </w:r>
    </w:p>
    <w:p w14:paraId="7D72A1A2"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1AFCD59"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Elektronisko izsoļu vietnē elektroniski sagatavotais akts uzskatāma par nodomu protokolu un tam ir informatīvs raksturs.</w:t>
      </w:r>
    </w:p>
    <w:p w14:paraId="40658ECC" w14:textId="77777777" w:rsidR="008E6B80" w:rsidRPr="008E6B80" w:rsidRDefault="008E6B80" w:rsidP="008E6B80">
      <w:pPr>
        <w:spacing w:line="269" w:lineRule="auto"/>
        <w:ind w:left="567"/>
        <w:jc w:val="both"/>
        <w:rPr>
          <w:rFonts w:ascii="Times New Roman" w:hAnsi="Times New Roman" w:cs="Times New Roman"/>
          <w:sz w:val="24"/>
          <w:szCs w:val="24"/>
        </w:rPr>
      </w:pPr>
    </w:p>
    <w:p w14:paraId="1323FC2F" w14:textId="77777777" w:rsidR="008E6B80" w:rsidRPr="008E6B80" w:rsidRDefault="008E6B80" w:rsidP="008E6B80">
      <w:pPr>
        <w:numPr>
          <w:ilvl w:val="0"/>
          <w:numId w:val="30"/>
        </w:numPr>
        <w:suppressAutoHyphens w:val="0"/>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Līguma slēgšanas un norēķina kārtība</w:t>
      </w:r>
    </w:p>
    <w:p w14:paraId="668E42E8"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lastRenderedPageBreak/>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AA9A215"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Ja izsoles dalībnieks mēneša laikā no izsoles dienas nav nomaksājis rēķinus, viņš zaudē tiesības uz nekustamā īpašuma pirkšanu. Drošības nauda attiecīgajam izsoles dalībniekam netiek atmaksāta. Izsoles komisija informē par šo faktu Rojas novada 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8BBFDBB"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Rojas novada dome tuvākajā domes sēdē, kas seko pēc notikušas izsoles, apstiprina izsoles rezultātus. </w:t>
      </w:r>
    </w:p>
    <w:p w14:paraId="3F01E3BF"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Septiņu dienu laikā pēc izsoles rezultātu apstiprināšanas domē persona, kas nosolījusi objektu, paraksta pirkuma līgumu. </w:t>
      </w:r>
    </w:p>
    <w:p w14:paraId="468AF70B"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Visas izmaksas, kas saistītas ar nekustamā īpašuma reģistrāciju uz pircēja vārda, sedz nekustamā īpašuma ieguvējs. </w:t>
      </w:r>
    </w:p>
    <w:p w14:paraId="5C3446F9" w14:textId="77777777" w:rsidR="008E6B80" w:rsidRPr="008E6B80" w:rsidRDefault="008E6B80" w:rsidP="008E6B80">
      <w:pPr>
        <w:numPr>
          <w:ilvl w:val="1"/>
          <w:numId w:val="30"/>
        </w:numPr>
        <w:suppressAutoHyphens w:val="0"/>
        <w:spacing w:line="269" w:lineRule="auto"/>
        <w:ind w:left="567" w:hanging="567"/>
        <w:jc w:val="both"/>
        <w:rPr>
          <w:rFonts w:ascii="Times New Roman" w:hAnsi="Times New Roman" w:cs="Times New Roman"/>
          <w:sz w:val="24"/>
          <w:szCs w:val="24"/>
        </w:rPr>
      </w:pPr>
      <w:r w:rsidRPr="008E6B80">
        <w:rPr>
          <w:rFonts w:ascii="Times New Roman" w:hAnsi="Times New Roman" w:cs="Times New Roman"/>
          <w:sz w:val="24"/>
          <w:szCs w:val="24"/>
        </w:rPr>
        <w:t xml:space="preserve">Izsoles dalībniekiem ir tiesības Rojas novada domes priekšsēdētājam iesniegt sūdzību par izsoles vadītāja, izsoles komisijas veiktajām darbībām piecu dienu laikā no attiecīgā lēmuma pieņemšanas vai izsoles dienas. </w:t>
      </w:r>
    </w:p>
    <w:p w14:paraId="5C93A076" w14:textId="77777777" w:rsidR="008E6B80" w:rsidRPr="008E6B80" w:rsidRDefault="008E6B80" w:rsidP="008E6B80">
      <w:pPr>
        <w:spacing w:line="269" w:lineRule="auto"/>
        <w:ind w:left="567"/>
        <w:jc w:val="both"/>
        <w:rPr>
          <w:rFonts w:ascii="Times New Roman" w:hAnsi="Times New Roman" w:cs="Times New Roman"/>
          <w:sz w:val="24"/>
          <w:szCs w:val="24"/>
        </w:rPr>
      </w:pPr>
    </w:p>
    <w:p w14:paraId="267FBF30" w14:textId="77777777" w:rsidR="008E6B80" w:rsidRPr="008E6B80" w:rsidRDefault="008E6B80" w:rsidP="008E6B80">
      <w:pPr>
        <w:numPr>
          <w:ilvl w:val="0"/>
          <w:numId w:val="30"/>
        </w:numPr>
        <w:suppressAutoHyphens w:val="0"/>
        <w:spacing w:line="269" w:lineRule="auto"/>
        <w:jc w:val="center"/>
        <w:rPr>
          <w:rFonts w:ascii="Times New Roman" w:hAnsi="Times New Roman" w:cs="Times New Roman"/>
          <w:b/>
          <w:sz w:val="24"/>
          <w:szCs w:val="24"/>
        </w:rPr>
      </w:pPr>
      <w:r w:rsidRPr="008E6B80">
        <w:rPr>
          <w:rFonts w:ascii="Times New Roman" w:hAnsi="Times New Roman" w:cs="Times New Roman"/>
          <w:b/>
          <w:sz w:val="24"/>
          <w:szCs w:val="24"/>
        </w:rPr>
        <w:t>Nenotikusi izsole</w:t>
      </w:r>
    </w:p>
    <w:p w14:paraId="0DD652A2" w14:textId="77777777" w:rsidR="008E6B80" w:rsidRPr="008E6B80" w:rsidRDefault="008E6B80" w:rsidP="008E6B80">
      <w:pPr>
        <w:spacing w:line="269" w:lineRule="auto"/>
        <w:jc w:val="both"/>
        <w:rPr>
          <w:rFonts w:ascii="Times New Roman" w:hAnsi="Times New Roman" w:cs="Times New Roman"/>
          <w:sz w:val="24"/>
          <w:szCs w:val="24"/>
        </w:rPr>
      </w:pPr>
      <w:r w:rsidRPr="008E6B80">
        <w:rPr>
          <w:rFonts w:ascii="Times New Roman" w:hAnsi="Times New Roman" w:cs="Times New Roman"/>
          <w:sz w:val="24"/>
          <w:szCs w:val="24"/>
        </w:rPr>
        <w:t>8.1. Izsole atzīstama par nenotikušu, ja:</w:t>
      </w:r>
    </w:p>
    <w:p w14:paraId="722CBB2F" w14:textId="77777777" w:rsidR="008E6B80" w:rsidRPr="008E6B80" w:rsidRDefault="008E6B80" w:rsidP="008E6B80">
      <w:pPr>
        <w:spacing w:line="269" w:lineRule="auto"/>
        <w:ind w:left="567"/>
        <w:jc w:val="both"/>
        <w:rPr>
          <w:rFonts w:ascii="Times New Roman" w:hAnsi="Times New Roman" w:cs="Times New Roman"/>
          <w:sz w:val="24"/>
          <w:szCs w:val="24"/>
        </w:rPr>
      </w:pPr>
      <w:r w:rsidRPr="008E6B80">
        <w:rPr>
          <w:rFonts w:ascii="Times New Roman" w:hAnsi="Times New Roman" w:cs="Times New Roman"/>
          <w:sz w:val="24"/>
          <w:szCs w:val="24"/>
        </w:rPr>
        <w:t xml:space="preserve">8.1.1 izsolei nav pieteicies neviens izsoles dalībnieks; </w:t>
      </w:r>
    </w:p>
    <w:p w14:paraId="3915EBF7" w14:textId="77777777" w:rsidR="008E6B80" w:rsidRPr="008E6B80" w:rsidRDefault="008E6B80" w:rsidP="008E6B80">
      <w:pPr>
        <w:spacing w:line="269" w:lineRule="auto"/>
        <w:ind w:left="567"/>
        <w:jc w:val="both"/>
        <w:rPr>
          <w:rFonts w:ascii="Times New Roman" w:hAnsi="Times New Roman" w:cs="Times New Roman"/>
          <w:sz w:val="24"/>
          <w:szCs w:val="24"/>
        </w:rPr>
      </w:pPr>
      <w:r w:rsidRPr="008E6B80">
        <w:rPr>
          <w:rFonts w:ascii="Times New Roman" w:hAnsi="Times New Roman" w:cs="Times New Roman"/>
          <w:sz w:val="24"/>
          <w:szCs w:val="24"/>
        </w:rPr>
        <w:t xml:space="preserve">8.1.2. neviens no izsoles dalībniekiem, kas pieteicies izsolei, nepārsola sākumcenu; </w:t>
      </w:r>
      <w:bookmarkStart w:id="7" w:name="4"/>
      <w:bookmarkEnd w:id="7"/>
    </w:p>
    <w:p w14:paraId="190A402B" w14:textId="77777777" w:rsidR="008E6B80" w:rsidRPr="008E6B80" w:rsidRDefault="008E6B80" w:rsidP="008E6B80">
      <w:pPr>
        <w:widowControl w:val="0"/>
        <w:spacing w:line="269" w:lineRule="auto"/>
        <w:ind w:left="567" w:hanging="567"/>
        <w:jc w:val="both"/>
        <w:textAlignment w:val="baseline"/>
        <w:rPr>
          <w:rFonts w:ascii="Times New Roman" w:eastAsia="Times New Roman" w:hAnsi="Times New Roman" w:cs="Times New Roman"/>
          <w:sz w:val="24"/>
          <w:szCs w:val="24"/>
          <w:lang w:eastAsia="ar-SA"/>
        </w:rPr>
      </w:pPr>
      <w:r w:rsidRPr="008E6B80">
        <w:rPr>
          <w:rFonts w:ascii="Times New Roman" w:eastAsia="Times New Roman" w:hAnsi="Times New Roman" w:cs="Times New Roman"/>
          <w:sz w:val="24"/>
          <w:szCs w:val="24"/>
          <w:lang w:eastAsia="ar-SA"/>
        </w:rPr>
        <w:t xml:space="preserve">         8.1.3. nosolītājs nav samaksājis nosolīto cenu;</w:t>
      </w:r>
    </w:p>
    <w:p w14:paraId="394C7881" w14:textId="77777777" w:rsidR="008E6B80" w:rsidRPr="008E6B80" w:rsidRDefault="008E6B80" w:rsidP="008E6B80">
      <w:pPr>
        <w:widowControl w:val="0"/>
        <w:spacing w:line="269" w:lineRule="auto"/>
        <w:ind w:left="567" w:hanging="567"/>
        <w:jc w:val="both"/>
        <w:textAlignment w:val="baseline"/>
        <w:rPr>
          <w:rFonts w:ascii="Times New Roman" w:eastAsia="Times New Roman" w:hAnsi="Times New Roman" w:cs="Times New Roman"/>
          <w:sz w:val="24"/>
          <w:szCs w:val="24"/>
          <w:lang w:eastAsia="ar-SA"/>
        </w:rPr>
      </w:pPr>
      <w:r w:rsidRPr="008E6B80">
        <w:rPr>
          <w:rFonts w:ascii="Times New Roman" w:eastAsia="Times New Roman" w:hAnsi="Times New Roman" w:cs="Times New Roman"/>
          <w:sz w:val="24"/>
          <w:szCs w:val="24"/>
          <w:lang w:eastAsia="ar-SA"/>
        </w:rPr>
        <w:tab/>
        <w:t>8.1.4. izsoles norises laikā vai 24 (divdesmit četru) stundu laikā pēc izsoles noslēguma saņemts elektronisko izsoļu vietnes drošības pārvaldnieka paziņojums par būtiskiem tehniskiem traucējumiem, kas var ietekmēt izsoles rezultātu.</w:t>
      </w:r>
    </w:p>
    <w:p w14:paraId="45B7C042" w14:textId="77777777" w:rsidR="008E6B80" w:rsidRPr="008E6B80" w:rsidRDefault="008E6B80" w:rsidP="008E6B80">
      <w:pPr>
        <w:widowControl w:val="0"/>
        <w:spacing w:line="269" w:lineRule="auto"/>
        <w:ind w:left="567" w:hanging="567"/>
        <w:jc w:val="both"/>
        <w:textAlignment w:val="baseline"/>
        <w:rPr>
          <w:rFonts w:ascii="Times New Roman" w:eastAsia="Times New Roman" w:hAnsi="Times New Roman" w:cs="Times New Roman"/>
          <w:sz w:val="24"/>
          <w:szCs w:val="24"/>
          <w:lang w:eastAsia="ar-SA"/>
        </w:rPr>
      </w:pPr>
      <w:r w:rsidRPr="008E6B80">
        <w:rPr>
          <w:rFonts w:ascii="Times New Roman" w:eastAsia="Times New Roman" w:hAnsi="Times New Roman" w:cs="Times New Roman"/>
          <w:sz w:val="24"/>
          <w:szCs w:val="24"/>
          <w:lang w:eastAsia="ar-SA"/>
        </w:rPr>
        <w:t>8.2. Izsole atzīstama par spēkā neesošu, ja Izsoles rīkošanā ir pieļauta atkāpe no Publiskas personas mantas atsavināšanas likuma un šajos Izsoles noteikumos paredzētās kārtības.</w:t>
      </w:r>
    </w:p>
    <w:p w14:paraId="3557842F" w14:textId="77777777" w:rsidR="008E6B80" w:rsidRDefault="008E6B80" w:rsidP="008E6B80">
      <w:pPr>
        <w:spacing w:line="269" w:lineRule="auto"/>
        <w:jc w:val="both"/>
        <w:rPr>
          <w:rFonts w:ascii="Times New Roman" w:hAnsi="Times New Roman" w:cs="Times New Roman"/>
          <w:sz w:val="24"/>
          <w:szCs w:val="24"/>
        </w:rPr>
      </w:pPr>
    </w:p>
    <w:p w14:paraId="7976E19A" w14:textId="77777777" w:rsidR="008E6B80" w:rsidRPr="008E6B80" w:rsidRDefault="008E6B80" w:rsidP="008E6B80">
      <w:pPr>
        <w:spacing w:line="269" w:lineRule="auto"/>
        <w:jc w:val="both"/>
        <w:rPr>
          <w:rFonts w:ascii="Times New Roman" w:hAnsi="Times New Roman" w:cs="Times New Roman"/>
          <w:sz w:val="24"/>
          <w:szCs w:val="24"/>
        </w:rPr>
      </w:pPr>
    </w:p>
    <w:p w14:paraId="60B9CBAD" w14:textId="77777777" w:rsidR="00987F70" w:rsidRPr="00987F70" w:rsidRDefault="00987F70" w:rsidP="008E6B80">
      <w:pPr>
        <w:suppressAutoHyphens w:val="0"/>
        <w:autoSpaceDE w:val="0"/>
        <w:autoSpaceDN w:val="0"/>
        <w:adjustRightInd w:val="0"/>
        <w:spacing w:line="269" w:lineRule="auto"/>
        <w:jc w:val="both"/>
        <w:rPr>
          <w:rFonts w:ascii="Times New Roman" w:hAnsi="Times New Roman" w:cs="Times New Roman"/>
          <w:sz w:val="24"/>
        </w:rPr>
      </w:pPr>
      <w:r w:rsidRPr="00987F70">
        <w:rPr>
          <w:rFonts w:ascii="Times New Roman" w:hAnsi="Times New Roman" w:cs="Times New Roman"/>
          <w:sz w:val="24"/>
          <w:szCs w:val="24"/>
        </w:rPr>
        <w:t xml:space="preserve">Domes priekšsēdētāja                 </w:t>
      </w:r>
      <w:r w:rsidRPr="00987F70">
        <w:rPr>
          <w:rFonts w:ascii="Times New Roman" w:hAnsi="Times New Roman" w:cs="Times New Roman"/>
          <w:sz w:val="24"/>
        </w:rPr>
        <w:t xml:space="preserve">                     </w:t>
      </w:r>
      <w:r w:rsidRPr="00987F70">
        <w:rPr>
          <w:rFonts w:ascii="Times New Roman" w:hAnsi="Times New Roman" w:cs="Times New Roman"/>
          <w:sz w:val="24"/>
        </w:rPr>
        <w:tab/>
      </w:r>
      <w:r w:rsidRPr="00987F70">
        <w:rPr>
          <w:rFonts w:ascii="Times New Roman" w:hAnsi="Times New Roman" w:cs="Times New Roman"/>
          <w:sz w:val="24"/>
          <w:szCs w:val="24"/>
        </w:rPr>
        <w:t>E.Kārkliņa</w:t>
      </w:r>
      <w:r w:rsidRPr="00987F70">
        <w:rPr>
          <w:rFonts w:ascii="Times New Roman" w:hAnsi="Times New Roman" w:cs="Times New Roman"/>
          <w:sz w:val="24"/>
        </w:rPr>
        <w:tab/>
      </w:r>
    </w:p>
    <w:p w14:paraId="52C79A11" w14:textId="77777777" w:rsidR="00987F70" w:rsidRPr="00987F70" w:rsidRDefault="00987F70" w:rsidP="008E6B80">
      <w:pPr>
        <w:suppressAutoHyphens w:val="0"/>
        <w:autoSpaceDE w:val="0"/>
        <w:autoSpaceDN w:val="0"/>
        <w:adjustRightInd w:val="0"/>
        <w:spacing w:line="269" w:lineRule="auto"/>
        <w:jc w:val="both"/>
        <w:rPr>
          <w:rFonts w:ascii="Times New Roman" w:hAnsi="Times New Roman" w:cs="Times New Roman"/>
          <w:sz w:val="24"/>
        </w:rPr>
      </w:pPr>
      <w:r w:rsidRPr="00987F70">
        <w:rPr>
          <w:rFonts w:ascii="Times New Roman" w:hAnsi="Times New Roman" w:cs="Times New Roman"/>
          <w:sz w:val="24"/>
        </w:rPr>
        <w:t xml:space="preserve">     </w:t>
      </w:r>
      <w:r w:rsidRPr="00987F70">
        <w:rPr>
          <w:rFonts w:ascii="Times New Roman" w:hAnsi="Times New Roman" w:cs="Times New Roman"/>
          <w:sz w:val="24"/>
        </w:rPr>
        <w:tab/>
        <w:t xml:space="preserve"> </w:t>
      </w:r>
      <w:bookmarkEnd w:id="0"/>
      <w:bookmarkEnd w:id="1"/>
      <w:bookmarkEnd w:id="2"/>
      <w:bookmarkEnd w:id="3"/>
    </w:p>
    <w:sectPr w:rsidR="00987F70" w:rsidRPr="00987F70" w:rsidSect="00876F44">
      <w:headerReference w:type="first" r:id="rId9"/>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91605" w14:textId="77777777" w:rsidR="002933F0" w:rsidRDefault="002933F0" w:rsidP="00475959">
      <w:pPr>
        <w:spacing w:line="240" w:lineRule="auto"/>
      </w:pPr>
      <w:r>
        <w:separator/>
      </w:r>
    </w:p>
  </w:endnote>
  <w:endnote w:type="continuationSeparator" w:id="0">
    <w:p w14:paraId="44D6BEB1" w14:textId="77777777" w:rsidR="002933F0" w:rsidRDefault="002933F0" w:rsidP="00475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vid">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D6F85" w14:textId="77777777" w:rsidR="002933F0" w:rsidRDefault="002933F0" w:rsidP="00475959">
      <w:pPr>
        <w:spacing w:line="240" w:lineRule="auto"/>
      </w:pPr>
      <w:r>
        <w:separator/>
      </w:r>
    </w:p>
  </w:footnote>
  <w:footnote w:type="continuationSeparator" w:id="0">
    <w:p w14:paraId="268FFD86" w14:textId="77777777" w:rsidR="002933F0" w:rsidRDefault="002933F0" w:rsidP="00475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C2923" w14:textId="77777777" w:rsidR="00B6634C" w:rsidRPr="00B6634C" w:rsidRDefault="00B6634C" w:rsidP="00B6634C">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A96F3E"/>
    <w:multiLevelType w:val="multilevel"/>
    <w:tmpl w:val="71C63636"/>
    <w:lvl w:ilvl="0">
      <w:start w:val="1"/>
      <w:numFmt w:val="decimal"/>
      <w:lvlText w:val="%1."/>
      <w:lvlJc w:val="left"/>
      <w:pPr>
        <w:ind w:left="862" w:hanging="360"/>
      </w:pPr>
      <w:rPr>
        <w:b w:val="0"/>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 w15:restartNumberingAfterBreak="0">
    <w:nsid w:val="041A0994"/>
    <w:multiLevelType w:val="hybridMultilevel"/>
    <w:tmpl w:val="A4A4D32A"/>
    <w:lvl w:ilvl="0" w:tplc="ECDA2E06">
      <w:start w:val="1"/>
      <w:numFmt w:val="bullet"/>
      <w:lvlText w:val=""/>
      <w:lvlJc w:val="left"/>
      <w:pPr>
        <w:ind w:left="1504" w:hanging="360"/>
      </w:pPr>
      <w:rPr>
        <w:rFonts w:ascii="Symbol" w:hAnsi="Symbol" w:hint="default"/>
      </w:rPr>
    </w:lvl>
    <w:lvl w:ilvl="1" w:tplc="04260003" w:tentative="1">
      <w:start w:val="1"/>
      <w:numFmt w:val="bullet"/>
      <w:lvlText w:val="o"/>
      <w:lvlJc w:val="left"/>
      <w:pPr>
        <w:ind w:left="2224" w:hanging="360"/>
      </w:pPr>
      <w:rPr>
        <w:rFonts w:ascii="Courier New" w:hAnsi="Courier New" w:cs="Courier New" w:hint="default"/>
      </w:rPr>
    </w:lvl>
    <w:lvl w:ilvl="2" w:tplc="04260005" w:tentative="1">
      <w:start w:val="1"/>
      <w:numFmt w:val="bullet"/>
      <w:lvlText w:val=""/>
      <w:lvlJc w:val="left"/>
      <w:pPr>
        <w:ind w:left="2944" w:hanging="360"/>
      </w:pPr>
      <w:rPr>
        <w:rFonts w:ascii="Wingdings" w:hAnsi="Wingdings" w:hint="default"/>
      </w:rPr>
    </w:lvl>
    <w:lvl w:ilvl="3" w:tplc="04260001" w:tentative="1">
      <w:start w:val="1"/>
      <w:numFmt w:val="bullet"/>
      <w:lvlText w:val=""/>
      <w:lvlJc w:val="left"/>
      <w:pPr>
        <w:ind w:left="3664" w:hanging="360"/>
      </w:pPr>
      <w:rPr>
        <w:rFonts w:ascii="Symbol" w:hAnsi="Symbol" w:hint="default"/>
      </w:rPr>
    </w:lvl>
    <w:lvl w:ilvl="4" w:tplc="04260003" w:tentative="1">
      <w:start w:val="1"/>
      <w:numFmt w:val="bullet"/>
      <w:lvlText w:val="o"/>
      <w:lvlJc w:val="left"/>
      <w:pPr>
        <w:ind w:left="4384" w:hanging="360"/>
      </w:pPr>
      <w:rPr>
        <w:rFonts w:ascii="Courier New" w:hAnsi="Courier New" w:cs="Courier New" w:hint="default"/>
      </w:rPr>
    </w:lvl>
    <w:lvl w:ilvl="5" w:tplc="04260005" w:tentative="1">
      <w:start w:val="1"/>
      <w:numFmt w:val="bullet"/>
      <w:lvlText w:val=""/>
      <w:lvlJc w:val="left"/>
      <w:pPr>
        <w:ind w:left="5104" w:hanging="360"/>
      </w:pPr>
      <w:rPr>
        <w:rFonts w:ascii="Wingdings" w:hAnsi="Wingdings" w:hint="default"/>
      </w:rPr>
    </w:lvl>
    <w:lvl w:ilvl="6" w:tplc="04260001" w:tentative="1">
      <w:start w:val="1"/>
      <w:numFmt w:val="bullet"/>
      <w:lvlText w:val=""/>
      <w:lvlJc w:val="left"/>
      <w:pPr>
        <w:ind w:left="5824" w:hanging="360"/>
      </w:pPr>
      <w:rPr>
        <w:rFonts w:ascii="Symbol" w:hAnsi="Symbol" w:hint="default"/>
      </w:rPr>
    </w:lvl>
    <w:lvl w:ilvl="7" w:tplc="04260003" w:tentative="1">
      <w:start w:val="1"/>
      <w:numFmt w:val="bullet"/>
      <w:lvlText w:val="o"/>
      <w:lvlJc w:val="left"/>
      <w:pPr>
        <w:ind w:left="6544" w:hanging="360"/>
      </w:pPr>
      <w:rPr>
        <w:rFonts w:ascii="Courier New" w:hAnsi="Courier New" w:cs="Courier New" w:hint="default"/>
      </w:rPr>
    </w:lvl>
    <w:lvl w:ilvl="8" w:tplc="04260005" w:tentative="1">
      <w:start w:val="1"/>
      <w:numFmt w:val="bullet"/>
      <w:lvlText w:val=""/>
      <w:lvlJc w:val="left"/>
      <w:pPr>
        <w:ind w:left="7264" w:hanging="360"/>
      </w:pPr>
      <w:rPr>
        <w:rFonts w:ascii="Wingdings" w:hAnsi="Wingdings" w:hint="default"/>
      </w:rPr>
    </w:lvl>
  </w:abstractNum>
  <w:abstractNum w:abstractNumId="3" w15:restartNumberingAfterBreak="0">
    <w:nsid w:val="07044BC3"/>
    <w:multiLevelType w:val="hybridMultilevel"/>
    <w:tmpl w:val="A7D2BC82"/>
    <w:lvl w:ilvl="0" w:tplc="04260011">
      <w:start w:val="1"/>
      <w:numFmt w:val="decimal"/>
      <w:lvlText w:val="%1)"/>
      <w:lvlJc w:val="left"/>
      <w:pPr>
        <w:ind w:left="107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783526A"/>
    <w:multiLevelType w:val="hybridMultilevel"/>
    <w:tmpl w:val="9640AD50"/>
    <w:lvl w:ilvl="0" w:tplc="3D041506">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0F027AEB"/>
    <w:multiLevelType w:val="hybridMultilevel"/>
    <w:tmpl w:val="7FCC35A0"/>
    <w:lvl w:ilvl="0" w:tplc="ECDA2E06">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6" w15:restartNumberingAfterBreak="0">
    <w:nsid w:val="11E067BE"/>
    <w:multiLevelType w:val="hybridMultilevel"/>
    <w:tmpl w:val="6E401732"/>
    <w:lvl w:ilvl="0" w:tplc="AD426040">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A9F7915"/>
    <w:multiLevelType w:val="hybridMultilevel"/>
    <w:tmpl w:val="A09E7124"/>
    <w:lvl w:ilvl="0" w:tplc="387AF456">
      <w:start w:val="1"/>
      <w:numFmt w:val="decimal"/>
      <w:lvlText w:val="%1."/>
      <w:lvlJc w:val="left"/>
      <w:pPr>
        <w:ind w:left="720" w:hanging="360"/>
      </w:pPr>
      <w:rPr>
        <w:b/>
      </w:rPr>
    </w:lvl>
    <w:lvl w:ilvl="1" w:tplc="068C983E">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182589"/>
    <w:multiLevelType w:val="hybridMultilevel"/>
    <w:tmpl w:val="DBD03C0E"/>
    <w:lvl w:ilvl="0" w:tplc="ECDA2E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EA96EB3"/>
    <w:multiLevelType w:val="hybridMultilevel"/>
    <w:tmpl w:val="020016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41E5BC4"/>
    <w:multiLevelType w:val="hybridMultilevel"/>
    <w:tmpl w:val="0EC4E826"/>
    <w:lvl w:ilvl="0" w:tplc="B038EE2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A472C1C"/>
    <w:multiLevelType w:val="hybridMultilevel"/>
    <w:tmpl w:val="0C6267F0"/>
    <w:lvl w:ilvl="0" w:tplc="AD426040">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3" w15:restartNumberingAfterBreak="0">
    <w:nsid w:val="2E861770"/>
    <w:multiLevelType w:val="hybridMultilevel"/>
    <w:tmpl w:val="0E564552"/>
    <w:lvl w:ilvl="0" w:tplc="ECDA2E06">
      <w:start w:val="1"/>
      <w:numFmt w:val="bullet"/>
      <w:lvlText w:val=""/>
      <w:lvlJc w:val="left"/>
      <w:pPr>
        <w:ind w:left="1582" w:hanging="360"/>
      </w:pPr>
      <w:rPr>
        <w:rFonts w:ascii="Symbol" w:hAnsi="Symbol" w:hint="default"/>
      </w:rPr>
    </w:lvl>
    <w:lvl w:ilvl="1" w:tplc="04260003" w:tentative="1">
      <w:start w:val="1"/>
      <w:numFmt w:val="bullet"/>
      <w:lvlText w:val="o"/>
      <w:lvlJc w:val="left"/>
      <w:pPr>
        <w:ind w:left="2302" w:hanging="360"/>
      </w:pPr>
      <w:rPr>
        <w:rFonts w:ascii="Courier New" w:hAnsi="Courier New" w:cs="Courier New" w:hint="default"/>
      </w:rPr>
    </w:lvl>
    <w:lvl w:ilvl="2" w:tplc="04260005" w:tentative="1">
      <w:start w:val="1"/>
      <w:numFmt w:val="bullet"/>
      <w:lvlText w:val=""/>
      <w:lvlJc w:val="left"/>
      <w:pPr>
        <w:ind w:left="3022" w:hanging="360"/>
      </w:pPr>
      <w:rPr>
        <w:rFonts w:ascii="Wingdings" w:hAnsi="Wingdings" w:hint="default"/>
      </w:rPr>
    </w:lvl>
    <w:lvl w:ilvl="3" w:tplc="04260001" w:tentative="1">
      <w:start w:val="1"/>
      <w:numFmt w:val="bullet"/>
      <w:lvlText w:val=""/>
      <w:lvlJc w:val="left"/>
      <w:pPr>
        <w:ind w:left="3742" w:hanging="360"/>
      </w:pPr>
      <w:rPr>
        <w:rFonts w:ascii="Symbol" w:hAnsi="Symbol" w:hint="default"/>
      </w:rPr>
    </w:lvl>
    <w:lvl w:ilvl="4" w:tplc="04260003" w:tentative="1">
      <w:start w:val="1"/>
      <w:numFmt w:val="bullet"/>
      <w:lvlText w:val="o"/>
      <w:lvlJc w:val="left"/>
      <w:pPr>
        <w:ind w:left="4462" w:hanging="360"/>
      </w:pPr>
      <w:rPr>
        <w:rFonts w:ascii="Courier New" w:hAnsi="Courier New" w:cs="Courier New" w:hint="default"/>
      </w:rPr>
    </w:lvl>
    <w:lvl w:ilvl="5" w:tplc="04260005" w:tentative="1">
      <w:start w:val="1"/>
      <w:numFmt w:val="bullet"/>
      <w:lvlText w:val=""/>
      <w:lvlJc w:val="left"/>
      <w:pPr>
        <w:ind w:left="5182" w:hanging="360"/>
      </w:pPr>
      <w:rPr>
        <w:rFonts w:ascii="Wingdings" w:hAnsi="Wingdings" w:hint="default"/>
      </w:rPr>
    </w:lvl>
    <w:lvl w:ilvl="6" w:tplc="04260001" w:tentative="1">
      <w:start w:val="1"/>
      <w:numFmt w:val="bullet"/>
      <w:lvlText w:val=""/>
      <w:lvlJc w:val="left"/>
      <w:pPr>
        <w:ind w:left="5902" w:hanging="360"/>
      </w:pPr>
      <w:rPr>
        <w:rFonts w:ascii="Symbol" w:hAnsi="Symbol" w:hint="default"/>
      </w:rPr>
    </w:lvl>
    <w:lvl w:ilvl="7" w:tplc="04260003" w:tentative="1">
      <w:start w:val="1"/>
      <w:numFmt w:val="bullet"/>
      <w:lvlText w:val="o"/>
      <w:lvlJc w:val="left"/>
      <w:pPr>
        <w:ind w:left="6622" w:hanging="360"/>
      </w:pPr>
      <w:rPr>
        <w:rFonts w:ascii="Courier New" w:hAnsi="Courier New" w:cs="Courier New" w:hint="default"/>
      </w:rPr>
    </w:lvl>
    <w:lvl w:ilvl="8" w:tplc="04260005" w:tentative="1">
      <w:start w:val="1"/>
      <w:numFmt w:val="bullet"/>
      <w:lvlText w:val=""/>
      <w:lvlJc w:val="left"/>
      <w:pPr>
        <w:ind w:left="7342" w:hanging="360"/>
      </w:pPr>
      <w:rPr>
        <w:rFonts w:ascii="Wingdings" w:hAnsi="Wingdings" w:hint="default"/>
      </w:rPr>
    </w:lvl>
  </w:abstractNum>
  <w:abstractNum w:abstractNumId="1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7B0F38"/>
    <w:multiLevelType w:val="hybridMultilevel"/>
    <w:tmpl w:val="12E2D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EA0658"/>
    <w:multiLevelType w:val="hybridMultilevel"/>
    <w:tmpl w:val="87AE9E54"/>
    <w:lvl w:ilvl="0" w:tplc="8A6A956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BA4B3C"/>
    <w:multiLevelType w:val="hybridMultilevel"/>
    <w:tmpl w:val="8EAE3580"/>
    <w:lvl w:ilvl="0" w:tplc="75CCB62E">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6C6A30"/>
    <w:multiLevelType w:val="hybridMultilevel"/>
    <w:tmpl w:val="072C96F8"/>
    <w:lvl w:ilvl="0" w:tplc="ECDA2E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EDC7626"/>
    <w:multiLevelType w:val="hybridMultilevel"/>
    <w:tmpl w:val="24AE8A00"/>
    <w:lvl w:ilvl="0" w:tplc="99A87090">
      <w:start w:val="1"/>
      <w:numFmt w:val="decimal"/>
      <w:lvlText w:val="%1."/>
      <w:lvlJc w:val="left"/>
      <w:pPr>
        <w:ind w:left="1495" w:hanging="360"/>
      </w:pPr>
      <w:rPr>
        <w:rFonts w:hint="default"/>
        <w:b/>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0" w15:restartNumberingAfterBreak="0">
    <w:nsid w:val="5F772E82"/>
    <w:multiLevelType w:val="hybridMultilevel"/>
    <w:tmpl w:val="FA0E9E1E"/>
    <w:lvl w:ilvl="0" w:tplc="ECDA2E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B9056A"/>
    <w:multiLevelType w:val="hybridMultilevel"/>
    <w:tmpl w:val="18DE42DC"/>
    <w:lvl w:ilvl="0" w:tplc="ECDA2E0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4420852"/>
    <w:multiLevelType w:val="multilevel"/>
    <w:tmpl w:val="1ABCF762"/>
    <w:lvl w:ilvl="0">
      <w:start w:val="1"/>
      <w:numFmt w:val="decimal"/>
      <w:lvlText w:val="%1."/>
      <w:lvlJc w:val="left"/>
      <w:pPr>
        <w:ind w:left="1429" w:hanging="360"/>
      </w:pPr>
      <w:rPr>
        <w:b/>
      </w:rPr>
    </w:lvl>
    <w:lvl w:ilvl="1">
      <w:start w:val="1"/>
      <w:numFmt w:val="decimal"/>
      <w:isLgl/>
      <w:lvlText w:val="%1.%2."/>
      <w:lvlJc w:val="left"/>
      <w:pPr>
        <w:ind w:left="1579" w:hanging="510"/>
      </w:pPr>
      <w:rPr>
        <w:b/>
      </w:rPr>
    </w:lvl>
    <w:lvl w:ilvl="2">
      <w:start w:val="1"/>
      <w:numFmt w:val="decimal"/>
      <w:isLgl/>
      <w:lvlText w:val="%1.%2.%3."/>
      <w:lvlJc w:val="left"/>
      <w:pPr>
        <w:ind w:left="1789" w:hanging="720"/>
      </w:pPr>
      <w:rPr>
        <w:b/>
      </w:rPr>
    </w:lvl>
    <w:lvl w:ilvl="3">
      <w:start w:val="1"/>
      <w:numFmt w:val="decimal"/>
      <w:isLgl/>
      <w:lvlText w:val="%1.%2.%3.%4."/>
      <w:lvlJc w:val="left"/>
      <w:pPr>
        <w:ind w:left="1789" w:hanging="720"/>
      </w:pPr>
      <w:rPr>
        <w:b/>
      </w:rPr>
    </w:lvl>
    <w:lvl w:ilvl="4">
      <w:start w:val="1"/>
      <w:numFmt w:val="decimal"/>
      <w:isLgl/>
      <w:lvlText w:val="%1.%2.%3.%4.%5."/>
      <w:lvlJc w:val="left"/>
      <w:pPr>
        <w:ind w:left="2149" w:hanging="1080"/>
      </w:pPr>
      <w:rPr>
        <w:b/>
      </w:rPr>
    </w:lvl>
    <w:lvl w:ilvl="5">
      <w:start w:val="1"/>
      <w:numFmt w:val="decimal"/>
      <w:isLgl/>
      <w:lvlText w:val="%1.%2.%3.%4.%5.%6."/>
      <w:lvlJc w:val="left"/>
      <w:pPr>
        <w:ind w:left="2149" w:hanging="1080"/>
      </w:pPr>
      <w:rPr>
        <w:b/>
      </w:rPr>
    </w:lvl>
    <w:lvl w:ilvl="6">
      <w:start w:val="1"/>
      <w:numFmt w:val="decimal"/>
      <w:isLgl/>
      <w:lvlText w:val="%1.%2.%3.%4.%5.%6.%7."/>
      <w:lvlJc w:val="left"/>
      <w:pPr>
        <w:ind w:left="2509" w:hanging="1440"/>
      </w:pPr>
      <w:rPr>
        <w:b/>
      </w:rPr>
    </w:lvl>
    <w:lvl w:ilvl="7">
      <w:start w:val="1"/>
      <w:numFmt w:val="decimal"/>
      <w:isLgl/>
      <w:lvlText w:val="%1.%2.%3.%4.%5.%6.%7.%8."/>
      <w:lvlJc w:val="left"/>
      <w:pPr>
        <w:ind w:left="2509" w:hanging="1440"/>
      </w:pPr>
      <w:rPr>
        <w:b/>
      </w:rPr>
    </w:lvl>
    <w:lvl w:ilvl="8">
      <w:start w:val="1"/>
      <w:numFmt w:val="decimal"/>
      <w:isLgl/>
      <w:lvlText w:val="%1.%2.%3.%4.%5.%6.%7.%8.%9."/>
      <w:lvlJc w:val="left"/>
      <w:pPr>
        <w:ind w:left="2869" w:hanging="1800"/>
      </w:pPr>
      <w:rPr>
        <w:b/>
      </w:rPr>
    </w:lvl>
  </w:abstractNum>
  <w:abstractNum w:abstractNumId="23" w15:restartNumberingAfterBreak="0">
    <w:nsid w:val="648F0E05"/>
    <w:multiLevelType w:val="hybridMultilevel"/>
    <w:tmpl w:val="2E34E2C2"/>
    <w:lvl w:ilvl="0" w:tplc="B150EEB2">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4" w15:restartNumberingAfterBreak="0">
    <w:nsid w:val="73B068BF"/>
    <w:multiLevelType w:val="hybridMultilevel"/>
    <w:tmpl w:val="ADECDF68"/>
    <w:lvl w:ilvl="0" w:tplc="04260001">
      <w:start w:val="1"/>
      <w:numFmt w:val="bullet"/>
      <w:lvlText w:val=""/>
      <w:lvlJc w:val="left"/>
      <w:pPr>
        <w:ind w:left="1593" w:hanging="360"/>
      </w:pPr>
      <w:rPr>
        <w:rFonts w:ascii="Symbol" w:hAnsi="Symbol" w:hint="default"/>
      </w:rPr>
    </w:lvl>
    <w:lvl w:ilvl="1" w:tplc="04260003">
      <w:start w:val="1"/>
      <w:numFmt w:val="bullet"/>
      <w:lvlText w:val="o"/>
      <w:lvlJc w:val="left"/>
      <w:pPr>
        <w:ind w:left="2313" w:hanging="360"/>
      </w:pPr>
      <w:rPr>
        <w:rFonts w:ascii="Courier New" w:hAnsi="Courier New" w:cs="Courier New" w:hint="default"/>
      </w:rPr>
    </w:lvl>
    <w:lvl w:ilvl="2" w:tplc="04260005">
      <w:start w:val="1"/>
      <w:numFmt w:val="bullet"/>
      <w:lvlText w:val=""/>
      <w:lvlJc w:val="left"/>
      <w:pPr>
        <w:ind w:left="3033" w:hanging="360"/>
      </w:pPr>
      <w:rPr>
        <w:rFonts w:ascii="Wingdings" w:hAnsi="Wingdings" w:hint="default"/>
      </w:rPr>
    </w:lvl>
    <w:lvl w:ilvl="3" w:tplc="04260001">
      <w:start w:val="1"/>
      <w:numFmt w:val="bullet"/>
      <w:lvlText w:val=""/>
      <w:lvlJc w:val="left"/>
      <w:pPr>
        <w:ind w:left="3753" w:hanging="360"/>
      </w:pPr>
      <w:rPr>
        <w:rFonts w:ascii="Symbol" w:hAnsi="Symbol" w:hint="default"/>
      </w:rPr>
    </w:lvl>
    <w:lvl w:ilvl="4" w:tplc="04260003">
      <w:start w:val="1"/>
      <w:numFmt w:val="bullet"/>
      <w:lvlText w:val="o"/>
      <w:lvlJc w:val="left"/>
      <w:pPr>
        <w:ind w:left="4473" w:hanging="360"/>
      </w:pPr>
      <w:rPr>
        <w:rFonts w:ascii="Courier New" w:hAnsi="Courier New" w:cs="Courier New" w:hint="default"/>
      </w:rPr>
    </w:lvl>
    <w:lvl w:ilvl="5" w:tplc="04260005">
      <w:start w:val="1"/>
      <w:numFmt w:val="bullet"/>
      <w:lvlText w:val=""/>
      <w:lvlJc w:val="left"/>
      <w:pPr>
        <w:ind w:left="5193" w:hanging="360"/>
      </w:pPr>
      <w:rPr>
        <w:rFonts w:ascii="Wingdings" w:hAnsi="Wingdings" w:hint="default"/>
      </w:rPr>
    </w:lvl>
    <w:lvl w:ilvl="6" w:tplc="04260001">
      <w:start w:val="1"/>
      <w:numFmt w:val="bullet"/>
      <w:lvlText w:val=""/>
      <w:lvlJc w:val="left"/>
      <w:pPr>
        <w:ind w:left="5913" w:hanging="360"/>
      </w:pPr>
      <w:rPr>
        <w:rFonts w:ascii="Symbol" w:hAnsi="Symbol" w:hint="default"/>
      </w:rPr>
    </w:lvl>
    <w:lvl w:ilvl="7" w:tplc="04260003">
      <w:start w:val="1"/>
      <w:numFmt w:val="bullet"/>
      <w:lvlText w:val="o"/>
      <w:lvlJc w:val="left"/>
      <w:pPr>
        <w:ind w:left="6633" w:hanging="360"/>
      </w:pPr>
      <w:rPr>
        <w:rFonts w:ascii="Courier New" w:hAnsi="Courier New" w:cs="Courier New" w:hint="default"/>
      </w:rPr>
    </w:lvl>
    <w:lvl w:ilvl="8" w:tplc="04260005">
      <w:start w:val="1"/>
      <w:numFmt w:val="bullet"/>
      <w:lvlText w:val=""/>
      <w:lvlJc w:val="left"/>
      <w:pPr>
        <w:ind w:left="7353" w:hanging="360"/>
      </w:pPr>
      <w:rPr>
        <w:rFonts w:ascii="Wingdings" w:hAnsi="Wingdings" w:hint="default"/>
      </w:rPr>
    </w:lvl>
  </w:abstractNum>
  <w:abstractNum w:abstractNumId="25" w15:restartNumberingAfterBreak="0">
    <w:nsid w:val="75DE16AB"/>
    <w:multiLevelType w:val="hybridMultilevel"/>
    <w:tmpl w:val="3370A9D4"/>
    <w:lvl w:ilvl="0" w:tplc="40D8ED96">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24147E"/>
    <w:multiLevelType w:val="hybridMultilevel"/>
    <w:tmpl w:val="BE02093C"/>
    <w:lvl w:ilvl="0" w:tplc="AE3CB314">
      <w:start w:val="1"/>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BE6BA0"/>
    <w:multiLevelType w:val="hybridMultilevel"/>
    <w:tmpl w:val="F642C80E"/>
    <w:lvl w:ilvl="0" w:tplc="ECDA2E06">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D2962A8"/>
    <w:multiLevelType w:val="hybridMultilevel"/>
    <w:tmpl w:val="A09E7124"/>
    <w:lvl w:ilvl="0" w:tplc="387AF456">
      <w:start w:val="1"/>
      <w:numFmt w:val="decimal"/>
      <w:lvlText w:val="%1."/>
      <w:lvlJc w:val="left"/>
      <w:pPr>
        <w:ind w:left="720" w:hanging="360"/>
      </w:pPr>
      <w:rPr>
        <w:b/>
      </w:rPr>
    </w:lvl>
    <w:lvl w:ilvl="1" w:tplc="068C983E">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3"/>
  </w:num>
  <w:num w:numId="3">
    <w:abstractNumId w:val="21"/>
  </w:num>
  <w:num w:numId="4">
    <w:abstractNumId w:val="27"/>
  </w:num>
  <w:num w:numId="5">
    <w:abstractNumId w:val="7"/>
  </w:num>
  <w:num w:numId="6">
    <w:abstractNumId w:val="8"/>
  </w:num>
  <w:num w:numId="7">
    <w:abstractNumId w:val="18"/>
  </w:num>
  <w:num w:numId="8">
    <w:abstractNumId w:val="6"/>
  </w:num>
  <w:num w:numId="9">
    <w:abstractNumId w:val="25"/>
  </w:num>
  <w:num w:numId="10">
    <w:abstractNumId w:val="16"/>
  </w:num>
  <w:num w:numId="11">
    <w:abstractNumId w:val="15"/>
  </w:num>
  <w:num w:numId="12">
    <w:abstractNumId w:val="11"/>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3"/>
  </w:num>
  <w:num w:numId="25">
    <w:abstractNumId w:val="19"/>
  </w:num>
  <w:num w:numId="26">
    <w:abstractNumId w:val="2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0"/>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2D6"/>
    <w:rsid w:val="00010355"/>
    <w:rsid w:val="0001312D"/>
    <w:rsid w:val="00013BD1"/>
    <w:rsid w:val="000168EF"/>
    <w:rsid w:val="00026096"/>
    <w:rsid w:val="000304F4"/>
    <w:rsid w:val="00030A4E"/>
    <w:rsid w:val="00033430"/>
    <w:rsid w:val="00033A9A"/>
    <w:rsid w:val="00033D5D"/>
    <w:rsid w:val="000353D8"/>
    <w:rsid w:val="00036049"/>
    <w:rsid w:val="000363EF"/>
    <w:rsid w:val="00036FC0"/>
    <w:rsid w:val="00037827"/>
    <w:rsid w:val="00041A51"/>
    <w:rsid w:val="00055856"/>
    <w:rsid w:val="00055D4B"/>
    <w:rsid w:val="00060EA7"/>
    <w:rsid w:val="00061469"/>
    <w:rsid w:val="00061CF3"/>
    <w:rsid w:val="00063C43"/>
    <w:rsid w:val="00065F12"/>
    <w:rsid w:val="00067BFD"/>
    <w:rsid w:val="00070559"/>
    <w:rsid w:val="000721E0"/>
    <w:rsid w:val="000722CF"/>
    <w:rsid w:val="000727A6"/>
    <w:rsid w:val="00074BBE"/>
    <w:rsid w:val="0008013D"/>
    <w:rsid w:val="00081DBA"/>
    <w:rsid w:val="000827FF"/>
    <w:rsid w:val="00083A3E"/>
    <w:rsid w:val="00083D05"/>
    <w:rsid w:val="0008421A"/>
    <w:rsid w:val="00085209"/>
    <w:rsid w:val="00085964"/>
    <w:rsid w:val="00085A58"/>
    <w:rsid w:val="00087748"/>
    <w:rsid w:val="00087B80"/>
    <w:rsid w:val="0009017A"/>
    <w:rsid w:val="000932A4"/>
    <w:rsid w:val="00095DB9"/>
    <w:rsid w:val="000A30AB"/>
    <w:rsid w:val="000A67C9"/>
    <w:rsid w:val="000B1FC6"/>
    <w:rsid w:val="000B4D02"/>
    <w:rsid w:val="000B5E4F"/>
    <w:rsid w:val="000C4BC6"/>
    <w:rsid w:val="000C62A2"/>
    <w:rsid w:val="000C6F82"/>
    <w:rsid w:val="000C740C"/>
    <w:rsid w:val="000D1357"/>
    <w:rsid w:val="000D4CD2"/>
    <w:rsid w:val="000E10EF"/>
    <w:rsid w:val="000E2A81"/>
    <w:rsid w:val="000E76F1"/>
    <w:rsid w:val="000F0CB7"/>
    <w:rsid w:val="000F56D3"/>
    <w:rsid w:val="000F6B35"/>
    <w:rsid w:val="001069BC"/>
    <w:rsid w:val="00106EC9"/>
    <w:rsid w:val="00107E1C"/>
    <w:rsid w:val="00110F1A"/>
    <w:rsid w:val="0011202A"/>
    <w:rsid w:val="0011298A"/>
    <w:rsid w:val="00112CA4"/>
    <w:rsid w:val="00115D6C"/>
    <w:rsid w:val="00115D8F"/>
    <w:rsid w:val="00115E12"/>
    <w:rsid w:val="001163C8"/>
    <w:rsid w:val="0011658C"/>
    <w:rsid w:val="001178DB"/>
    <w:rsid w:val="00117FEB"/>
    <w:rsid w:val="001212E5"/>
    <w:rsid w:val="00121623"/>
    <w:rsid w:val="00126970"/>
    <w:rsid w:val="00126E81"/>
    <w:rsid w:val="00130EA0"/>
    <w:rsid w:val="00132A4D"/>
    <w:rsid w:val="00133127"/>
    <w:rsid w:val="0013465F"/>
    <w:rsid w:val="0013548A"/>
    <w:rsid w:val="00135685"/>
    <w:rsid w:val="00135C6B"/>
    <w:rsid w:val="00135D6F"/>
    <w:rsid w:val="00136BB0"/>
    <w:rsid w:val="0014346B"/>
    <w:rsid w:val="00145544"/>
    <w:rsid w:val="00147470"/>
    <w:rsid w:val="0015085B"/>
    <w:rsid w:val="00157BB2"/>
    <w:rsid w:val="0016265C"/>
    <w:rsid w:val="00163931"/>
    <w:rsid w:val="00163E6A"/>
    <w:rsid w:val="00164156"/>
    <w:rsid w:val="0016616B"/>
    <w:rsid w:val="001751FF"/>
    <w:rsid w:val="00177958"/>
    <w:rsid w:val="00182043"/>
    <w:rsid w:val="00186DB7"/>
    <w:rsid w:val="00190833"/>
    <w:rsid w:val="00190967"/>
    <w:rsid w:val="001915C9"/>
    <w:rsid w:val="00193F45"/>
    <w:rsid w:val="00195FAF"/>
    <w:rsid w:val="00197118"/>
    <w:rsid w:val="001A381B"/>
    <w:rsid w:val="001A76E8"/>
    <w:rsid w:val="001B09EC"/>
    <w:rsid w:val="001B0C94"/>
    <w:rsid w:val="001B20BF"/>
    <w:rsid w:val="001B210D"/>
    <w:rsid w:val="001B257D"/>
    <w:rsid w:val="001B28EF"/>
    <w:rsid w:val="001B3198"/>
    <w:rsid w:val="001B445E"/>
    <w:rsid w:val="001B4F67"/>
    <w:rsid w:val="001B6D06"/>
    <w:rsid w:val="001C24D4"/>
    <w:rsid w:val="001D3017"/>
    <w:rsid w:val="001D3E10"/>
    <w:rsid w:val="001D7996"/>
    <w:rsid w:val="001E20EB"/>
    <w:rsid w:val="001E49E3"/>
    <w:rsid w:val="001E78A2"/>
    <w:rsid w:val="001F0DF7"/>
    <w:rsid w:val="001F118C"/>
    <w:rsid w:val="001F1464"/>
    <w:rsid w:val="001F525F"/>
    <w:rsid w:val="001F5C6C"/>
    <w:rsid w:val="001F68DF"/>
    <w:rsid w:val="002003CF"/>
    <w:rsid w:val="0020364A"/>
    <w:rsid w:val="002039D9"/>
    <w:rsid w:val="002040B3"/>
    <w:rsid w:val="0020699C"/>
    <w:rsid w:val="00207DF4"/>
    <w:rsid w:val="0021127C"/>
    <w:rsid w:val="0021180D"/>
    <w:rsid w:val="00211F01"/>
    <w:rsid w:val="002154B5"/>
    <w:rsid w:val="00232881"/>
    <w:rsid w:val="00232E4B"/>
    <w:rsid w:val="002369EA"/>
    <w:rsid w:val="00241EA3"/>
    <w:rsid w:val="00243A90"/>
    <w:rsid w:val="00244FE4"/>
    <w:rsid w:val="00254BD0"/>
    <w:rsid w:val="00257294"/>
    <w:rsid w:val="002601E3"/>
    <w:rsid w:val="00263088"/>
    <w:rsid w:val="00264E4A"/>
    <w:rsid w:val="002701E7"/>
    <w:rsid w:val="00271B53"/>
    <w:rsid w:val="00272058"/>
    <w:rsid w:val="00273A96"/>
    <w:rsid w:val="00273EC4"/>
    <w:rsid w:val="002740AA"/>
    <w:rsid w:val="00275D25"/>
    <w:rsid w:val="00276F06"/>
    <w:rsid w:val="00277105"/>
    <w:rsid w:val="00277835"/>
    <w:rsid w:val="00283322"/>
    <w:rsid w:val="002844D4"/>
    <w:rsid w:val="00287AB2"/>
    <w:rsid w:val="002933F0"/>
    <w:rsid w:val="00294BC4"/>
    <w:rsid w:val="00294C6A"/>
    <w:rsid w:val="0029504B"/>
    <w:rsid w:val="0029526D"/>
    <w:rsid w:val="002960DE"/>
    <w:rsid w:val="00296973"/>
    <w:rsid w:val="00297786"/>
    <w:rsid w:val="002A15A9"/>
    <w:rsid w:val="002A163B"/>
    <w:rsid w:val="002A2EE6"/>
    <w:rsid w:val="002A39D6"/>
    <w:rsid w:val="002A4978"/>
    <w:rsid w:val="002A70AA"/>
    <w:rsid w:val="002B4065"/>
    <w:rsid w:val="002B5402"/>
    <w:rsid w:val="002B6D12"/>
    <w:rsid w:val="002B7FDF"/>
    <w:rsid w:val="002C1BB9"/>
    <w:rsid w:val="002C22C0"/>
    <w:rsid w:val="002C334B"/>
    <w:rsid w:val="002C7A32"/>
    <w:rsid w:val="002D04A1"/>
    <w:rsid w:val="002D13DA"/>
    <w:rsid w:val="002D15AA"/>
    <w:rsid w:val="002D3C2B"/>
    <w:rsid w:val="002D3D4C"/>
    <w:rsid w:val="002D4177"/>
    <w:rsid w:val="002D4654"/>
    <w:rsid w:val="002D5195"/>
    <w:rsid w:val="002D5287"/>
    <w:rsid w:val="002D5CE3"/>
    <w:rsid w:val="002D5DAF"/>
    <w:rsid w:val="002E4616"/>
    <w:rsid w:val="002E4FB2"/>
    <w:rsid w:val="002E65C3"/>
    <w:rsid w:val="002E7448"/>
    <w:rsid w:val="002F0283"/>
    <w:rsid w:val="002F0694"/>
    <w:rsid w:val="002F2014"/>
    <w:rsid w:val="002F5E12"/>
    <w:rsid w:val="00301F6A"/>
    <w:rsid w:val="003033B5"/>
    <w:rsid w:val="00303AAA"/>
    <w:rsid w:val="003046A6"/>
    <w:rsid w:val="0030491F"/>
    <w:rsid w:val="00305395"/>
    <w:rsid w:val="0030555A"/>
    <w:rsid w:val="00311482"/>
    <w:rsid w:val="00312429"/>
    <w:rsid w:val="00315E7F"/>
    <w:rsid w:val="00320416"/>
    <w:rsid w:val="00321C8B"/>
    <w:rsid w:val="003229D9"/>
    <w:rsid w:val="0032555C"/>
    <w:rsid w:val="00332E81"/>
    <w:rsid w:val="00333D9B"/>
    <w:rsid w:val="003345B1"/>
    <w:rsid w:val="003419ED"/>
    <w:rsid w:val="00353355"/>
    <w:rsid w:val="00353E60"/>
    <w:rsid w:val="0035403D"/>
    <w:rsid w:val="00355062"/>
    <w:rsid w:val="00355C9E"/>
    <w:rsid w:val="00356D06"/>
    <w:rsid w:val="00357197"/>
    <w:rsid w:val="003572AC"/>
    <w:rsid w:val="00357547"/>
    <w:rsid w:val="003578A1"/>
    <w:rsid w:val="00360AE5"/>
    <w:rsid w:val="0036285D"/>
    <w:rsid w:val="00363616"/>
    <w:rsid w:val="0036445F"/>
    <w:rsid w:val="00366EDE"/>
    <w:rsid w:val="00372583"/>
    <w:rsid w:val="0038070F"/>
    <w:rsid w:val="00381FEC"/>
    <w:rsid w:val="0038714A"/>
    <w:rsid w:val="00387B7F"/>
    <w:rsid w:val="003905CF"/>
    <w:rsid w:val="00390DB9"/>
    <w:rsid w:val="00393216"/>
    <w:rsid w:val="00393490"/>
    <w:rsid w:val="00394905"/>
    <w:rsid w:val="00394B4D"/>
    <w:rsid w:val="003A00A0"/>
    <w:rsid w:val="003A46E8"/>
    <w:rsid w:val="003A751E"/>
    <w:rsid w:val="003B0781"/>
    <w:rsid w:val="003B0C76"/>
    <w:rsid w:val="003B19AB"/>
    <w:rsid w:val="003B45C8"/>
    <w:rsid w:val="003B509F"/>
    <w:rsid w:val="003C3640"/>
    <w:rsid w:val="003C5B9B"/>
    <w:rsid w:val="003C671B"/>
    <w:rsid w:val="003D04ED"/>
    <w:rsid w:val="003D0C61"/>
    <w:rsid w:val="003D0FA0"/>
    <w:rsid w:val="003D145A"/>
    <w:rsid w:val="003D3D17"/>
    <w:rsid w:val="003D4C74"/>
    <w:rsid w:val="003E3ED1"/>
    <w:rsid w:val="003E673D"/>
    <w:rsid w:val="003E69F0"/>
    <w:rsid w:val="003E6FBF"/>
    <w:rsid w:val="003F16AB"/>
    <w:rsid w:val="003F46B3"/>
    <w:rsid w:val="003F59B8"/>
    <w:rsid w:val="003F6084"/>
    <w:rsid w:val="003F72FE"/>
    <w:rsid w:val="003F7E39"/>
    <w:rsid w:val="003F7E72"/>
    <w:rsid w:val="00400357"/>
    <w:rsid w:val="004060DF"/>
    <w:rsid w:val="00413E7C"/>
    <w:rsid w:val="00423491"/>
    <w:rsid w:val="004259AC"/>
    <w:rsid w:val="00430AA0"/>
    <w:rsid w:val="0043264C"/>
    <w:rsid w:val="00432680"/>
    <w:rsid w:val="00432958"/>
    <w:rsid w:val="0043305D"/>
    <w:rsid w:val="00436681"/>
    <w:rsid w:val="004378D4"/>
    <w:rsid w:val="00437C7F"/>
    <w:rsid w:val="00442337"/>
    <w:rsid w:val="00450767"/>
    <w:rsid w:val="00456D42"/>
    <w:rsid w:val="00462E5E"/>
    <w:rsid w:val="00464668"/>
    <w:rsid w:val="00464DED"/>
    <w:rsid w:val="0046670C"/>
    <w:rsid w:val="004717A6"/>
    <w:rsid w:val="004748CD"/>
    <w:rsid w:val="0047529E"/>
    <w:rsid w:val="004754C8"/>
    <w:rsid w:val="00475959"/>
    <w:rsid w:val="00477371"/>
    <w:rsid w:val="00477403"/>
    <w:rsid w:val="0048181C"/>
    <w:rsid w:val="00486E4C"/>
    <w:rsid w:val="00487CB6"/>
    <w:rsid w:val="00493FFB"/>
    <w:rsid w:val="00495156"/>
    <w:rsid w:val="00495301"/>
    <w:rsid w:val="004963EE"/>
    <w:rsid w:val="00497B3E"/>
    <w:rsid w:val="004A335A"/>
    <w:rsid w:val="004A4533"/>
    <w:rsid w:val="004A4FA2"/>
    <w:rsid w:val="004B0171"/>
    <w:rsid w:val="004B2EBD"/>
    <w:rsid w:val="004B55DF"/>
    <w:rsid w:val="004B727E"/>
    <w:rsid w:val="004C0B8C"/>
    <w:rsid w:val="004C42A6"/>
    <w:rsid w:val="004C4791"/>
    <w:rsid w:val="004D10F1"/>
    <w:rsid w:val="004D2682"/>
    <w:rsid w:val="004D2EF9"/>
    <w:rsid w:val="004E0B3D"/>
    <w:rsid w:val="004E1639"/>
    <w:rsid w:val="004E2A17"/>
    <w:rsid w:val="004E7042"/>
    <w:rsid w:val="004F3698"/>
    <w:rsid w:val="004F66AB"/>
    <w:rsid w:val="004F6B24"/>
    <w:rsid w:val="004F7DA9"/>
    <w:rsid w:val="005008F4"/>
    <w:rsid w:val="00500B22"/>
    <w:rsid w:val="00500D3C"/>
    <w:rsid w:val="00504AB7"/>
    <w:rsid w:val="00506209"/>
    <w:rsid w:val="005062A6"/>
    <w:rsid w:val="00507761"/>
    <w:rsid w:val="00514576"/>
    <w:rsid w:val="005170C6"/>
    <w:rsid w:val="005209BA"/>
    <w:rsid w:val="0052231A"/>
    <w:rsid w:val="0052562A"/>
    <w:rsid w:val="00526AF9"/>
    <w:rsid w:val="00530715"/>
    <w:rsid w:val="00532AAE"/>
    <w:rsid w:val="00536657"/>
    <w:rsid w:val="00541977"/>
    <w:rsid w:val="00543C2C"/>
    <w:rsid w:val="0054411F"/>
    <w:rsid w:val="00544AAA"/>
    <w:rsid w:val="00547ED7"/>
    <w:rsid w:val="00551710"/>
    <w:rsid w:val="005563BF"/>
    <w:rsid w:val="0055682A"/>
    <w:rsid w:val="00557261"/>
    <w:rsid w:val="00561D51"/>
    <w:rsid w:val="00561F4F"/>
    <w:rsid w:val="0056606A"/>
    <w:rsid w:val="005746E6"/>
    <w:rsid w:val="005755A0"/>
    <w:rsid w:val="005773BD"/>
    <w:rsid w:val="00581C89"/>
    <w:rsid w:val="00582493"/>
    <w:rsid w:val="00584656"/>
    <w:rsid w:val="00584CCD"/>
    <w:rsid w:val="00590933"/>
    <w:rsid w:val="0059664A"/>
    <w:rsid w:val="005970C7"/>
    <w:rsid w:val="005A6598"/>
    <w:rsid w:val="005A7285"/>
    <w:rsid w:val="005B0090"/>
    <w:rsid w:val="005B1A11"/>
    <w:rsid w:val="005B4CA8"/>
    <w:rsid w:val="005C33C8"/>
    <w:rsid w:val="005C6FDA"/>
    <w:rsid w:val="005D03E4"/>
    <w:rsid w:val="005D34E8"/>
    <w:rsid w:val="005D40A5"/>
    <w:rsid w:val="005D72BD"/>
    <w:rsid w:val="005E1D37"/>
    <w:rsid w:val="005E5233"/>
    <w:rsid w:val="005E7F2A"/>
    <w:rsid w:val="005F04A7"/>
    <w:rsid w:val="005F2ED3"/>
    <w:rsid w:val="005F4007"/>
    <w:rsid w:val="0060042A"/>
    <w:rsid w:val="00601E84"/>
    <w:rsid w:val="00602AE3"/>
    <w:rsid w:val="0060628E"/>
    <w:rsid w:val="0060718C"/>
    <w:rsid w:val="00610418"/>
    <w:rsid w:val="00611FF0"/>
    <w:rsid w:val="00613571"/>
    <w:rsid w:val="00614650"/>
    <w:rsid w:val="0061690A"/>
    <w:rsid w:val="0062369F"/>
    <w:rsid w:val="00624E99"/>
    <w:rsid w:val="00626783"/>
    <w:rsid w:val="006277C2"/>
    <w:rsid w:val="006321BB"/>
    <w:rsid w:val="00645F7B"/>
    <w:rsid w:val="006519AD"/>
    <w:rsid w:val="00651BA6"/>
    <w:rsid w:val="00653CE4"/>
    <w:rsid w:val="00656B84"/>
    <w:rsid w:val="00656EEC"/>
    <w:rsid w:val="00660AD0"/>
    <w:rsid w:val="00663A2C"/>
    <w:rsid w:val="006652AC"/>
    <w:rsid w:val="0066609B"/>
    <w:rsid w:val="006673C8"/>
    <w:rsid w:val="00667644"/>
    <w:rsid w:val="00675A36"/>
    <w:rsid w:val="0067600E"/>
    <w:rsid w:val="00680960"/>
    <w:rsid w:val="006817C0"/>
    <w:rsid w:val="00682D0C"/>
    <w:rsid w:val="006874D7"/>
    <w:rsid w:val="006914EC"/>
    <w:rsid w:val="0069225C"/>
    <w:rsid w:val="0069351A"/>
    <w:rsid w:val="00696C78"/>
    <w:rsid w:val="00697139"/>
    <w:rsid w:val="00697531"/>
    <w:rsid w:val="006A0541"/>
    <w:rsid w:val="006A0C16"/>
    <w:rsid w:val="006A414C"/>
    <w:rsid w:val="006A48D1"/>
    <w:rsid w:val="006A4E58"/>
    <w:rsid w:val="006A6BAE"/>
    <w:rsid w:val="006A7BE9"/>
    <w:rsid w:val="006B0DA4"/>
    <w:rsid w:val="006B18B1"/>
    <w:rsid w:val="006B374F"/>
    <w:rsid w:val="006B3CCF"/>
    <w:rsid w:val="006B4697"/>
    <w:rsid w:val="006B7252"/>
    <w:rsid w:val="006C00A6"/>
    <w:rsid w:val="006D1E14"/>
    <w:rsid w:val="006D6409"/>
    <w:rsid w:val="006D6A41"/>
    <w:rsid w:val="006D7088"/>
    <w:rsid w:val="006D7D3F"/>
    <w:rsid w:val="006E0E9B"/>
    <w:rsid w:val="006E2C88"/>
    <w:rsid w:val="006E4286"/>
    <w:rsid w:val="006E5150"/>
    <w:rsid w:val="006E5734"/>
    <w:rsid w:val="006E57F7"/>
    <w:rsid w:val="006F1907"/>
    <w:rsid w:val="006F1BD0"/>
    <w:rsid w:val="006F3D66"/>
    <w:rsid w:val="006F433D"/>
    <w:rsid w:val="006F7C3B"/>
    <w:rsid w:val="007011E1"/>
    <w:rsid w:val="00701296"/>
    <w:rsid w:val="00703BC6"/>
    <w:rsid w:val="00706BAA"/>
    <w:rsid w:val="00707D89"/>
    <w:rsid w:val="007104A0"/>
    <w:rsid w:val="00715CE7"/>
    <w:rsid w:val="00716E19"/>
    <w:rsid w:val="00717C0C"/>
    <w:rsid w:val="00717E80"/>
    <w:rsid w:val="007217E9"/>
    <w:rsid w:val="00724CE9"/>
    <w:rsid w:val="0073175E"/>
    <w:rsid w:val="007362D1"/>
    <w:rsid w:val="00741BE1"/>
    <w:rsid w:val="007421CA"/>
    <w:rsid w:val="00744BBF"/>
    <w:rsid w:val="007452B0"/>
    <w:rsid w:val="007460CC"/>
    <w:rsid w:val="0075258C"/>
    <w:rsid w:val="00753BC4"/>
    <w:rsid w:val="007540B3"/>
    <w:rsid w:val="00757B78"/>
    <w:rsid w:val="007657CA"/>
    <w:rsid w:val="00765A6D"/>
    <w:rsid w:val="007704DF"/>
    <w:rsid w:val="00771587"/>
    <w:rsid w:val="00772911"/>
    <w:rsid w:val="007800B1"/>
    <w:rsid w:val="00782E2E"/>
    <w:rsid w:val="00784438"/>
    <w:rsid w:val="00785154"/>
    <w:rsid w:val="0078735F"/>
    <w:rsid w:val="0078767C"/>
    <w:rsid w:val="00787F2F"/>
    <w:rsid w:val="00791013"/>
    <w:rsid w:val="00791034"/>
    <w:rsid w:val="00793D06"/>
    <w:rsid w:val="00793FEF"/>
    <w:rsid w:val="0079570D"/>
    <w:rsid w:val="00796E93"/>
    <w:rsid w:val="00797B5D"/>
    <w:rsid w:val="007A3698"/>
    <w:rsid w:val="007A59FA"/>
    <w:rsid w:val="007B46D0"/>
    <w:rsid w:val="007B47A8"/>
    <w:rsid w:val="007B6E8A"/>
    <w:rsid w:val="007C0624"/>
    <w:rsid w:val="007C1DE4"/>
    <w:rsid w:val="007C290A"/>
    <w:rsid w:val="007C2FF6"/>
    <w:rsid w:val="007D3673"/>
    <w:rsid w:val="007D523B"/>
    <w:rsid w:val="007E0D8B"/>
    <w:rsid w:val="007E121F"/>
    <w:rsid w:val="007E17A4"/>
    <w:rsid w:val="007E3653"/>
    <w:rsid w:val="007E4BE6"/>
    <w:rsid w:val="007E6F86"/>
    <w:rsid w:val="007F04A7"/>
    <w:rsid w:val="007F1AAC"/>
    <w:rsid w:val="007F20E0"/>
    <w:rsid w:val="007F6D8B"/>
    <w:rsid w:val="007F740D"/>
    <w:rsid w:val="007F787B"/>
    <w:rsid w:val="00805CA3"/>
    <w:rsid w:val="008113E2"/>
    <w:rsid w:val="00811936"/>
    <w:rsid w:val="00812C94"/>
    <w:rsid w:val="008133D3"/>
    <w:rsid w:val="00814846"/>
    <w:rsid w:val="00814BF0"/>
    <w:rsid w:val="008162DC"/>
    <w:rsid w:val="00816594"/>
    <w:rsid w:val="008169E3"/>
    <w:rsid w:val="008201B8"/>
    <w:rsid w:val="0082045A"/>
    <w:rsid w:val="00821DF7"/>
    <w:rsid w:val="00824BAD"/>
    <w:rsid w:val="008265A5"/>
    <w:rsid w:val="0083019C"/>
    <w:rsid w:val="0083137B"/>
    <w:rsid w:val="00831C65"/>
    <w:rsid w:val="0083715D"/>
    <w:rsid w:val="00842C53"/>
    <w:rsid w:val="00846D79"/>
    <w:rsid w:val="00847BF6"/>
    <w:rsid w:val="0085005E"/>
    <w:rsid w:val="008503D3"/>
    <w:rsid w:val="00851371"/>
    <w:rsid w:val="008527E1"/>
    <w:rsid w:val="00853C4C"/>
    <w:rsid w:val="00860AF9"/>
    <w:rsid w:val="00860B62"/>
    <w:rsid w:val="00860BB7"/>
    <w:rsid w:val="00863BF8"/>
    <w:rsid w:val="00864BD1"/>
    <w:rsid w:val="00870DB8"/>
    <w:rsid w:val="0087118F"/>
    <w:rsid w:val="008717C8"/>
    <w:rsid w:val="00873AEA"/>
    <w:rsid w:val="00874934"/>
    <w:rsid w:val="00876F44"/>
    <w:rsid w:val="00877629"/>
    <w:rsid w:val="0088347C"/>
    <w:rsid w:val="0088365A"/>
    <w:rsid w:val="00883BDE"/>
    <w:rsid w:val="00884F91"/>
    <w:rsid w:val="008876A9"/>
    <w:rsid w:val="00891205"/>
    <w:rsid w:val="008947EF"/>
    <w:rsid w:val="008959DA"/>
    <w:rsid w:val="008975F7"/>
    <w:rsid w:val="008A0ED0"/>
    <w:rsid w:val="008A2AC2"/>
    <w:rsid w:val="008A2BB2"/>
    <w:rsid w:val="008A32FE"/>
    <w:rsid w:val="008A5821"/>
    <w:rsid w:val="008A5BEE"/>
    <w:rsid w:val="008A5FA8"/>
    <w:rsid w:val="008A67F7"/>
    <w:rsid w:val="008B1034"/>
    <w:rsid w:val="008B1B4E"/>
    <w:rsid w:val="008B1EC4"/>
    <w:rsid w:val="008B2B97"/>
    <w:rsid w:val="008C09F0"/>
    <w:rsid w:val="008C356C"/>
    <w:rsid w:val="008C494E"/>
    <w:rsid w:val="008C49A2"/>
    <w:rsid w:val="008C4C93"/>
    <w:rsid w:val="008C51C4"/>
    <w:rsid w:val="008C5EAF"/>
    <w:rsid w:val="008C70EE"/>
    <w:rsid w:val="008D35C4"/>
    <w:rsid w:val="008E02E8"/>
    <w:rsid w:val="008E36EA"/>
    <w:rsid w:val="008E6B80"/>
    <w:rsid w:val="008F375C"/>
    <w:rsid w:val="008F41C0"/>
    <w:rsid w:val="008F5A43"/>
    <w:rsid w:val="008F7F6F"/>
    <w:rsid w:val="0090020C"/>
    <w:rsid w:val="0090431D"/>
    <w:rsid w:val="00904BD0"/>
    <w:rsid w:val="00905994"/>
    <w:rsid w:val="00907563"/>
    <w:rsid w:val="00907799"/>
    <w:rsid w:val="0091069D"/>
    <w:rsid w:val="00914B9E"/>
    <w:rsid w:val="00916AEE"/>
    <w:rsid w:val="00916EFA"/>
    <w:rsid w:val="00921921"/>
    <w:rsid w:val="00933AAA"/>
    <w:rsid w:val="00935E98"/>
    <w:rsid w:val="00935F99"/>
    <w:rsid w:val="00937213"/>
    <w:rsid w:val="0094180D"/>
    <w:rsid w:val="009428A4"/>
    <w:rsid w:val="009461DE"/>
    <w:rsid w:val="00946753"/>
    <w:rsid w:val="00947DB8"/>
    <w:rsid w:val="00952F08"/>
    <w:rsid w:val="009556F1"/>
    <w:rsid w:val="009560BA"/>
    <w:rsid w:val="00957976"/>
    <w:rsid w:val="009647EA"/>
    <w:rsid w:val="009707CB"/>
    <w:rsid w:val="00972B2D"/>
    <w:rsid w:val="00975E5F"/>
    <w:rsid w:val="0097630F"/>
    <w:rsid w:val="00976CC7"/>
    <w:rsid w:val="0098445A"/>
    <w:rsid w:val="009847D9"/>
    <w:rsid w:val="009849B5"/>
    <w:rsid w:val="00985162"/>
    <w:rsid w:val="0098571A"/>
    <w:rsid w:val="00986F80"/>
    <w:rsid w:val="00987621"/>
    <w:rsid w:val="00987F70"/>
    <w:rsid w:val="0099050D"/>
    <w:rsid w:val="00990EE4"/>
    <w:rsid w:val="009928AF"/>
    <w:rsid w:val="00993E68"/>
    <w:rsid w:val="00995221"/>
    <w:rsid w:val="009A0D50"/>
    <w:rsid w:val="009A4BB0"/>
    <w:rsid w:val="009A75F8"/>
    <w:rsid w:val="009B0616"/>
    <w:rsid w:val="009B3D56"/>
    <w:rsid w:val="009B4E49"/>
    <w:rsid w:val="009B6FE6"/>
    <w:rsid w:val="009B794E"/>
    <w:rsid w:val="009C0A67"/>
    <w:rsid w:val="009C2185"/>
    <w:rsid w:val="009C3086"/>
    <w:rsid w:val="009C3F68"/>
    <w:rsid w:val="009C4426"/>
    <w:rsid w:val="009C4969"/>
    <w:rsid w:val="009C4DFE"/>
    <w:rsid w:val="009C4E73"/>
    <w:rsid w:val="009C5AC8"/>
    <w:rsid w:val="009C5FD2"/>
    <w:rsid w:val="009C7987"/>
    <w:rsid w:val="009D1587"/>
    <w:rsid w:val="009D2154"/>
    <w:rsid w:val="009D3217"/>
    <w:rsid w:val="009D42A7"/>
    <w:rsid w:val="009D538A"/>
    <w:rsid w:val="009D58EE"/>
    <w:rsid w:val="009D5E08"/>
    <w:rsid w:val="009E3AD9"/>
    <w:rsid w:val="009E4D57"/>
    <w:rsid w:val="009E5001"/>
    <w:rsid w:val="009F0E20"/>
    <w:rsid w:val="009F323C"/>
    <w:rsid w:val="009F656C"/>
    <w:rsid w:val="00A02999"/>
    <w:rsid w:val="00A1132E"/>
    <w:rsid w:val="00A15428"/>
    <w:rsid w:val="00A15C57"/>
    <w:rsid w:val="00A1721E"/>
    <w:rsid w:val="00A20458"/>
    <w:rsid w:val="00A21511"/>
    <w:rsid w:val="00A223CC"/>
    <w:rsid w:val="00A23ACB"/>
    <w:rsid w:val="00A24B60"/>
    <w:rsid w:val="00A259B0"/>
    <w:rsid w:val="00A30860"/>
    <w:rsid w:val="00A310D0"/>
    <w:rsid w:val="00A32269"/>
    <w:rsid w:val="00A322FE"/>
    <w:rsid w:val="00A3358C"/>
    <w:rsid w:val="00A3394C"/>
    <w:rsid w:val="00A405BE"/>
    <w:rsid w:val="00A46DCF"/>
    <w:rsid w:val="00A51BF9"/>
    <w:rsid w:val="00A523AA"/>
    <w:rsid w:val="00A540A1"/>
    <w:rsid w:val="00A56DF9"/>
    <w:rsid w:val="00A60E89"/>
    <w:rsid w:val="00A6155B"/>
    <w:rsid w:val="00A704DD"/>
    <w:rsid w:val="00A71C1D"/>
    <w:rsid w:val="00A75D21"/>
    <w:rsid w:val="00A934C5"/>
    <w:rsid w:val="00AA0713"/>
    <w:rsid w:val="00AA2445"/>
    <w:rsid w:val="00AA2758"/>
    <w:rsid w:val="00AA694D"/>
    <w:rsid w:val="00AB0A45"/>
    <w:rsid w:val="00AB1674"/>
    <w:rsid w:val="00AB17E8"/>
    <w:rsid w:val="00AB30BF"/>
    <w:rsid w:val="00AB4416"/>
    <w:rsid w:val="00AB5682"/>
    <w:rsid w:val="00AB711A"/>
    <w:rsid w:val="00AC1150"/>
    <w:rsid w:val="00AC19A4"/>
    <w:rsid w:val="00AC1DD7"/>
    <w:rsid w:val="00AD4A3F"/>
    <w:rsid w:val="00AD5479"/>
    <w:rsid w:val="00AE3646"/>
    <w:rsid w:val="00AE3D3D"/>
    <w:rsid w:val="00AE64AF"/>
    <w:rsid w:val="00AE728D"/>
    <w:rsid w:val="00AE783D"/>
    <w:rsid w:val="00AE7C0F"/>
    <w:rsid w:val="00AE7C9C"/>
    <w:rsid w:val="00AF18B3"/>
    <w:rsid w:val="00AF49DD"/>
    <w:rsid w:val="00AF767B"/>
    <w:rsid w:val="00B02675"/>
    <w:rsid w:val="00B02C4C"/>
    <w:rsid w:val="00B0636B"/>
    <w:rsid w:val="00B110CA"/>
    <w:rsid w:val="00B11407"/>
    <w:rsid w:val="00B11D9F"/>
    <w:rsid w:val="00B13631"/>
    <w:rsid w:val="00B14117"/>
    <w:rsid w:val="00B15342"/>
    <w:rsid w:val="00B161E9"/>
    <w:rsid w:val="00B16E97"/>
    <w:rsid w:val="00B218AF"/>
    <w:rsid w:val="00B22A73"/>
    <w:rsid w:val="00B23779"/>
    <w:rsid w:val="00B26B72"/>
    <w:rsid w:val="00B31B00"/>
    <w:rsid w:val="00B35061"/>
    <w:rsid w:val="00B36644"/>
    <w:rsid w:val="00B43B04"/>
    <w:rsid w:val="00B44934"/>
    <w:rsid w:val="00B4526F"/>
    <w:rsid w:val="00B4568C"/>
    <w:rsid w:val="00B4622F"/>
    <w:rsid w:val="00B46BE4"/>
    <w:rsid w:val="00B50AF5"/>
    <w:rsid w:val="00B518E7"/>
    <w:rsid w:val="00B52C08"/>
    <w:rsid w:val="00B53C94"/>
    <w:rsid w:val="00B53E43"/>
    <w:rsid w:val="00B57C4A"/>
    <w:rsid w:val="00B57C4D"/>
    <w:rsid w:val="00B606CC"/>
    <w:rsid w:val="00B60FF1"/>
    <w:rsid w:val="00B61F8C"/>
    <w:rsid w:val="00B62716"/>
    <w:rsid w:val="00B6634C"/>
    <w:rsid w:val="00B67059"/>
    <w:rsid w:val="00B67CE5"/>
    <w:rsid w:val="00B723FA"/>
    <w:rsid w:val="00B74130"/>
    <w:rsid w:val="00B755CC"/>
    <w:rsid w:val="00B757D5"/>
    <w:rsid w:val="00B810E6"/>
    <w:rsid w:val="00B8266D"/>
    <w:rsid w:val="00B82759"/>
    <w:rsid w:val="00B82A03"/>
    <w:rsid w:val="00B82E22"/>
    <w:rsid w:val="00B83212"/>
    <w:rsid w:val="00B91CFE"/>
    <w:rsid w:val="00B94D54"/>
    <w:rsid w:val="00BA15F1"/>
    <w:rsid w:val="00BA2498"/>
    <w:rsid w:val="00BA2A7A"/>
    <w:rsid w:val="00BA646C"/>
    <w:rsid w:val="00BA6562"/>
    <w:rsid w:val="00BA6564"/>
    <w:rsid w:val="00BB39CE"/>
    <w:rsid w:val="00BB4750"/>
    <w:rsid w:val="00BB597A"/>
    <w:rsid w:val="00BB6CCA"/>
    <w:rsid w:val="00BB72DA"/>
    <w:rsid w:val="00BB7407"/>
    <w:rsid w:val="00BC0B83"/>
    <w:rsid w:val="00BC3497"/>
    <w:rsid w:val="00BC5126"/>
    <w:rsid w:val="00BC5FC7"/>
    <w:rsid w:val="00BC602C"/>
    <w:rsid w:val="00BC639D"/>
    <w:rsid w:val="00BD0FAD"/>
    <w:rsid w:val="00BD4DC8"/>
    <w:rsid w:val="00BD6BD4"/>
    <w:rsid w:val="00BD6E44"/>
    <w:rsid w:val="00BE0ED3"/>
    <w:rsid w:val="00BE56E6"/>
    <w:rsid w:val="00BE7AA8"/>
    <w:rsid w:val="00BE7CC5"/>
    <w:rsid w:val="00BF20C8"/>
    <w:rsid w:val="00BF2233"/>
    <w:rsid w:val="00BF3C6F"/>
    <w:rsid w:val="00C01333"/>
    <w:rsid w:val="00C01602"/>
    <w:rsid w:val="00C01A20"/>
    <w:rsid w:val="00C04644"/>
    <w:rsid w:val="00C07D0F"/>
    <w:rsid w:val="00C15513"/>
    <w:rsid w:val="00C160F5"/>
    <w:rsid w:val="00C16841"/>
    <w:rsid w:val="00C16893"/>
    <w:rsid w:val="00C2356F"/>
    <w:rsid w:val="00C23BBD"/>
    <w:rsid w:val="00C23D85"/>
    <w:rsid w:val="00C31A78"/>
    <w:rsid w:val="00C31DDD"/>
    <w:rsid w:val="00C35DD4"/>
    <w:rsid w:val="00C37293"/>
    <w:rsid w:val="00C37789"/>
    <w:rsid w:val="00C379EA"/>
    <w:rsid w:val="00C41F31"/>
    <w:rsid w:val="00C4231D"/>
    <w:rsid w:val="00C44E9B"/>
    <w:rsid w:val="00C4530C"/>
    <w:rsid w:val="00C456DF"/>
    <w:rsid w:val="00C45911"/>
    <w:rsid w:val="00C46174"/>
    <w:rsid w:val="00C4639F"/>
    <w:rsid w:val="00C5303F"/>
    <w:rsid w:val="00C65BC4"/>
    <w:rsid w:val="00C66D39"/>
    <w:rsid w:val="00C6745A"/>
    <w:rsid w:val="00C7153B"/>
    <w:rsid w:val="00C74270"/>
    <w:rsid w:val="00C76052"/>
    <w:rsid w:val="00C77A1E"/>
    <w:rsid w:val="00C86E75"/>
    <w:rsid w:val="00C9045F"/>
    <w:rsid w:val="00C91FDA"/>
    <w:rsid w:val="00C931C0"/>
    <w:rsid w:val="00C94147"/>
    <w:rsid w:val="00C95264"/>
    <w:rsid w:val="00C96167"/>
    <w:rsid w:val="00C96EC9"/>
    <w:rsid w:val="00CA07A1"/>
    <w:rsid w:val="00CA386D"/>
    <w:rsid w:val="00CA56FB"/>
    <w:rsid w:val="00CB14DB"/>
    <w:rsid w:val="00CB1A74"/>
    <w:rsid w:val="00CB7489"/>
    <w:rsid w:val="00CB7643"/>
    <w:rsid w:val="00CC2426"/>
    <w:rsid w:val="00CC446F"/>
    <w:rsid w:val="00CC5BFF"/>
    <w:rsid w:val="00CD045A"/>
    <w:rsid w:val="00CD2434"/>
    <w:rsid w:val="00CD3CED"/>
    <w:rsid w:val="00CD5AF2"/>
    <w:rsid w:val="00CD5CC8"/>
    <w:rsid w:val="00CD6610"/>
    <w:rsid w:val="00CE19D0"/>
    <w:rsid w:val="00CE293F"/>
    <w:rsid w:val="00CE2E08"/>
    <w:rsid w:val="00CF6E3A"/>
    <w:rsid w:val="00D003ED"/>
    <w:rsid w:val="00D01348"/>
    <w:rsid w:val="00D040E9"/>
    <w:rsid w:val="00D04945"/>
    <w:rsid w:val="00D04F36"/>
    <w:rsid w:val="00D0559C"/>
    <w:rsid w:val="00D05C1A"/>
    <w:rsid w:val="00D06F97"/>
    <w:rsid w:val="00D11A50"/>
    <w:rsid w:val="00D122C6"/>
    <w:rsid w:val="00D12633"/>
    <w:rsid w:val="00D129B1"/>
    <w:rsid w:val="00D17DB7"/>
    <w:rsid w:val="00D211FB"/>
    <w:rsid w:val="00D311A0"/>
    <w:rsid w:val="00D31449"/>
    <w:rsid w:val="00D322FA"/>
    <w:rsid w:val="00D32BDF"/>
    <w:rsid w:val="00D32C5B"/>
    <w:rsid w:val="00D34DB5"/>
    <w:rsid w:val="00D35C04"/>
    <w:rsid w:val="00D35E30"/>
    <w:rsid w:val="00D36C05"/>
    <w:rsid w:val="00D37EB4"/>
    <w:rsid w:val="00D40D10"/>
    <w:rsid w:val="00D421EE"/>
    <w:rsid w:val="00D42849"/>
    <w:rsid w:val="00D4316C"/>
    <w:rsid w:val="00D4357F"/>
    <w:rsid w:val="00D43A5E"/>
    <w:rsid w:val="00D449E7"/>
    <w:rsid w:val="00D45445"/>
    <w:rsid w:val="00D50242"/>
    <w:rsid w:val="00D50C12"/>
    <w:rsid w:val="00D51866"/>
    <w:rsid w:val="00D51BCB"/>
    <w:rsid w:val="00D52621"/>
    <w:rsid w:val="00D60CB2"/>
    <w:rsid w:val="00D6148C"/>
    <w:rsid w:val="00D654C8"/>
    <w:rsid w:val="00D720AC"/>
    <w:rsid w:val="00D74045"/>
    <w:rsid w:val="00D745C5"/>
    <w:rsid w:val="00D747F9"/>
    <w:rsid w:val="00D74B0E"/>
    <w:rsid w:val="00D74DBE"/>
    <w:rsid w:val="00D766A2"/>
    <w:rsid w:val="00D77412"/>
    <w:rsid w:val="00D77C81"/>
    <w:rsid w:val="00D800D9"/>
    <w:rsid w:val="00D8329D"/>
    <w:rsid w:val="00D86728"/>
    <w:rsid w:val="00D90471"/>
    <w:rsid w:val="00D91409"/>
    <w:rsid w:val="00D93257"/>
    <w:rsid w:val="00D941AA"/>
    <w:rsid w:val="00D94732"/>
    <w:rsid w:val="00D9560C"/>
    <w:rsid w:val="00D96405"/>
    <w:rsid w:val="00D976CC"/>
    <w:rsid w:val="00D97DA2"/>
    <w:rsid w:val="00DA2915"/>
    <w:rsid w:val="00DA2AAD"/>
    <w:rsid w:val="00DA3389"/>
    <w:rsid w:val="00DA5327"/>
    <w:rsid w:val="00DA7468"/>
    <w:rsid w:val="00DA7CFA"/>
    <w:rsid w:val="00DB0F58"/>
    <w:rsid w:val="00DB2A9F"/>
    <w:rsid w:val="00DB728D"/>
    <w:rsid w:val="00DC132B"/>
    <w:rsid w:val="00DC37DB"/>
    <w:rsid w:val="00DC43BD"/>
    <w:rsid w:val="00DC442F"/>
    <w:rsid w:val="00DC44FD"/>
    <w:rsid w:val="00DC480E"/>
    <w:rsid w:val="00DC73F2"/>
    <w:rsid w:val="00DD3CB2"/>
    <w:rsid w:val="00DD4A8D"/>
    <w:rsid w:val="00DD54CC"/>
    <w:rsid w:val="00DE0025"/>
    <w:rsid w:val="00DE1090"/>
    <w:rsid w:val="00DE1C1B"/>
    <w:rsid w:val="00DE29C7"/>
    <w:rsid w:val="00DE4878"/>
    <w:rsid w:val="00DE6540"/>
    <w:rsid w:val="00DE7466"/>
    <w:rsid w:val="00DF08EC"/>
    <w:rsid w:val="00E02E19"/>
    <w:rsid w:val="00E05E8D"/>
    <w:rsid w:val="00E107B4"/>
    <w:rsid w:val="00E11485"/>
    <w:rsid w:val="00E12226"/>
    <w:rsid w:val="00E15059"/>
    <w:rsid w:val="00E2087D"/>
    <w:rsid w:val="00E20B14"/>
    <w:rsid w:val="00E20BBC"/>
    <w:rsid w:val="00E2348D"/>
    <w:rsid w:val="00E315A4"/>
    <w:rsid w:val="00E33021"/>
    <w:rsid w:val="00E3319A"/>
    <w:rsid w:val="00E33FB6"/>
    <w:rsid w:val="00E42055"/>
    <w:rsid w:val="00E435B8"/>
    <w:rsid w:val="00E4528B"/>
    <w:rsid w:val="00E454FA"/>
    <w:rsid w:val="00E469F9"/>
    <w:rsid w:val="00E54F18"/>
    <w:rsid w:val="00E6115C"/>
    <w:rsid w:val="00E659AB"/>
    <w:rsid w:val="00E66BD2"/>
    <w:rsid w:val="00E678E3"/>
    <w:rsid w:val="00E70543"/>
    <w:rsid w:val="00E73CDD"/>
    <w:rsid w:val="00E75EF2"/>
    <w:rsid w:val="00E77CFB"/>
    <w:rsid w:val="00E807E6"/>
    <w:rsid w:val="00E81D28"/>
    <w:rsid w:val="00E83343"/>
    <w:rsid w:val="00E86195"/>
    <w:rsid w:val="00E8631D"/>
    <w:rsid w:val="00E934A8"/>
    <w:rsid w:val="00E941A7"/>
    <w:rsid w:val="00E94C15"/>
    <w:rsid w:val="00E97306"/>
    <w:rsid w:val="00E97D06"/>
    <w:rsid w:val="00EA0359"/>
    <w:rsid w:val="00EA1B13"/>
    <w:rsid w:val="00EA53F0"/>
    <w:rsid w:val="00EB0BB9"/>
    <w:rsid w:val="00EB1767"/>
    <w:rsid w:val="00EB2760"/>
    <w:rsid w:val="00EB3DA5"/>
    <w:rsid w:val="00EB6602"/>
    <w:rsid w:val="00EB6D0F"/>
    <w:rsid w:val="00EB7164"/>
    <w:rsid w:val="00EC0DD9"/>
    <w:rsid w:val="00EC76CC"/>
    <w:rsid w:val="00ED1C33"/>
    <w:rsid w:val="00ED2ABA"/>
    <w:rsid w:val="00ED4758"/>
    <w:rsid w:val="00ED5170"/>
    <w:rsid w:val="00ED56E6"/>
    <w:rsid w:val="00ED5E48"/>
    <w:rsid w:val="00ED657A"/>
    <w:rsid w:val="00ED6C9C"/>
    <w:rsid w:val="00ED7ABD"/>
    <w:rsid w:val="00EE1AD9"/>
    <w:rsid w:val="00EE40B1"/>
    <w:rsid w:val="00EE61AA"/>
    <w:rsid w:val="00EF1147"/>
    <w:rsid w:val="00EF1D79"/>
    <w:rsid w:val="00EF446B"/>
    <w:rsid w:val="00EF5C7A"/>
    <w:rsid w:val="00EF6234"/>
    <w:rsid w:val="00EF74FF"/>
    <w:rsid w:val="00F0481C"/>
    <w:rsid w:val="00F06ECF"/>
    <w:rsid w:val="00F075FE"/>
    <w:rsid w:val="00F121C5"/>
    <w:rsid w:val="00F13BC6"/>
    <w:rsid w:val="00F13F2A"/>
    <w:rsid w:val="00F14A94"/>
    <w:rsid w:val="00F154AA"/>
    <w:rsid w:val="00F17348"/>
    <w:rsid w:val="00F2013E"/>
    <w:rsid w:val="00F2517B"/>
    <w:rsid w:val="00F31893"/>
    <w:rsid w:val="00F32079"/>
    <w:rsid w:val="00F32391"/>
    <w:rsid w:val="00F327BC"/>
    <w:rsid w:val="00F32AC5"/>
    <w:rsid w:val="00F33EF0"/>
    <w:rsid w:val="00F343A8"/>
    <w:rsid w:val="00F37BA0"/>
    <w:rsid w:val="00F40B86"/>
    <w:rsid w:val="00F4251B"/>
    <w:rsid w:val="00F42E37"/>
    <w:rsid w:val="00F451E6"/>
    <w:rsid w:val="00F46CCB"/>
    <w:rsid w:val="00F47BD0"/>
    <w:rsid w:val="00F517AD"/>
    <w:rsid w:val="00F53C1E"/>
    <w:rsid w:val="00F53E3D"/>
    <w:rsid w:val="00F57D25"/>
    <w:rsid w:val="00F60809"/>
    <w:rsid w:val="00F640A1"/>
    <w:rsid w:val="00F7165A"/>
    <w:rsid w:val="00F7204C"/>
    <w:rsid w:val="00F8016C"/>
    <w:rsid w:val="00F80514"/>
    <w:rsid w:val="00F806FE"/>
    <w:rsid w:val="00F80F00"/>
    <w:rsid w:val="00F830F9"/>
    <w:rsid w:val="00F9037C"/>
    <w:rsid w:val="00F9725D"/>
    <w:rsid w:val="00F979AB"/>
    <w:rsid w:val="00FA10F9"/>
    <w:rsid w:val="00FA1C0D"/>
    <w:rsid w:val="00FA2D86"/>
    <w:rsid w:val="00FA2FC7"/>
    <w:rsid w:val="00FA3894"/>
    <w:rsid w:val="00FA6D30"/>
    <w:rsid w:val="00FA7F3B"/>
    <w:rsid w:val="00FB113C"/>
    <w:rsid w:val="00FB225A"/>
    <w:rsid w:val="00FB4EF3"/>
    <w:rsid w:val="00FB7812"/>
    <w:rsid w:val="00FC1A7D"/>
    <w:rsid w:val="00FC4F2B"/>
    <w:rsid w:val="00FC75A8"/>
    <w:rsid w:val="00FC7F10"/>
    <w:rsid w:val="00FD3651"/>
    <w:rsid w:val="00FD4595"/>
    <w:rsid w:val="00FD55B7"/>
    <w:rsid w:val="00FE012E"/>
    <w:rsid w:val="00FE04BC"/>
    <w:rsid w:val="00FE0903"/>
    <w:rsid w:val="00FE20FC"/>
    <w:rsid w:val="00FE30A9"/>
    <w:rsid w:val="00FE41DB"/>
    <w:rsid w:val="00FE5680"/>
    <w:rsid w:val="00FE6344"/>
    <w:rsid w:val="00FE63AD"/>
    <w:rsid w:val="00FF1B78"/>
    <w:rsid w:val="00FF5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AA301B"/>
  <w15:docId w15:val="{FDF619C5-6D15-439C-AB1A-F0D6531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basedOn w:val="Normal1"/>
    <w:uiPriority w:val="99"/>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CharCharRakstz">
    <w:name w:val="Rakstz. Char Char Rakstz. 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iemint">
    <w:name w:val="Mention"/>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table" w:customStyle="1" w:styleId="TableNormal1">
    <w:name w:val="Table Normal1"/>
    <w:uiPriority w:val="2"/>
    <w:semiHidden/>
    <w:unhideWhenUsed/>
    <w:qFormat/>
    <w:rsid w:val="00987F70"/>
    <w:pPr>
      <w:widowControl w:val="0"/>
      <w:autoSpaceDE w:val="0"/>
      <w:autoSpaceDN w:val="0"/>
      <w:spacing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5547">
      <w:bodyDiv w:val="1"/>
      <w:marLeft w:val="0"/>
      <w:marRight w:val="0"/>
      <w:marTop w:val="0"/>
      <w:marBottom w:val="0"/>
      <w:divBdr>
        <w:top w:val="none" w:sz="0" w:space="0" w:color="auto"/>
        <w:left w:val="none" w:sz="0" w:space="0" w:color="auto"/>
        <w:bottom w:val="none" w:sz="0" w:space="0" w:color="auto"/>
        <w:right w:val="none" w:sz="0" w:space="0" w:color="auto"/>
      </w:divBdr>
    </w:div>
    <w:div w:id="180121271">
      <w:bodyDiv w:val="1"/>
      <w:marLeft w:val="0"/>
      <w:marRight w:val="0"/>
      <w:marTop w:val="0"/>
      <w:marBottom w:val="0"/>
      <w:divBdr>
        <w:top w:val="none" w:sz="0" w:space="0" w:color="auto"/>
        <w:left w:val="none" w:sz="0" w:space="0" w:color="auto"/>
        <w:bottom w:val="none" w:sz="0" w:space="0" w:color="auto"/>
        <w:right w:val="none" w:sz="0" w:space="0" w:color="auto"/>
      </w:divBdr>
    </w:div>
    <w:div w:id="190463386">
      <w:bodyDiv w:val="1"/>
      <w:marLeft w:val="0"/>
      <w:marRight w:val="0"/>
      <w:marTop w:val="0"/>
      <w:marBottom w:val="0"/>
      <w:divBdr>
        <w:top w:val="none" w:sz="0" w:space="0" w:color="auto"/>
        <w:left w:val="none" w:sz="0" w:space="0" w:color="auto"/>
        <w:bottom w:val="none" w:sz="0" w:space="0" w:color="auto"/>
        <w:right w:val="none" w:sz="0" w:space="0" w:color="auto"/>
      </w:divBdr>
    </w:div>
    <w:div w:id="193736969">
      <w:bodyDiv w:val="1"/>
      <w:marLeft w:val="0"/>
      <w:marRight w:val="0"/>
      <w:marTop w:val="0"/>
      <w:marBottom w:val="0"/>
      <w:divBdr>
        <w:top w:val="none" w:sz="0" w:space="0" w:color="auto"/>
        <w:left w:val="none" w:sz="0" w:space="0" w:color="auto"/>
        <w:bottom w:val="none" w:sz="0" w:space="0" w:color="auto"/>
        <w:right w:val="none" w:sz="0" w:space="0" w:color="auto"/>
      </w:divBdr>
    </w:div>
    <w:div w:id="236326664">
      <w:bodyDiv w:val="1"/>
      <w:marLeft w:val="0"/>
      <w:marRight w:val="0"/>
      <w:marTop w:val="0"/>
      <w:marBottom w:val="0"/>
      <w:divBdr>
        <w:top w:val="none" w:sz="0" w:space="0" w:color="auto"/>
        <w:left w:val="none" w:sz="0" w:space="0" w:color="auto"/>
        <w:bottom w:val="none" w:sz="0" w:space="0" w:color="auto"/>
        <w:right w:val="none" w:sz="0" w:space="0" w:color="auto"/>
      </w:divBdr>
    </w:div>
    <w:div w:id="300231536">
      <w:bodyDiv w:val="1"/>
      <w:marLeft w:val="0"/>
      <w:marRight w:val="0"/>
      <w:marTop w:val="0"/>
      <w:marBottom w:val="0"/>
      <w:divBdr>
        <w:top w:val="none" w:sz="0" w:space="0" w:color="auto"/>
        <w:left w:val="none" w:sz="0" w:space="0" w:color="auto"/>
        <w:bottom w:val="none" w:sz="0" w:space="0" w:color="auto"/>
        <w:right w:val="none" w:sz="0" w:space="0" w:color="auto"/>
      </w:divBdr>
    </w:div>
    <w:div w:id="471946723">
      <w:bodyDiv w:val="1"/>
      <w:marLeft w:val="0"/>
      <w:marRight w:val="0"/>
      <w:marTop w:val="0"/>
      <w:marBottom w:val="0"/>
      <w:divBdr>
        <w:top w:val="none" w:sz="0" w:space="0" w:color="auto"/>
        <w:left w:val="none" w:sz="0" w:space="0" w:color="auto"/>
        <w:bottom w:val="none" w:sz="0" w:space="0" w:color="auto"/>
        <w:right w:val="none" w:sz="0" w:space="0" w:color="auto"/>
      </w:divBdr>
    </w:div>
    <w:div w:id="672298884">
      <w:bodyDiv w:val="1"/>
      <w:marLeft w:val="0"/>
      <w:marRight w:val="0"/>
      <w:marTop w:val="0"/>
      <w:marBottom w:val="0"/>
      <w:divBdr>
        <w:top w:val="none" w:sz="0" w:space="0" w:color="auto"/>
        <w:left w:val="none" w:sz="0" w:space="0" w:color="auto"/>
        <w:bottom w:val="none" w:sz="0" w:space="0" w:color="auto"/>
        <w:right w:val="none" w:sz="0" w:space="0" w:color="auto"/>
      </w:divBdr>
    </w:div>
    <w:div w:id="695621866">
      <w:bodyDiv w:val="1"/>
      <w:marLeft w:val="0"/>
      <w:marRight w:val="0"/>
      <w:marTop w:val="0"/>
      <w:marBottom w:val="0"/>
      <w:divBdr>
        <w:top w:val="none" w:sz="0" w:space="0" w:color="auto"/>
        <w:left w:val="none" w:sz="0" w:space="0" w:color="auto"/>
        <w:bottom w:val="none" w:sz="0" w:space="0" w:color="auto"/>
        <w:right w:val="none" w:sz="0" w:space="0" w:color="auto"/>
      </w:divBdr>
    </w:div>
    <w:div w:id="774397953">
      <w:bodyDiv w:val="1"/>
      <w:marLeft w:val="0"/>
      <w:marRight w:val="0"/>
      <w:marTop w:val="0"/>
      <w:marBottom w:val="0"/>
      <w:divBdr>
        <w:top w:val="none" w:sz="0" w:space="0" w:color="auto"/>
        <w:left w:val="none" w:sz="0" w:space="0" w:color="auto"/>
        <w:bottom w:val="none" w:sz="0" w:space="0" w:color="auto"/>
        <w:right w:val="none" w:sz="0" w:space="0" w:color="auto"/>
      </w:divBdr>
    </w:div>
    <w:div w:id="952707690">
      <w:bodyDiv w:val="1"/>
      <w:marLeft w:val="0"/>
      <w:marRight w:val="0"/>
      <w:marTop w:val="0"/>
      <w:marBottom w:val="0"/>
      <w:divBdr>
        <w:top w:val="none" w:sz="0" w:space="0" w:color="auto"/>
        <w:left w:val="none" w:sz="0" w:space="0" w:color="auto"/>
        <w:bottom w:val="none" w:sz="0" w:space="0" w:color="auto"/>
        <w:right w:val="none" w:sz="0" w:space="0" w:color="auto"/>
      </w:divBdr>
    </w:div>
    <w:div w:id="963653870">
      <w:bodyDiv w:val="1"/>
      <w:marLeft w:val="0"/>
      <w:marRight w:val="0"/>
      <w:marTop w:val="0"/>
      <w:marBottom w:val="0"/>
      <w:divBdr>
        <w:top w:val="none" w:sz="0" w:space="0" w:color="auto"/>
        <w:left w:val="none" w:sz="0" w:space="0" w:color="auto"/>
        <w:bottom w:val="none" w:sz="0" w:space="0" w:color="auto"/>
        <w:right w:val="none" w:sz="0" w:space="0" w:color="auto"/>
      </w:divBdr>
    </w:div>
    <w:div w:id="1043168216">
      <w:bodyDiv w:val="1"/>
      <w:marLeft w:val="0"/>
      <w:marRight w:val="0"/>
      <w:marTop w:val="0"/>
      <w:marBottom w:val="0"/>
      <w:divBdr>
        <w:top w:val="none" w:sz="0" w:space="0" w:color="auto"/>
        <w:left w:val="none" w:sz="0" w:space="0" w:color="auto"/>
        <w:bottom w:val="none" w:sz="0" w:space="0" w:color="auto"/>
        <w:right w:val="none" w:sz="0" w:space="0" w:color="auto"/>
      </w:divBdr>
    </w:div>
    <w:div w:id="1162965941">
      <w:bodyDiv w:val="1"/>
      <w:marLeft w:val="0"/>
      <w:marRight w:val="0"/>
      <w:marTop w:val="0"/>
      <w:marBottom w:val="0"/>
      <w:divBdr>
        <w:top w:val="none" w:sz="0" w:space="0" w:color="auto"/>
        <w:left w:val="none" w:sz="0" w:space="0" w:color="auto"/>
        <w:bottom w:val="none" w:sz="0" w:space="0" w:color="auto"/>
        <w:right w:val="none" w:sz="0" w:space="0" w:color="auto"/>
      </w:divBdr>
    </w:div>
    <w:div w:id="1201891695">
      <w:bodyDiv w:val="1"/>
      <w:marLeft w:val="0"/>
      <w:marRight w:val="0"/>
      <w:marTop w:val="0"/>
      <w:marBottom w:val="0"/>
      <w:divBdr>
        <w:top w:val="none" w:sz="0" w:space="0" w:color="auto"/>
        <w:left w:val="none" w:sz="0" w:space="0" w:color="auto"/>
        <w:bottom w:val="none" w:sz="0" w:space="0" w:color="auto"/>
        <w:right w:val="none" w:sz="0" w:space="0" w:color="auto"/>
      </w:divBdr>
    </w:div>
    <w:div w:id="1427464145">
      <w:bodyDiv w:val="1"/>
      <w:marLeft w:val="0"/>
      <w:marRight w:val="0"/>
      <w:marTop w:val="0"/>
      <w:marBottom w:val="0"/>
      <w:divBdr>
        <w:top w:val="none" w:sz="0" w:space="0" w:color="auto"/>
        <w:left w:val="none" w:sz="0" w:space="0" w:color="auto"/>
        <w:bottom w:val="none" w:sz="0" w:space="0" w:color="auto"/>
        <w:right w:val="none" w:sz="0" w:space="0" w:color="auto"/>
      </w:divBdr>
    </w:div>
    <w:div w:id="1516074208">
      <w:bodyDiv w:val="1"/>
      <w:marLeft w:val="0"/>
      <w:marRight w:val="0"/>
      <w:marTop w:val="0"/>
      <w:marBottom w:val="0"/>
      <w:divBdr>
        <w:top w:val="none" w:sz="0" w:space="0" w:color="auto"/>
        <w:left w:val="none" w:sz="0" w:space="0" w:color="auto"/>
        <w:bottom w:val="none" w:sz="0" w:space="0" w:color="auto"/>
        <w:right w:val="none" w:sz="0" w:space="0" w:color="auto"/>
      </w:divBdr>
    </w:div>
    <w:div w:id="1690908166">
      <w:bodyDiv w:val="1"/>
      <w:marLeft w:val="0"/>
      <w:marRight w:val="0"/>
      <w:marTop w:val="0"/>
      <w:marBottom w:val="0"/>
      <w:divBdr>
        <w:top w:val="none" w:sz="0" w:space="0" w:color="auto"/>
        <w:left w:val="none" w:sz="0" w:space="0" w:color="auto"/>
        <w:bottom w:val="none" w:sz="0" w:space="0" w:color="auto"/>
        <w:right w:val="none" w:sz="0" w:space="0" w:color="auto"/>
      </w:divBdr>
    </w:div>
    <w:div w:id="1752389811">
      <w:bodyDiv w:val="1"/>
      <w:marLeft w:val="0"/>
      <w:marRight w:val="0"/>
      <w:marTop w:val="0"/>
      <w:marBottom w:val="0"/>
      <w:divBdr>
        <w:top w:val="none" w:sz="0" w:space="0" w:color="auto"/>
        <w:left w:val="none" w:sz="0" w:space="0" w:color="auto"/>
        <w:bottom w:val="none" w:sz="0" w:space="0" w:color="auto"/>
        <w:right w:val="none" w:sz="0" w:space="0" w:color="auto"/>
      </w:divBdr>
    </w:div>
    <w:div w:id="1753503335">
      <w:bodyDiv w:val="1"/>
      <w:marLeft w:val="0"/>
      <w:marRight w:val="0"/>
      <w:marTop w:val="0"/>
      <w:marBottom w:val="0"/>
      <w:divBdr>
        <w:top w:val="none" w:sz="0" w:space="0" w:color="auto"/>
        <w:left w:val="none" w:sz="0" w:space="0" w:color="auto"/>
        <w:bottom w:val="none" w:sz="0" w:space="0" w:color="auto"/>
        <w:right w:val="none" w:sz="0" w:space="0" w:color="auto"/>
      </w:divBdr>
    </w:div>
    <w:div w:id="1760978392">
      <w:bodyDiv w:val="1"/>
      <w:marLeft w:val="0"/>
      <w:marRight w:val="0"/>
      <w:marTop w:val="0"/>
      <w:marBottom w:val="0"/>
      <w:divBdr>
        <w:top w:val="none" w:sz="0" w:space="0" w:color="auto"/>
        <w:left w:val="none" w:sz="0" w:space="0" w:color="auto"/>
        <w:bottom w:val="none" w:sz="0" w:space="0" w:color="auto"/>
        <w:right w:val="none" w:sz="0" w:space="0" w:color="auto"/>
      </w:divBdr>
    </w:div>
    <w:div w:id="1832215073">
      <w:bodyDiv w:val="1"/>
      <w:marLeft w:val="0"/>
      <w:marRight w:val="0"/>
      <w:marTop w:val="0"/>
      <w:marBottom w:val="0"/>
      <w:divBdr>
        <w:top w:val="none" w:sz="0" w:space="0" w:color="auto"/>
        <w:left w:val="none" w:sz="0" w:space="0" w:color="auto"/>
        <w:bottom w:val="none" w:sz="0" w:space="0" w:color="auto"/>
        <w:right w:val="none" w:sz="0" w:space="0" w:color="auto"/>
      </w:divBdr>
    </w:div>
    <w:div w:id="1905066879">
      <w:bodyDiv w:val="1"/>
      <w:marLeft w:val="0"/>
      <w:marRight w:val="0"/>
      <w:marTop w:val="0"/>
      <w:marBottom w:val="0"/>
      <w:divBdr>
        <w:top w:val="none" w:sz="0" w:space="0" w:color="auto"/>
        <w:left w:val="none" w:sz="0" w:space="0" w:color="auto"/>
        <w:bottom w:val="none" w:sz="0" w:space="0" w:color="auto"/>
        <w:right w:val="none" w:sz="0" w:space="0" w:color="auto"/>
      </w:divBdr>
    </w:div>
    <w:div w:id="1933274190">
      <w:bodyDiv w:val="1"/>
      <w:marLeft w:val="0"/>
      <w:marRight w:val="0"/>
      <w:marTop w:val="0"/>
      <w:marBottom w:val="0"/>
      <w:divBdr>
        <w:top w:val="none" w:sz="0" w:space="0" w:color="auto"/>
        <w:left w:val="none" w:sz="0" w:space="0" w:color="auto"/>
        <w:bottom w:val="none" w:sz="0" w:space="0" w:color="auto"/>
        <w:right w:val="none" w:sz="0" w:space="0" w:color="auto"/>
      </w:divBdr>
    </w:div>
    <w:div w:id="202640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F68F-A258-45B0-BDE6-E1F51FB5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5056</Words>
  <Characters>2882</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2019-01-15T12:01:00Z</cp:lastPrinted>
  <dcterms:created xsi:type="dcterms:W3CDTF">2021-02-23T13:06:00Z</dcterms:created>
  <dcterms:modified xsi:type="dcterms:W3CDTF">2021-02-26T11:29:00Z</dcterms:modified>
  <dc:language>lv-LV</dc:language>
</cp:coreProperties>
</file>