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3E" w:rsidRPr="004D7C3E" w:rsidRDefault="004D7C3E" w:rsidP="004D7C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līgumu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20/03/2018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EECCDB" wp14:editId="0840CFF3">
            <wp:extent cx="247650" cy="238125"/>
            <wp:effectExtent l="0" t="0" r="0" b="9525"/>
            <wp:docPr id="158" name="Attēls 1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 paredzēts slēgt partnerības iepirkuma līgumu </w:t>
      </w:r>
    </w:p>
    <w:p w:rsidR="004D7C3E" w:rsidRPr="004D7C3E" w:rsidRDefault="004D7C3E" w:rsidP="004D7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35B497" wp14:editId="71B9B78E">
            <wp:extent cx="247650" cy="238125"/>
            <wp:effectExtent l="0" t="0" r="0" b="9525"/>
            <wp:docPr id="159" name="Attēls 1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paredzēts slēgt partnerības iepirkuma līgumu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I IEDAĻA. Pasūtītājs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I.1. Nosaukums, adreses un kontaktpunkts (-</w:t>
      </w:r>
      <w:proofErr w:type="spellStart"/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i)</w:t>
      </w:r>
      <w:r w:rsidRPr="004D7C3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</w:t>
      </w:r>
      <w:proofErr w:type="spellEnd"/>
      <w:r w:rsidRPr="004D7C3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 xml:space="preserve"> visus par procedūru atbildīgos pasūtītājus)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Kontaktpunkts(-i)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Zvejneiku</w:t>
      </w:r>
      <w:proofErr w:type="spellEnd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iela 3, Roja, Rojas </w:t>
      </w:r>
      <w:proofErr w:type="spellStart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novsd</w:t>
      </w:r>
      <w:proofErr w:type="spellEnd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Faksa numurs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http://roja.lv/lv/2018_gads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5DE630" wp14:editId="590BF034">
            <wp:extent cx="247650" cy="238125"/>
            <wp:effectExtent l="0" t="0" r="0" b="9525"/>
            <wp:docPr id="160" name="Attēls 1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549767" wp14:editId="1BC1BE78">
            <wp:extent cx="247650" cy="238125"/>
            <wp:effectExtent l="0" t="0" r="0" b="9525"/>
            <wp:docPr id="161" name="Attēls 1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412DB3" wp14:editId="559F0319">
            <wp:extent cx="247650" cy="238125"/>
            <wp:effectExtent l="0" t="0" r="0" b="9525"/>
            <wp:docPr id="162" name="Attēls 1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E82F96E" wp14:editId="0382641B">
            <wp:extent cx="247650" cy="238125"/>
            <wp:effectExtent l="0" t="0" r="0" b="9525"/>
            <wp:docPr id="163" name="Attēls 1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Saziņa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1A7BCC9" wp14:editId="7DCB6DAA">
            <wp:extent cx="247650" cy="238125"/>
            <wp:effectExtent l="0" t="0" r="0" b="9525"/>
            <wp:docPr id="164" name="Attēls 1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Tieša, neierobežota, bezmaksas piekļuve iepirkuma dokumentiem pilnā </w:t>
      </w:r>
      <w:proofErr w:type="spellStart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apmērā</w:t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):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http://roja.lv/lv/2018_gads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026454" wp14:editId="3CE3F1D2">
            <wp:extent cx="247650" cy="238125"/>
            <wp:effectExtent l="0" t="0" r="0" b="9525"/>
            <wp:docPr id="165" name="Attēls 1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Piekļuve iepirkuma dokumentiem ir ierobežota. Plašāku informāciju var </w:t>
      </w:r>
      <w:proofErr w:type="spellStart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iegūt</w:t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):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informāciju var saņemt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35CFC75A" wp14:editId="7C04D770">
            <wp:extent cx="247650" cy="238125"/>
            <wp:effectExtent l="0" t="0" r="0" b="9525"/>
            <wp:docPr id="166" name="Attēls 1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1FA38E" wp14:editId="1FFA00D5">
            <wp:extent cx="247650" cy="238125"/>
            <wp:effectExtent l="0" t="0" r="0" b="9525"/>
            <wp:docPr id="167" name="Attēls 1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 adresē: </w:t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Piedāvājumi vai pieteikumi jāiesniedz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D272F2" wp14:editId="7BB16ABA">
            <wp:extent cx="247650" cy="238125"/>
            <wp:effectExtent l="0" t="0" r="0" b="9525"/>
            <wp:docPr id="168" name="Attēls 1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elektroniski </w:t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90B190" wp14:editId="2CA21C9C">
            <wp:extent cx="247650" cy="238125"/>
            <wp:effectExtent l="0" t="0" r="0" b="9525"/>
            <wp:docPr id="169" name="Attēls 1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0F8C0B2" wp14:editId="1004B0F1">
            <wp:extent cx="247650" cy="238125"/>
            <wp:effectExtent l="0" t="0" r="0" b="9525"/>
            <wp:docPr id="170" name="Attēls 1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adresē: </w:t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054F46" wp14:editId="3C373D66">
            <wp:extent cx="247650" cy="238125"/>
            <wp:effectExtent l="0" t="0" r="0" b="9525"/>
            <wp:docPr id="171" name="Attēls 1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I.4. Pasūtītāja veids un galvenā darbības joma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0BEE567" wp14:editId="1FD8F6BF">
            <wp:extent cx="247650" cy="238125"/>
            <wp:effectExtent l="0" t="0" r="0" b="9525"/>
            <wp:docPr id="172" name="Attēls 1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738A5D" wp14:editId="5CF1D142">
            <wp:extent cx="247650" cy="238125"/>
            <wp:effectExtent l="0" t="0" r="0" b="9525"/>
            <wp:docPr id="173" name="Attēls 1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900BFD" wp14:editId="28204178">
            <wp:extent cx="247650" cy="238125"/>
            <wp:effectExtent l="0" t="0" r="0" b="9525"/>
            <wp:docPr id="174" name="Attēls 1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28F2EE" wp14:editId="1382EBF1">
            <wp:extent cx="247650" cy="238125"/>
            <wp:effectExtent l="0" t="0" r="0" b="9525"/>
            <wp:docPr id="175" name="Attēls 1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FC5E6B" wp14:editId="32C00E4C">
            <wp:extent cx="247650" cy="238125"/>
            <wp:effectExtent l="0" t="0" r="0" b="9525"/>
            <wp:docPr id="176" name="Attēls 1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BBEED0F" wp14:editId="6AFAFF4E">
            <wp:extent cx="247650" cy="238125"/>
            <wp:effectExtent l="0" t="0" r="0" b="9525"/>
            <wp:docPr id="177" name="Attēls 1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994F83" wp14:editId="71D4DB2B">
            <wp:extent cx="247650" cy="238125"/>
            <wp:effectExtent l="0" t="0" r="0" b="9525"/>
            <wp:docPr id="178" name="Attēls 1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8C2032" wp14:editId="03163BFC">
            <wp:extent cx="247650" cy="238125"/>
            <wp:effectExtent l="0" t="0" r="0" b="9525"/>
            <wp:docPr id="179" name="Attēls 1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BBDC35" wp14:editId="18177CB1">
            <wp:extent cx="247650" cy="238125"/>
            <wp:effectExtent l="0" t="0" r="0" b="9525"/>
            <wp:docPr id="180" name="Attēls 1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FBA004" wp14:editId="7ABF4901">
            <wp:extent cx="247650" cy="238125"/>
            <wp:effectExtent l="0" t="0" r="0" b="9525"/>
            <wp:docPr id="181" name="Attēls 1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368D39" wp14:editId="6AC4011C">
            <wp:extent cx="247650" cy="238125"/>
            <wp:effectExtent l="0" t="0" r="0" b="9525"/>
            <wp:docPr id="182" name="Attēls 1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D4A065" wp14:editId="78E8D1D6">
            <wp:extent cx="247650" cy="238125"/>
            <wp:effectExtent l="0" t="0" r="0" b="9525"/>
            <wp:docPr id="183" name="Attēls 1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C1A109E" wp14:editId="434C8A71">
            <wp:extent cx="247650" cy="238125"/>
            <wp:effectExtent l="0" t="0" r="0" b="9525"/>
            <wp:docPr id="184" name="Attēls 1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FC53A4" wp14:editId="609FF920">
            <wp:extent cx="247650" cy="238125"/>
            <wp:effectExtent l="0" t="0" r="0" b="9525"/>
            <wp:docPr id="185" name="Attēls 1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21970A" wp14:editId="44AC649F">
            <wp:extent cx="247650" cy="238125"/>
            <wp:effectExtent l="0" t="0" r="0" b="9525"/>
            <wp:docPr id="186" name="Attēls 1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AC3A04" wp14:editId="668DF2CC">
            <wp:extent cx="247650" cy="238125"/>
            <wp:effectExtent l="0" t="0" r="0" b="9525"/>
            <wp:docPr id="187" name="Attēls 1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3A8E0F" wp14:editId="3C61E0C2">
            <wp:extent cx="247650" cy="238125"/>
            <wp:effectExtent l="0" t="0" r="0" b="9525"/>
            <wp:docPr id="188" name="Attēls 1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68B0CA" wp14:editId="034A0984">
            <wp:extent cx="247650" cy="238125"/>
            <wp:effectExtent l="0" t="0" r="0" b="9525"/>
            <wp:docPr id="189" name="Attēls 1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II.1. Iepirkuma apjoms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II.1.1) Iepirkuma līguma nosaukums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kultūras centra modernizācija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82"/>
      </w:tblGrid>
      <w:tr w:rsidR="004D7C3E" w:rsidRPr="004D7C3E" w:rsidTr="004D7C3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Papildvārdnīcas kods (-i) </w:t>
            </w:r>
            <w:r w:rsidRPr="004D7C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(ja piemērojams)</w:t>
            </w:r>
          </w:p>
        </w:tc>
      </w:tr>
      <w:tr w:rsidR="004D7C3E" w:rsidRPr="004D7C3E" w:rsidTr="004D7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44200000-2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II.1.3) Līguma veids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52F8F9" wp14:editId="36FDFEC6">
            <wp:extent cx="247650" cy="238125"/>
            <wp:effectExtent l="0" t="0" r="0" b="9525"/>
            <wp:docPr id="190" name="Attēls 1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2615CA" wp14:editId="1357DD79">
            <wp:extent cx="247650" cy="238125"/>
            <wp:effectExtent l="0" t="0" r="0" b="9525"/>
            <wp:docPr id="191" name="Attēls 1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1EBC1B" wp14:editId="164D75DE">
            <wp:extent cx="247650" cy="238125"/>
            <wp:effectExtent l="0" t="0" r="0" b="9525"/>
            <wp:docPr id="192" name="Attēls 1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II.1.4) Īss līguma vai iepirkuma apraksts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kultūras centra modernizācija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II.1.5) Paredzamā līgumcena </w:t>
      </w:r>
      <w:r w:rsidRPr="004D7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(ja piemērojams; tikai cipariem):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Paredzamā līgumcena, bez PVN: Valūta: EUR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II.1.6) Sadalījums daļās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231A7F" wp14:editId="6FFC4DC0">
            <wp:extent cx="247650" cy="238125"/>
            <wp:effectExtent l="0" t="0" r="0" b="9525"/>
            <wp:docPr id="193" name="Attēls 1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BC46F1" wp14:editId="6B897A6D">
            <wp:extent cx="247650" cy="238125"/>
            <wp:effectExtent l="0" t="0" r="0" b="9525"/>
            <wp:docPr id="194" name="Attēls 1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piedāvājumi jāiesniedz par: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FA45FF" wp14:editId="3AAA0F71">
            <wp:extent cx="247650" cy="238125"/>
            <wp:effectExtent l="0" t="0" r="0" b="9525"/>
            <wp:docPr id="195" name="Attēls 1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5C1530" wp14:editId="03B7812D">
            <wp:extent cx="247650" cy="238125"/>
            <wp:effectExtent l="0" t="0" r="0" b="9525"/>
            <wp:docPr id="196" name="Attēls 1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skaits: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A5AC34" wp14:editId="294546DB">
            <wp:extent cx="247650" cy="238125"/>
            <wp:effectExtent l="0" t="0" r="0" b="9525"/>
            <wp:docPr id="197" name="Attēls 1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CC1198" wp14:editId="13CD64A2">
            <wp:extent cx="247650" cy="238125"/>
            <wp:effectExtent l="0" t="0" r="0" b="9525"/>
            <wp:docPr id="198" name="Attēls 1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Maksimālais daļu skaits, ko varētu piešķirt vienam pretendentam: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CBD1BA" wp14:editId="77A5DA2C">
            <wp:extent cx="247650" cy="238125"/>
            <wp:effectExtent l="0" t="0" r="0" b="9525"/>
            <wp:docPr id="199" name="Attēls 1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līgumus, kas ietver šādas daļas vai daļu grupas: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II.2. Apraksts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Daļa Nr. 1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II.2.1) Iepirkuma līguma nosaukums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Piegādes līgums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II.2.2) Papildu CPV kods(-i)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82"/>
      </w:tblGrid>
      <w:tr w:rsidR="004D7C3E" w:rsidRPr="004D7C3E" w:rsidTr="004D7C3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Papildvārdnīcas kods (-i) </w:t>
            </w:r>
            <w:r w:rsidRPr="004D7C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(ja piemērojams)</w:t>
            </w:r>
          </w:p>
        </w:tc>
      </w:tr>
      <w:tr w:rsidR="004D7C3E" w:rsidRPr="004D7C3E" w:rsidTr="004D7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44200000-2</w:t>
            </w: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42100000-0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II.2.3) Būvdarbu veikšanas, pakalpojumu sniegšanas vai piegādes vieta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NUTS kods: LV003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Būvdarbu veikšanas, pakalpojumu sniegšanas vai piegādes vieta: Zvejnieku iela 5, Roja, Rojas novads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II.2.4) Īss iepirkuma apraksts: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Rojas novada kultūras centra modernizācija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II.2.5) Piedāvājuma izvēles kritēriji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39C0C8" wp14:editId="7B74F8C2">
            <wp:extent cx="247650" cy="238125"/>
            <wp:effectExtent l="0" t="0" r="0" b="9525"/>
            <wp:docPr id="200" name="Attēls 2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 nav vienīgais izvēles kritērijs, un visi kritēriji ir noteikti tikai iepirkuma dokumentos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A5AE4C" wp14:editId="3E6BA3BD">
            <wp:extent cx="247650" cy="238125"/>
            <wp:effectExtent l="0" t="0" r="0" b="9525"/>
            <wp:docPr id="201" name="Attēls 2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Zemāk minētie kritēriji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Kvalitātes kritērijs: </w:t>
      </w: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1C53FB" wp14:editId="72B35CC6">
            <wp:extent cx="247650" cy="238125"/>
            <wp:effectExtent l="0" t="0" r="0" b="9525"/>
            <wp:docPr id="202" name="Attēls 2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Izmaksu kritērijs: </w:t>
      </w: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CE8AC4" wp14:editId="22F8ECDB">
            <wp:extent cx="247650" cy="238125"/>
            <wp:effectExtent l="0" t="0" r="0" b="9525"/>
            <wp:docPr id="203" name="Attēls 2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Cena: </w:t>
      </w: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AE5F16" wp14:editId="3A685F13">
            <wp:extent cx="247650" cy="238125"/>
            <wp:effectExtent l="0" t="0" r="0" b="9525"/>
            <wp:docPr id="204" name="Attēls 2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br/>
        <w:t xml:space="preserve">Tiek piemēroti kritēriji, kas saistīti ar sociāliem aspektiem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82BFAF" wp14:editId="7D253F63">
            <wp:extent cx="247650" cy="238125"/>
            <wp:effectExtent l="0" t="0" r="0" b="9525"/>
            <wp:docPr id="205" name="Attēls 2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007D9B" wp14:editId="65562EFB">
            <wp:extent cx="247650" cy="238125"/>
            <wp:effectExtent l="0" t="0" r="0" b="9525"/>
            <wp:docPr id="206" name="Attēls 2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piemēroti kritēriji, kas saistīti ar inovatīviem risinājumiem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DF85C3" wp14:editId="3DDCF060">
            <wp:extent cx="247650" cy="238125"/>
            <wp:effectExtent l="0" t="0" r="0" b="9525"/>
            <wp:docPr id="207" name="Attēls 2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81B7D9A" wp14:editId="175099C8">
            <wp:extent cx="247650" cy="238125"/>
            <wp:effectExtent l="0" t="0" r="0" b="9525"/>
            <wp:docPr id="208" name="Attēls 2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II.2.6) Paredzamā līgumcena (tikai cipariem):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Paredzamā līgumcena, bez PVN (tikai cipariem): Valūta: EUR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II.2.7) Līguma, vispārīgās vienošanās vai dinamiskās iepirkumu sistēmas darbības laiks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darbības laiks mēnešos: </w:t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dienās </w:t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 līguma noslēgšanas dienas)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uzsākšana 08/06/2018 </w:t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Izpilde 31/08/2018 </w:t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Līgumu var atkārtot?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AE6F36" wp14:editId="5067A75E">
            <wp:extent cx="247650" cy="238125"/>
            <wp:effectExtent l="0" t="0" r="0" b="9525"/>
            <wp:docPr id="209" name="Attēls 2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ED449C" wp14:editId="741D55DF">
            <wp:extent cx="247650" cy="238125"/>
            <wp:effectExtent l="0" t="0" r="0" b="9525"/>
            <wp:docPr id="210" name="Attēls 2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Atkārtoto līgumu apraksts: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Paredzētais piegādātāju skaits: 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Paredzētais minimālais skaits: / Maksimālais skaits: 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Ierobežota piegādātāju skaita izvēles kritēriji: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II.2.9) Var iesniegt piedāvājumu variantus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6DCDEB" wp14:editId="3C48C044">
            <wp:extent cx="247650" cy="238125"/>
            <wp:effectExtent l="0" t="0" r="0" b="9525"/>
            <wp:docPr id="211" name="Attēls 2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818185" wp14:editId="0864EEA5">
            <wp:extent cx="247650" cy="238125"/>
            <wp:effectExtent l="0" t="0" r="0" b="9525"/>
            <wp:docPr id="212" name="Attēls 2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II.2.10) Informācija par iespējām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E529A4A" wp14:editId="41BAA6D4">
            <wp:extent cx="247650" cy="238125"/>
            <wp:effectExtent l="0" t="0" r="0" b="9525"/>
            <wp:docPr id="213" name="Attēls 2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F5F3F5" wp14:editId="72BE8864">
            <wp:extent cx="247650" cy="238125"/>
            <wp:effectExtent l="0" t="0" r="0" b="9525"/>
            <wp:docPr id="214" name="Attēls 2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to apraksts: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II.2.11) Informācija par elektroniskajiem katalogiem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Piedāvājumi jāiesniedz elektronisko katalogu veidā vai tajos jāietver elektroniskais katalogs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9CC736" wp14:editId="5BC09749">
            <wp:extent cx="247650" cy="238125"/>
            <wp:effectExtent l="0" t="0" r="0" b="9525"/>
            <wp:docPr id="215" name="Attēls 2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9327DB" wp14:editId="27E5C495">
            <wp:extent cx="247650" cy="238125"/>
            <wp:effectExtent l="0" t="0" r="0" b="9525"/>
            <wp:docPr id="216" name="Attēls 2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II.2.12) Līgums ir saistīts ar projektu un/vai programmu, ko finansē Eiropas Savienības fondi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“jā”,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atsauce uz projektu (-</w:t>
      </w:r>
      <w:proofErr w:type="spellStart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6CA9BE" wp14:editId="5DDD1ABF">
            <wp:extent cx="247650" cy="238125"/>
            <wp:effectExtent l="0" t="0" r="0" b="9525"/>
            <wp:docPr id="217" name="Attēls 2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BB8A5CE" wp14:editId="648AB0F9">
            <wp:extent cx="247650" cy="238125"/>
            <wp:effectExtent l="0" t="0" r="0" b="9525"/>
            <wp:docPr id="218" name="Attēls 2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rect id="_x0000_i1025" style="width:0;height:1.5pt" o:hralign="center" o:hrstd="t" o:hr="t" fillcolor="#a0a0a0" stroked="f"/>
        </w:pic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IEDAĻA: JURIDISKĀ, SAIMNIECISKĀ, FINANSIĀLĀ UN TEHNISKĀ INFORMĀCIJA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Dalības nosacījumi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nolikumam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III.1.2) Saimnieciskais un finansiālais stāvoklis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minēti atlases kritēriji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ED9F00" wp14:editId="4D7C8C99">
            <wp:extent cx="247650" cy="238125"/>
            <wp:effectExtent l="0" t="0" r="0" b="9525"/>
            <wp:docPr id="220" name="Attēls 2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F9C813" wp14:editId="47E93B83">
            <wp:extent cx="247650" cy="238125"/>
            <wp:effectExtent l="0" t="0" r="0" b="9525"/>
            <wp:docPr id="221" name="Attēls 2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3299"/>
      </w:tblGrid>
      <w:tr w:rsidR="004D7C3E" w:rsidRPr="004D7C3E" w:rsidTr="004D7C3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Iesniedzamie dokumenti atbilstības izvērtēšanai</w:t>
            </w:r>
          </w:p>
        </w:tc>
      </w:tr>
      <w:tr w:rsidR="004D7C3E" w:rsidRPr="004D7C3E" w:rsidTr="004D7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</w:tr>
    </w:tbl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III.1.3) Tehniskās un profesionālās spējas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minēti atlases kritēriji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7D4B28" wp14:editId="1F5A7811">
            <wp:extent cx="247650" cy="238125"/>
            <wp:effectExtent l="0" t="0" r="0" b="9525"/>
            <wp:docPr id="222" name="Attēls 2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B91798" wp14:editId="0367134C">
            <wp:extent cx="247650" cy="238125"/>
            <wp:effectExtent l="0" t="0" r="0" b="9525"/>
            <wp:docPr id="223" name="Attēls 2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4"/>
        <w:gridCol w:w="3142"/>
      </w:tblGrid>
      <w:tr w:rsidR="004D7C3E" w:rsidRPr="004D7C3E" w:rsidTr="004D7C3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Iesniedzamie dokumenti atbilstības izvērtēšanai</w:t>
            </w:r>
          </w:p>
        </w:tc>
      </w:tr>
      <w:tr w:rsidR="004D7C3E" w:rsidRPr="004D7C3E" w:rsidTr="004D7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</w:tr>
    </w:tbl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III.1.4) Privileģētais līgums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CB08CB" wp14:editId="3FBECB28">
            <wp:extent cx="247650" cy="238125"/>
            <wp:effectExtent l="0" t="0" r="0" b="9525"/>
            <wp:docPr id="224" name="Attēls 2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1D4723" wp14:editId="23216E5A">
            <wp:extent cx="247650" cy="238125"/>
            <wp:effectExtent l="0" t="0" r="0" b="9525"/>
            <wp:docPr id="225" name="Attēls 2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“Jā”,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tā apraksts: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III.2. Ar līgumu saistītie nosacījumi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3ED910" wp14:editId="013A60C3">
            <wp:extent cx="247650" cy="238125"/>
            <wp:effectExtent l="0" t="0" r="0" b="9525"/>
            <wp:docPr id="226" name="Attēls 2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1A225E" wp14:editId="2B323736">
            <wp:extent cx="247650" cy="238125"/>
            <wp:effectExtent l="0" t="0" r="0" b="9525"/>
            <wp:docPr id="227" name="Attēls 2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atsauce uz attiecīgajiem normatīvajiem vai administratīvajiem aktiem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III.2.2) Līguma izpildes nosacījumi: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nolikumam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III.2.3) Juridiskām personām ir jānorāda par līguma izpildi atbildīgā personāla sastāvs un profesionālā kvalifikācija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A524AD" wp14:editId="204929A0">
            <wp:extent cx="247650" cy="238125"/>
            <wp:effectExtent l="0" t="0" r="0" b="9525"/>
            <wp:docPr id="228" name="Attēls 2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7CC0FD" wp14:editId="04D073B2">
            <wp:extent cx="247650" cy="238125"/>
            <wp:effectExtent l="0" t="0" r="0" b="9525"/>
            <wp:docPr id="229" name="Attēls 2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lastRenderedPageBreak/>
        <w:t>IV IEDAĻA: PROCEDŪRA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Procedūras veids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IV.1.1) Procedūras veids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4050"/>
      </w:tblGrid>
      <w:tr w:rsidR="004D7C3E" w:rsidRPr="004D7C3E" w:rsidTr="004D7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divId w:val="1248034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C047E57" wp14:editId="708001E3">
                  <wp:extent cx="247650" cy="238125"/>
                  <wp:effectExtent l="0" t="0" r="0" b="9525"/>
                  <wp:docPr id="230" name="Attēls 23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Atklāts konkurss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7C3E" w:rsidRPr="004D7C3E" w:rsidTr="004D7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36FADC2" wp14:editId="02837CC2">
                  <wp:extent cx="247650" cy="238125"/>
                  <wp:effectExtent l="0" t="0" r="0" b="9525"/>
                  <wp:docPr id="231" name="Attēls 2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Paātrināts atklāts konkurss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Paātrinātas procedūras izvēles pamatojums:</w:t>
            </w:r>
          </w:p>
        </w:tc>
      </w:tr>
      <w:tr w:rsidR="004D7C3E" w:rsidRPr="004D7C3E" w:rsidTr="004D7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E6994C2" wp14:editId="7442F4AC">
                  <wp:extent cx="247650" cy="238125"/>
                  <wp:effectExtent l="0" t="0" r="0" b="9525"/>
                  <wp:docPr id="232" name="Attēls 2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Slēgts konkurss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7C3E" w:rsidRPr="004D7C3E" w:rsidTr="004D7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37CD9E6" wp14:editId="5B9ED78A">
                  <wp:extent cx="247650" cy="238125"/>
                  <wp:effectExtent l="0" t="0" r="0" b="9525"/>
                  <wp:docPr id="233" name="Attēls 2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Paātrināts slēgts konkurss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Paātrinātas procedūras izvēles pamatojums:</w:t>
            </w:r>
          </w:p>
        </w:tc>
      </w:tr>
      <w:tr w:rsidR="004D7C3E" w:rsidRPr="004D7C3E" w:rsidTr="004D7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7C03D79" wp14:editId="4FFBB267">
                  <wp:extent cx="247650" cy="238125"/>
                  <wp:effectExtent l="0" t="0" r="0" b="9525"/>
                  <wp:docPr id="234" name="Attēls 23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Konkursa procedūra ar sarunām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7C3E" w:rsidRPr="004D7C3E" w:rsidTr="004D7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5031A88" wp14:editId="04EF3EC6">
                  <wp:extent cx="247650" cy="238125"/>
                  <wp:effectExtent l="0" t="0" r="0" b="9525"/>
                  <wp:docPr id="235" name="Attēls 23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Paātrinātās procedūras izvēles pamatojums: </w:t>
            </w:r>
          </w:p>
        </w:tc>
      </w:tr>
      <w:tr w:rsidR="004D7C3E" w:rsidRPr="004D7C3E" w:rsidTr="004D7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31DA97F" wp14:editId="45806B03">
                  <wp:extent cx="247650" cy="238125"/>
                  <wp:effectExtent l="0" t="0" r="0" b="9525"/>
                  <wp:docPr id="236" name="Attēls 23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Konkursa dialogs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7C3E" w:rsidRPr="004D7C3E" w:rsidTr="004D7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3FC6207" wp14:editId="7122D288">
                  <wp:extent cx="247650" cy="238125"/>
                  <wp:effectExtent l="0" t="0" r="0" b="9525"/>
                  <wp:docPr id="237" name="Attēls 23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Inovācijas partnerības procedūra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IV.1.2) Paziņojums paredz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4967CD" wp14:editId="24673694">
            <wp:extent cx="247650" cy="238125"/>
            <wp:effectExtent l="0" t="0" r="0" b="9525"/>
            <wp:docPr id="238" name="Attēls 2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līgumu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202BB1" wp14:editId="1FDC76F1">
            <wp:extent cx="247650" cy="238125"/>
            <wp:effectExtent l="0" t="0" r="0" b="9525"/>
            <wp:docPr id="239" name="Attēls 2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Vispārīgo vienošanos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3907D5" wp14:editId="5D09660F">
            <wp:extent cx="247650" cy="238125"/>
            <wp:effectExtent l="0" t="0" r="0" b="9525"/>
            <wp:docPr id="240" name="Attēls 2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Dinamiskās iepirkumu sistēmas (DIS) izveidošanu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IV.1.3) Informācija par vispārīgo vienošanos vai dinamisko iepirkumu sistēmu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EE4AC0" wp14:editId="32401A8D">
            <wp:extent cx="247650" cy="238125"/>
            <wp:effectExtent l="0" t="0" r="0" b="9525"/>
            <wp:docPr id="241" name="Attēls 2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 vienošanās ar vairākiem dalībniekiem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B66F74" wp14:editId="12EC2C8C">
            <wp:extent cx="247650" cy="238125"/>
            <wp:effectExtent l="0" t="0" r="0" b="9525"/>
            <wp:docPr id="242" name="Attēls 2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 vienošanās ar vienu dalībnieku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Paredzētais maksimālais dalībnieku skaits: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Dinamisko iepirkumu sistēmu varētu izmantot papildu iepirkumu rīkotāji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DEAED2" wp14:editId="67918CA0">
            <wp:extent cx="247650" cy="238125"/>
            <wp:effectExtent l="0" t="0" r="0" b="9525"/>
            <wp:docPr id="243" name="Attēls 2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E5ADE4" wp14:editId="67BBBA1A">
            <wp:extent cx="247650" cy="238125"/>
            <wp:effectExtent l="0" t="0" r="0" b="9525"/>
            <wp:docPr id="244" name="Attēls 2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Pamatojums vispārīgās vienošanās darbības termiņam, kas pārsniedz četrus gadus: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IV.1.4) Piegādātāju skaita samazināšana konkursa procedūras ar sarunām, inovācijas partnerības procedūras vai konkursa dialoga laikā, samazinot apspriežamo risinājumu vai piedāvājumu skaitu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4CEA7B" wp14:editId="738C8AC2">
            <wp:extent cx="247650" cy="238125"/>
            <wp:effectExtent l="0" t="0" r="0" b="9525"/>
            <wp:docPr id="245" name="Attēls 2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CC44AD" wp14:editId="2D35EEB8">
            <wp:extent cx="247650" cy="238125"/>
            <wp:effectExtent l="0" t="0" r="0" b="9525"/>
            <wp:docPr id="246" name="Attēls 2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IV.1.5) Informācija par sarunām </w:t>
      </w:r>
      <w:r w:rsidRPr="004D7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(tikai konkursa procedūrām ar sarunām)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līgumu, pamatojoties uz sākotnējiem piedāvājumiem, neveicot sarunas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E739270" wp14:editId="22D169A7">
            <wp:extent cx="247650" cy="238125"/>
            <wp:effectExtent l="0" t="0" r="0" b="9525"/>
            <wp:docPr id="247" name="Attēls 2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C5BA9E" wp14:editId="293E2425">
            <wp:extent cx="247650" cy="238125"/>
            <wp:effectExtent l="0" t="0" r="0" b="9525"/>
            <wp:docPr id="248" name="Attēls 2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IV.1.6) Tiks piemērota elektroniskā izsole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94F067" wp14:editId="2581F2F2">
            <wp:extent cx="247650" cy="238125"/>
            <wp:effectExtent l="0" t="0" r="0" b="9525"/>
            <wp:docPr id="249" name="Attēls 2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D77150" wp14:editId="7037ECDB">
            <wp:extent cx="247650" cy="238125"/>
            <wp:effectExtent l="0" t="0" r="0" b="9525"/>
            <wp:docPr id="250" name="Attēls 2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informācija par elektronisko izsoli: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IV.1.7) Līgums, uz kuru attiecas Valsts iepirkuma nolīgums (GPA - </w:t>
      </w:r>
      <w:proofErr w:type="spellStart"/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Government</w:t>
      </w:r>
      <w:proofErr w:type="spellEnd"/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Procurement</w:t>
      </w:r>
      <w:proofErr w:type="spellEnd"/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Agreement</w:t>
      </w:r>
      <w:proofErr w:type="spellEnd"/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22F85C" wp14:editId="108A0CF2">
            <wp:extent cx="247650" cy="238125"/>
            <wp:effectExtent l="0" t="0" r="0" b="9525"/>
            <wp:docPr id="251" name="Attēls 2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9EA348" wp14:editId="235D16AA">
            <wp:extent cx="247650" cy="238125"/>
            <wp:effectExtent l="0" t="0" r="0" b="9525"/>
            <wp:docPr id="252" name="Attēls 2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Administratīvā informācija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IV.2.1) Iepirkuma identifikācijas numurs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2018/6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IV.2.2) Iepriekšēja publikācija Eiropas Savienības Oficiālajā Vēstnesī saistībā ar konkrēto iepirkuma procedūru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EAF466" wp14:editId="76B0AAB0">
            <wp:extent cx="247650" cy="238125"/>
            <wp:effectExtent l="0" t="0" r="0" b="9525"/>
            <wp:docPr id="253" name="Attēls 2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AEAE78" wp14:editId="0E4DA323">
            <wp:extent cx="247650" cy="238125"/>
            <wp:effectExtent l="0" t="0" r="0" b="9525"/>
            <wp:docPr id="254" name="Attēls 2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Paziņojuma reģistrācijas numurs OV - publikācijas datums - publikācijas veids :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IV.2.3) Cita iepriekšēja publikācija saistībā ar konkrēto iepirkuma procedūru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IV.2.4) Termiņš, līdz kuram iesniedzami piedāvājumi vai pieteikumi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10/04/2018 </w:t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Laiks: 11:00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IV.2.5) </w:t>
      </w:r>
      <w:proofErr w:type="gramStart"/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Slēgta konkursa, konkursa procedūras ar sarunām, inovācijas partnerības procedūras un konkursa dialoga gadījumā termiņš dalības vai piedāvājumu iesniegšanas uzaicinājuma nosūtīšanai atlasītajiem kandidātiem</w:t>
      </w:r>
      <w:proofErr w:type="gramEnd"/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4D7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(ja zināms)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</w:t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IV.2.6) Piedāvājumā vai pieteikumā izmantojamā(-</w:t>
      </w:r>
      <w:proofErr w:type="spellStart"/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ās</w:t>
      </w:r>
      <w:proofErr w:type="spellEnd"/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 valoda(-as)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67FB05" wp14:editId="2761E5E6">
            <wp:extent cx="247650" cy="238125"/>
            <wp:effectExtent l="0" t="0" r="0" b="9525"/>
            <wp:docPr id="255" name="Attēls 2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15EF52" wp14:editId="76029F7A">
            <wp:extent cx="247650" cy="238125"/>
            <wp:effectExtent l="0" t="0" r="0" b="9525"/>
            <wp:docPr id="256" name="Attēls 2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8AE3F8" wp14:editId="720A98AF">
            <wp:extent cx="247650" cy="238125"/>
            <wp:effectExtent l="0" t="0" r="0" b="9525"/>
            <wp:docPr id="257" name="Attēls 2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58905C" wp14:editId="32BE2E56">
            <wp:extent cx="247650" cy="238125"/>
            <wp:effectExtent l="0" t="0" r="0" b="9525"/>
            <wp:docPr id="258" name="Attēls 2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A70F81" wp14:editId="7A1A43D9">
            <wp:extent cx="247650" cy="238125"/>
            <wp:effectExtent l="0" t="0" r="0" b="9525"/>
            <wp:docPr id="259" name="Attēls 2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0AD242" wp14:editId="3E30A999">
            <wp:extent cx="247650" cy="238125"/>
            <wp:effectExtent l="0" t="0" r="0" b="9525"/>
            <wp:docPr id="260" name="Attēls 2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30F455" wp14:editId="4E5C0271">
            <wp:extent cx="247650" cy="238125"/>
            <wp:effectExtent l="0" t="0" r="0" b="9525"/>
            <wp:docPr id="261" name="Attēls 2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1A5039" wp14:editId="45EB6BE6">
            <wp:extent cx="247650" cy="238125"/>
            <wp:effectExtent l="0" t="0" r="0" b="9525"/>
            <wp:docPr id="262" name="Attēls 2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847167" wp14:editId="1359471B">
            <wp:extent cx="247650" cy="238125"/>
            <wp:effectExtent l="0" t="0" r="0" b="9525"/>
            <wp:docPr id="263" name="Attēls 2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FF35F7" wp14:editId="1AB5D5DD">
            <wp:extent cx="247650" cy="238125"/>
            <wp:effectExtent l="0" t="0" r="0" b="9525"/>
            <wp:docPr id="264" name="Attēls 2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C60B63" wp14:editId="2E6A258F">
            <wp:extent cx="247650" cy="238125"/>
            <wp:effectExtent l="0" t="0" r="0" b="9525"/>
            <wp:docPr id="265" name="Attēls 2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8AFB9D2" wp14:editId="212CF198">
            <wp:extent cx="247650" cy="238125"/>
            <wp:effectExtent l="0" t="0" r="0" b="9525"/>
            <wp:docPr id="266" name="Attēls 2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78737F" wp14:editId="76DFEF6E">
            <wp:extent cx="247650" cy="238125"/>
            <wp:effectExtent l="0" t="0" r="0" b="9525"/>
            <wp:docPr id="267" name="Attēls 2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F3B08C" wp14:editId="1E270A56">
            <wp:extent cx="247650" cy="238125"/>
            <wp:effectExtent l="0" t="0" r="0" b="9525"/>
            <wp:docPr id="268" name="Attēls 2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C8A36E" wp14:editId="50C23D6E">
            <wp:extent cx="247650" cy="238125"/>
            <wp:effectExtent l="0" t="0" r="0" b="9525"/>
            <wp:docPr id="269" name="Attēls 2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32921F" wp14:editId="1645F7F7">
            <wp:extent cx="247650" cy="238125"/>
            <wp:effectExtent l="0" t="0" r="0" b="9525"/>
            <wp:docPr id="270" name="Attēls 2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1C7CF7" wp14:editId="101C8A72">
            <wp:extent cx="247650" cy="238125"/>
            <wp:effectExtent l="0" t="0" r="0" b="9525"/>
            <wp:docPr id="271" name="Attēls 2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F2D111" wp14:editId="50B05115">
            <wp:extent cx="247650" cy="238125"/>
            <wp:effectExtent l="0" t="0" r="0" b="9525"/>
            <wp:docPr id="272" name="Attēls 2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4B6200" wp14:editId="12059348">
            <wp:extent cx="247650" cy="238125"/>
            <wp:effectExtent l="0" t="0" r="0" b="9525"/>
            <wp:docPr id="273" name="Attēls 2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FB7842" wp14:editId="1F70BC33">
            <wp:extent cx="247650" cy="238125"/>
            <wp:effectExtent l="0" t="0" r="0" b="9525"/>
            <wp:docPr id="274" name="Attēls 2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416926" wp14:editId="53A34390">
            <wp:extent cx="247650" cy="238125"/>
            <wp:effectExtent l="0" t="0" r="0" b="9525"/>
            <wp:docPr id="275" name="Attēls 2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6BA33B" wp14:editId="5F8DBE7F">
            <wp:extent cx="247650" cy="238125"/>
            <wp:effectExtent l="0" t="0" r="0" b="9525"/>
            <wp:docPr id="276" name="Attēls 2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61F2C3" wp14:editId="49CFFF77">
            <wp:extent cx="247650" cy="238125"/>
            <wp:effectExtent l="0" t="0" r="0" b="9525"/>
            <wp:docPr id="277" name="Attēls 2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Citas: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IV.2.7</w:t>
      </w:r>
      <w:proofErr w:type="gramStart"/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)</w:t>
      </w:r>
      <w:proofErr w:type="gramEnd"/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Pieteikumu atvēršanas datums, laiks un vieta (ja piemērojams)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(</w:t>
      </w:r>
      <w:proofErr w:type="spellStart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Laiks: 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IV.2.8</w:t>
      </w:r>
      <w:proofErr w:type="gramStart"/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)</w:t>
      </w:r>
      <w:proofErr w:type="gramEnd"/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Minimālais laika posms, kura laikā pretendentam jāuztur piedāvājums (piedāvājuma nodrošinājuma gadījumā)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Piedāvājumam jābūt spēkā līdz: </w:t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D7C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ilgums mēnesī (-šos): 2 (no piedāvājumu saņemšanai noteiktā datuma) 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IV.2.9) Piedāvājumu atvēršanas datums, laiks un vieta (ja paredzēts)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10/04/2018 (</w:t>
      </w:r>
      <w:proofErr w:type="spellStart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11:00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Zvejnieku iela 3, Roja, Rojas novads, otrā stāva konferenču zālē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IEDAĻA: PAPILDU INFORMĀCIJA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V.1) Šis ir kārtējais iepirkums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AB04FF" wp14:editId="0934320C">
            <wp:extent cx="247650" cy="238125"/>
            <wp:effectExtent l="0" t="0" r="0" b="9525"/>
            <wp:docPr id="278" name="Attēls 2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EB8287" wp14:editId="5DFD1A50">
            <wp:extent cx="247650" cy="238125"/>
            <wp:effectExtent l="0" t="0" r="0" b="9525"/>
            <wp:docPr id="279" name="Attēls 2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, plānotais laiks turpmāko paziņojumu publicēšanai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V.2) Informācija par elektronisko darbplūsmu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FB515B" wp14:editId="3FCA45FD">
            <wp:extent cx="247650" cy="238125"/>
            <wp:effectExtent l="0" t="0" r="0" b="9525"/>
            <wp:docPr id="280" name="Attēls 2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6CE182" wp14:editId="7BA8A811">
            <wp:extent cx="247650" cy="238125"/>
            <wp:effectExtent l="0" t="0" r="0" b="9525"/>
            <wp:docPr id="281" name="Attēls 2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81"/>
      </w:tblGrid>
      <w:tr w:rsidR="004D7C3E" w:rsidRPr="004D7C3E" w:rsidTr="004D7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divId w:val="20706891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613FCB5" wp14:editId="1CA41591">
                  <wp:extent cx="247650" cy="238125"/>
                  <wp:effectExtent l="0" t="0" r="0" b="9525"/>
                  <wp:docPr id="282" name="Attēls 2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Izmantos elektroniskos pasūtījumus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7C3E" w:rsidRPr="004D7C3E" w:rsidTr="004D7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7D2ACB4" wp14:editId="11B2F46E">
                  <wp:extent cx="247650" cy="238125"/>
                  <wp:effectExtent l="0" t="0" r="0" b="9525"/>
                  <wp:docPr id="283" name="Attēls 2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Pieņems elektroniskos rēķinus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7C3E" w:rsidRPr="004D7C3E" w:rsidTr="004D7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C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8386675" wp14:editId="1BE2B3F7">
                  <wp:extent cx="247650" cy="238125"/>
                  <wp:effectExtent l="0" t="0" r="0" b="9525"/>
                  <wp:docPr id="284" name="Attēls 2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Izmantos elektroniskos maksājumus</w:t>
            </w:r>
          </w:p>
        </w:tc>
        <w:tc>
          <w:tcPr>
            <w:tcW w:w="0" w:type="auto"/>
            <w:vAlign w:val="center"/>
            <w:hideMark/>
          </w:tcPr>
          <w:p w:rsidR="004D7C3E" w:rsidRPr="004D7C3E" w:rsidRDefault="004D7C3E" w:rsidP="004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V.3) Iepirkuma dokumentos ir iekļautas vides aizsardzības prasības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BF7417" wp14:editId="0EA6A898">
            <wp:extent cx="247650" cy="238125"/>
            <wp:effectExtent l="0" t="0" r="0" b="9525"/>
            <wp:docPr id="285" name="Attēls 2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09D56B2E" wp14:editId="529F4459">
            <wp:extent cx="247650" cy="238125"/>
            <wp:effectExtent l="0" t="0" r="0" b="9525"/>
            <wp:docPr id="286" name="Attēls 2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7D6880" wp14:editId="6DB202D8">
            <wp:extent cx="247650" cy="238125"/>
            <wp:effectExtent l="0" t="0" r="0" b="9525"/>
            <wp:docPr id="287" name="Attēls 2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1ED774" wp14:editId="2A2323FA">
            <wp:extent cx="247650" cy="238125"/>
            <wp:effectExtent l="0" t="0" r="0" b="9525"/>
            <wp:docPr id="288" name="Attēls 2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3C7EFE" wp14:editId="0E3D58AD">
            <wp:extent cx="247650" cy="238125"/>
            <wp:effectExtent l="0" t="0" r="0" b="9525"/>
            <wp:docPr id="289" name="Attēls 2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E0A7DF" wp14:editId="4A63AF09">
            <wp:extent cx="247650" cy="238125"/>
            <wp:effectExtent l="0" t="0" r="0" b="9525"/>
            <wp:docPr id="290" name="Attēls 2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94E86F" wp14:editId="71791398">
            <wp:extent cx="247650" cy="238125"/>
            <wp:effectExtent l="0" t="0" r="0" b="9525"/>
            <wp:docPr id="291" name="Attēls 2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A5BCAB" wp14:editId="24F2278A">
            <wp:extent cx="247650" cy="238125"/>
            <wp:effectExtent l="0" t="0" r="0" b="9525"/>
            <wp:docPr id="292" name="Attēls 2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43DDDC" wp14:editId="776B3C9C">
            <wp:extent cx="247650" cy="238125"/>
            <wp:effectExtent l="0" t="0" r="0" b="9525"/>
            <wp:docPr id="293" name="Attēls 2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A336C8" wp14:editId="5F4704BF">
            <wp:extent cx="247650" cy="238125"/>
            <wp:effectExtent l="0" t="0" r="0" b="9525"/>
            <wp:docPr id="294" name="Attēls 2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798C38" wp14:editId="4DE4543E">
            <wp:extent cx="247650" cy="238125"/>
            <wp:effectExtent l="0" t="0" r="0" b="9525"/>
            <wp:docPr id="295" name="Attēls 2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0519F6" wp14:editId="681E9354">
            <wp:extent cx="247650" cy="238125"/>
            <wp:effectExtent l="0" t="0" r="0" b="9525"/>
            <wp:docPr id="296" name="Attēls 2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C1AF22" wp14:editId="5E2113E0">
            <wp:extent cx="247650" cy="238125"/>
            <wp:effectExtent l="0" t="0" r="0" b="9525"/>
            <wp:docPr id="297" name="Attēls 2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68911B" wp14:editId="25643B9D">
            <wp:extent cx="247650" cy="238125"/>
            <wp:effectExtent l="0" t="0" r="0" b="9525"/>
            <wp:docPr id="298" name="Attēls 2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09385E8" wp14:editId="2FB2AD72">
            <wp:extent cx="247650" cy="238125"/>
            <wp:effectExtent l="0" t="0" r="0" b="9525"/>
            <wp:docPr id="299" name="Attēls 2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8511F6" wp14:editId="65E8DE80">
            <wp:extent cx="247650" cy="238125"/>
            <wp:effectExtent l="0" t="0" r="0" b="9525"/>
            <wp:docPr id="300" name="Attēls 3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0EEDCD" wp14:editId="0FFB5535">
            <wp:extent cx="247650" cy="238125"/>
            <wp:effectExtent l="0" t="0" r="0" b="9525"/>
            <wp:docPr id="301" name="Attēls 3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C5865F" wp14:editId="67F23034">
            <wp:extent cx="247650" cy="238125"/>
            <wp:effectExtent l="0" t="0" r="0" b="9525"/>
            <wp:docPr id="302" name="Attēls 3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C0CD7E" wp14:editId="1BE21E16">
            <wp:extent cx="247650" cy="238125"/>
            <wp:effectExtent l="0" t="0" r="0" b="9525"/>
            <wp:docPr id="303" name="Attēls 3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983297" wp14:editId="507A2B71">
            <wp:extent cx="247650" cy="238125"/>
            <wp:effectExtent l="0" t="0" r="0" b="9525"/>
            <wp:docPr id="304" name="Attēls 3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DD9A033" wp14:editId="18CCE0A6">
            <wp:extent cx="247650" cy="238125"/>
            <wp:effectExtent l="0" t="0" r="0" b="9525"/>
            <wp:docPr id="305" name="Attēls 3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E39A19" wp14:editId="40E5AEFC">
            <wp:extent cx="247650" cy="238125"/>
            <wp:effectExtent l="0" t="0" r="0" b="9525"/>
            <wp:docPr id="306" name="Attēls 3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9B7532" wp14:editId="5F458314">
            <wp:extent cx="247650" cy="238125"/>
            <wp:effectExtent l="0" t="0" r="0" b="9525"/>
            <wp:docPr id="307" name="Attēls 3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EBB6E9" wp14:editId="4738C4EA">
            <wp:extent cx="247650" cy="238125"/>
            <wp:effectExtent l="0" t="0" r="0" b="9525"/>
            <wp:docPr id="308" name="Attēls 3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D4E7E1" wp14:editId="64B87AFA">
            <wp:extent cx="247650" cy="238125"/>
            <wp:effectExtent l="0" t="0" r="0" b="9525"/>
            <wp:docPr id="309" name="Attēls 3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D07768" wp14:editId="1A0BA455">
            <wp:extent cx="247650" cy="238125"/>
            <wp:effectExtent l="0" t="0" r="0" b="9525"/>
            <wp:docPr id="310" name="Attēls 3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Ja “jā”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81B45D" wp14:editId="2F71E2B4">
            <wp:extent cx="247650" cy="238125"/>
            <wp:effectExtent l="0" t="0" r="0" b="9525"/>
            <wp:docPr id="311" name="Attēls 3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F116B3" wp14:editId="50956ACB">
            <wp:extent cx="247650" cy="238125"/>
            <wp:effectExtent l="0" t="0" r="0" b="9525"/>
            <wp:docPr id="312" name="Attēls 3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V.4) Šis paziņojums saskaņā ar Publisko iepirkumu likumu ir nosūtāms publicēšanai Eiropas Savienības Oficiālajā Vēstnesī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008C5F" wp14:editId="68DCF77D">
            <wp:extent cx="247650" cy="238125"/>
            <wp:effectExtent l="0" t="0" r="0" b="9525"/>
            <wp:docPr id="313" name="Attēls 3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D7C3E" w:rsidRPr="004D7C3E" w:rsidRDefault="004D7C3E" w:rsidP="004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15ECF5" wp14:editId="6CC2ED0B">
            <wp:extent cx="247650" cy="238125"/>
            <wp:effectExtent l="0" t="0" r="0" b="9525"/>
            <wp:docPr id="314" name="Attēls 3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V.5) Cita papildu informācija (ja nepieciešams)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V.6) Iesniegumu izskatīšana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V.6.1) Iestāde, kas atbildīga par iesniegumu izskatīšanu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 (arī reģistrācijas numurs)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uzraudzības birojs, 90001263305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Eksporta iela 6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LV-1010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+371 67326719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+371 67326720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pasts@iub.gov.lv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Vispārējā interneta adrese </w:t>
      </w:r>
      <w:r w:rsidRPr="004D7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(URL):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http://www.iub.gov.lv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V.6.2) Iesniegumu iesniegšanas termiņi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Precīza informācija par iesnieguma iesniegšanas termiņiem: Saskaņā ar Publisko iepirkumu likuma 68. panta trešo daļu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V.6.3) Iestāde, kur var saņemt informāciju par iesniegumu iesniegšanu </w:t>
      </w:r>
      <w:r w:rsidRPr="004D7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(vajadzības gadījumā)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 (arī reģistrācijas numurs)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uzraudzības birojs, Iepirkumu uzraudzības birojs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Eksporta iela 6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LV-1010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+371 67326719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+371 67326720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E-pasta adrese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pasts@iub.gov.lv</w:t>
      </w:r>
    </w:p>
    <w:p w:rsidR="004D7C3E" w:rsidRPr="004D7C3E" w:rsidRDefault="004D7C3E" w:rsidP="004D7C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Vispārējā interneta adrese </w:t>
      </w:r>
      <w:r w:rsidRPr="004D7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(URL):</w:t>
      </w:r>
    </w:p>
    <w:p w:rsidR="004D7C3E" w:rsidRPr="004D7C3E" w:rsidRDefault="004D7C3E" w:rsidP="004D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C3E">
        <w:rPr>
          <w:rFonts w:ascii="Times New Roman" w:eastAsia="Times New Roman" w:hAnsi="Times New Roman" w:cs="Times New Roman"/>
          <w:sz w:val="24"/>
          <w:szCs w:val="24"/>
          <w:lang w:eastAsia="lv-LV"/>
        </w:rPr>
        <w:t>http://www.iub.gov.lv</w:t>
      </w:r>
    </w:p>
    <w:p w:rsidR="005A378D" w:rsidRDefault="005A378D">
      <w:bookmarkStart w:id="0" w:name="_GoBack"/>
      <w:bookmarkEnd w:id="0"/>
    </w:p>
    <w:sectPr w:rsidR="005A3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3E"/>
    <w:rsid w:val="004D7C3E"/>
    <w:rsid w:val="005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998CD-CD12-4165-BEBD-7B6CE0F6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D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7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0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5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5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8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0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8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0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6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8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9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3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7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9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8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3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2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5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8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2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7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3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6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0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6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7653</Words>
  <Characters>4363</Characters>
  <Application>Microsoft Office Word</Application>
  <DocSecurity>0</DocSecurity>
  <Lines>36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1</cp:revision>
  <cp:lastPrinted>2018-03-20T10:52:00Z</cp:lastPrinted>
  <dcterms:created xsi:type="dcterms:W3CDTF">2018-03-20T10:52:00Z</dcterms:created>
  <dcterms:modified xsi:type="dcterms:W3CDTF">2018-03-20T10:53:00Z</dcterms:modified>
</cp:coreProperties>
</file>