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80" w:rsidRDefault="002D6D80" w:rsidP="002D6D8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t-BR"/>
        </w:rPr>
        <w:t xml:space="preserve">   </w:t>
      </w:r>
      <w:r>
        <w:rPr>
          <w:rFonts w:ascii="Times New Roman" w:hAnsi="Times New Roman" w:cs="Times New Roman"/>
          <w:noProof/>
          <w:lang w:val="lv-LV" w:eastAsia="lv-LV"/>
        </w:rPr>
        <w:drawing>
          <wp:inline distT="0" distB="0" distL="0" distR="0">
            <wp:extent cx="723900" cy="1123950"/>
            <wp:effectExtent l="0" t="0" r="0" b="0"/>
            <wp:docPr id="1" name="Picture 1" descr="https://upload.wikimedia.org/wikipedia/commons/a/ac/Mazais-gerbonis-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https://upload.wikimedia.org/wikipedia/commons/a/ac/Mazais-gerbonis-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pt-BR"/>
        </w:rPr>
        <w:t xml:space="preserve">  </w:t>
      </w:r>
    </w:p>
    <w:p w:rsidR="002D6D80" w:rsidRDefault="002D6D80" w:rsidP="002D6D8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Latvijas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Republika</w:t>
      </w:r>
      <w:proofErr w:type="spellEnd"/>
    </w:p>
    <w:p w:rsidR="002D6D80" w:rsidRDefault="002D6D80" w:rsidP="002D6D8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TALSU NOVADA PAŠVALDĪBA</w:t>
      </w:r>
    </w:p>
    <w:p w:rsidR="002D6D80" w:rsidRDefault="002D6D80" w:rsidP="002D6D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ROJAS SPORTA SKOLA</w:t>
      </w:r>
    </w:p>
    <w:p w:rsidR="002D6D80" w:rsidRDefault="002D6D80" w:rsidP="002D6D80">
      <w:pPr>
        <w:suppressAutoHyphens/>
        <w:spacing w:after="0" w:line="100" w:lineRule="atLeast"/>
        <w:jc w:val="center"/>
        <w:rPr>
          <w:rFonts w:ascii="Times New Roman" w:hAnsi="Times New Roman" w:cs="Times New Roman"/>
          <w:kern w:val="2"/>
          <w:sz w:val="20"/>
          <w:lang w:eastAsia="zh-CN"/>
        </w:rPr>
      </w:pPr>
      <w:proofErr w:type="spellStart"/>
      <w:r>
        <w:rPr>
          <w:rFonts w:ascii="Times New Roman" w:hAnsi="Times New Roman" w:cs="Times New Roman"/>
          <w:kern w:val="2"/>
          <w:sz w:val="20"/>
          <w:lang w:eastAsia="zh-CN"/>
        </w:rPr>
        <w:t>Nodokļu</w:t>
      </w:r>
      <w:proofErr w:type="spellEnd"/>
      <w:r>
        <w:rPr>
          <w:rFonts w:ascii="Times New Roman" w:hAnsi="Times New Roman" w:cs="Times New Roman"/>
          <w:kern w:val="2"/>
          <w:sz w:val="20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0"/>
          <w:lang w:eastAsia="zh-CN"/>
        </w:rPr>
        <w:t>maksātāja</w:t>
      </w:r>
      <w:proofErr w:type="spellEnd"/>
      <w:r>
        <w:rPr>
          <w:rFonts w:ascii="Times New Roman" w:hAnsi="Times New Roman" w:cs="Times New Roman"/>
          <w:kern w:val="2"/>
          <w:sz w:val="20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0"/>
          <w:lang w:eastAsia="zh-CN"/>
        </w:rPr>
        <w:t>reģistrācijas</w:t>
      </w:r>
      <w:proofErr w:type="spellEnd"/>
      <w:r>
        <w:rPr>
          <w:rFonts w:ascii="Times New Roman" w:hAnsi="Times New Roman" w:cs="Times New Roman"/>
          <w:kern w:val="2"/>
          <w:sz w:val="20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0"/>
          <w:lang w:eastAsia="zh-CN"/>
        </w:rPr>
        <w:t>Nr</w:t>
      </w:r>
      <w:proofErr w:type="spellEnd"/>
      <w:r>
        <w:rPr>
          <w:rFonts w:ascii="Times New Roman" w:hAnsi="Times New Roman" w:cs="Times New Roman"/>
          <w:kern w:val="2"/>
          <w:sz w:val="20"/>
          <w:lang w:eastAsia="zh-CN"/>
        </w:rPr>
        <w:t>. Nr.90009113532</w:t>
      </w:r>
    </w:p>
    <w:p w:rsidR="002D6D80" w:rsidRDefault="002D6D80" w:rsidP="002D6D8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kern w:val="2"/>
          <w:sz w:val="20"/>
          <w:lang w:eastAsia="zh-CN"/>
        </w:rPr>
      </w:pPr>
      <w:proofErr w:type="spellStart"/>
      <w:r>
        <w:rPr>
          <w:rFonts w:ascii="Times New Roman" w:hAnsi="Times New Roman" w:cs="Times New Roman"/>
          <w:sz w:val="20"/>
        </w:rPr>
        <w:t>Zvejnieku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iela</w:t>
      </w:r>
      <w:proofErr w:type="spellEnd"/>
      <w:r>
        <w:rPr>
          <w:rFonts w:ascii="Times New Roman" w:hAnsi="Times New Roman" w:cs="Times New Roman"/>
          <w:sz w:val="20"/>
        </w:rPr>
        <w:t xml:space="preserve"> 7, </w:t>
      </w:r>
      <w:proofErr w:type="spellStart"/>
      <w:r>
        <w:rPr>
          <w:rFonts w:ascii="Times New Roman" w:hAnsi="Times New Roman" w:cs="Times New Roman"/>
          <w:sz w:val="20"/>
        </w:rPr>
        <w:t>Roja</w:t>
      </w:r>
      <w:proofErr w:type="spellEnd"/>
      <w:r>
        <w:rPr>
          <w:rFonts w:ascii="Times New Roman" w:hAnsi="Times New Roman" w:cs="Times New Roman"/>
          <w:sz w:val="20"/>
        </w:rPr>
        <w:t xml:space="preserve">, Rojas </w:t>
      </w:r>
      <w:proofErr w:type="spellStart"/>
      <w:r>
        <w:rPr>
          <w:rFonts w:ascii="Times New Roman" w:hAnsi="Times New Roman" w:cs="Times New Roman"/>
          <w:sz w:val="20"/>
        </w:rPr>
        <w:t>pag</w:t>
      </w:r>
      <w:proofErr w:type="spellEnd"/>
      <w:r>
        <w:rPr>
          <w:rFonts w:ascii="Times New Roman" w:hAnsi="Times New Roman" w:cs="Times New Roman"/>
          <w:sz w:val="20"/>
        </w:rPr>
        <w:t xml:space="preserve">., </w:t>
      </w:r>
      <w:proofErr w:type="spellStart"/>
      <w:r>
        <w:rPr>
          <w:rFonts w:ascii="Times New Roman" w:hAnsi="Times New Roman" w:cs="Times New Roman"/>
          <w:sz w:val="20"/>
        </w:rPr>
        <w:t>Talsu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nov.</w:t>
      </w:r>
      <w:proofErr w:type="spellEnd"/>
      <w:r>
        <w:rPr>
          <w:rFonts w:ascii="Times New Roman" w:hAnsi="Times New Roman" w:cs="Times New Roman"/>
          <w:sz w:val="20"/>
        </w:rPr>
        <w:t>, LV-3264, tālr.</w:t>
      </w:r>
      <w:r>
        <w:rPr>
          <w:rFonts w:ascii="Times New Roman" w:hAnsi="Times New Roman" w:cs="Times New Roman"/>
          <w:kern w:val="2"/>
          <w:sz w:val="20"/>
          <w:lang w:eastAsia="zh-CN"/>
        </w:rPr>
        <w:t>29617771, e-pasts rojassportaskola@talsi.lv</w:t>
      </w:r>
    </w:p>
    <w:p w:rsidR="002D6D80" w:rsidRDefault="002D6D80" w:rsidP="002D6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</w:p>
    <w:p w:rsidR="002D6D80" w:rsidRDefault="002D6D80" w:rsidP="002D6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</w:p>
    <w:p w:rsidR="002D6D80" w:rsidRDefault="002D6D80" w:rsidP="002D6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Rojas sporta skolas pašnovērtējuma ziņojums</w:t>
      </w:r>
    </w:p>
    <w:p w:rsidR="002D6D80" w:rsidRDefault="002D6D80" w:rsidP="002D6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val="lv-LV"/>
        </w:rPr>
      </w:pPr>
    </w:p>
    <w:p w:rsidR="002D6D80" w:rsidRDefault="002D6D80" w:rsidP="002D6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489"/>
        <w:gridCol w:w="4817"/>
      </w:tblGrid>
      <w:tr w:rsidR="002D6D80" w:rsidTr="002D6D80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2D6D80" w:rsidRDefault="002D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Talsu novada Rojas pagastā</w:t>
            </w:r>
          </w:p>
          <w:p w:rsidR="002D6D80" w:rsidRDefault="002D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Datums skatāms laika zīmogā</w:t>
            </w:r>
          </w:p>
        </w:tc>
        <w:tc>
          <w:tcPr>
            <w:tcW w:w="2900" w:type="pct"/>
            <w:hideMark/>
          </w:tcPr>
          <w:p w:rsidR="002D6D80" w:rsidRDefault="002D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2D6D80" w:rsidTr="002D6D80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2D6D80" w:rsidRDefault="002D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hideMark/>
          </w:tcPr>
          <w:p w:rsidR="002D6D80" w:rsidRDefault="002D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:rsidR="002D6D80" w:rsidRDefault="002D6D80" w:rsidP="002D6D80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2D6D80" w:rsidRDefault="002D6D80" w:rsidP="002D6D80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2D6D80" w:rsidRDefault="002D6D80" w:rsidP="002D6D80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2D6D80" w:rsidRDefault="002D6D80" w:rsidP="002D6D8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:rsidR="002D6D80" w:rsidRDefault="002D6D80" w:rsidP="002D6D80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2D6D80" w:rsidRDefault="002D6D80" w:rsidP="002D6D80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2D6D80" w:rsidRDefault="002D6D80" w:rsidP="002D6D80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2D6D80" w:rsidRDefault="002D6D80" w:rsidP="002D6D80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:rsidR="002D6D80" w:rsidRDefault="002D6D80" w:rsidP="002D6D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:rsidR="002D6D80" w:rsidRDefault="002D6D80" w:rsidP="002D6D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:rsidR="002D6D80" w:rsidRDefault="002D6D80" w:rsidP="002D6D8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:rsidR="002D6D80" w:rsidRDefault="002D6D80" w:rsidP="002D6D8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:rsidR="002D6D80" w:rsidRDefault="002D6D80" w:rsidP="002D6D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2D6D80" w:rsidRDefault="002D6D80" w:rsidP="002D6D80">
      <w:pPr>
        <w:pStyle w:val="ListParagraph"/>
        <w:numPr>
          <w:ilvl w:val="1"/>
          <w:numId w:val="1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Izglītojamo skaits un īstenotās izglītības programmas 2021./2022. mācību gadā</w:t>
      </w:r>
    </w:p>
    <w:tbl>
      <w:tblPr>
        <w:tblW w:w="104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1417"/>
        <w:gridCol w:w="1133"/>
        <w:gridCol w:w="1275"/>
        <w:gridCol w:w="1558"/>
        <w:gridCol w:w="1700"/>
      </w:tblGrid>
      <w:tr w:rsidR="002D6D80" w:rsidTr="002D6D80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0" w:rsidRDefault="002D6D8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:rsidR="002D6D80" w:rsidRDefault="002D6D8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0" w:rsidRDefault="002D6D8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:rsidR="002D6D80" w:rsidRDefault="002D6D8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:rsidR="002D6D80" w:rsidRDefault="002D6D8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:rsidR="002D6D80" w:rsidRDefault="002D6D8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:rsidR="002D6D80" w:rsidRDefault="002D6D8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uzsākot programmas apguvi (prof. izgl.) vai uzsākot 2021./2022. māc.g. (01.09.2021.)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Izglītojamo skaits, noslēdzot sekmīgu programmas apguvi (prof. izgl.)  vai noslēdzot 2021./2022.māc.g.</w:t>
            </w:r>
          </w:p>
          <w:p w:rsidR="002D6D80" w:rsidRDefault="002D6D80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(31.05.2022.)</w:t>
            </w:r>
          </w:p>
        </w:tc>
      </w:tr>
      <w:tr w:rsidR="002D6D80" w:rsidTr="002D6D80">
        <w:trPr>
          <w:trHeight w:val="78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80" w:rsidRDefault="002D6D8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80" w:rsidRDefault="002D6D8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80" w:rsidRDefault="002D6D8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0" w:rsidRDefault="002D6D8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:rsidR="002D6D80" w:rsidRDefault="002D6D8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:rsidR="002D6D80" w:rsidRDefault="002D6D8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80" w:rsidRDefault="002D6D8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80" w:rsidRDefault="002D6D8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2D6D80" w:rsidTr="002D6D80">
        <w:trPr>
          <w:trHeight w:val="7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Basketbols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20V813001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0" w:rsidRDefault="002D6D8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P_2028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19.11.2019.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60</w:t>
            </w:r>
          </w:p>
        </w:tc>
      </w:tr>
      <w:tr w:rsidR="002D6D80" w:rsidTr="002D6D80">
        <w:trPr>
          <w:trHeight w:val="7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Basketbols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30V813001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0" w:rsidRDefault="002D6D8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P_2029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19.11.2019.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D6D80" w:rsidTr="002D6D80">
        <w:trPr>
          <w:trHeight w:val="7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Vieglatlētika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20V813001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Miera iela 13,</w:t>
            </w:r>
          </w:p>
          <w:p w:rsidR="002D6D80" w:rsidRDefault="002D6D8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Roja, Rojas pag., Talsu nov., LV-3264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P_2031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19.11.2019.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D6D80" w:rsidTr="002D6D80">
        <w:trPr>
          <w:trHeight w:val="7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Burāšana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20V813001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Ostas iela 1,</w:t>
            </w:r>
          </w:p>
          <w:p w:rsidR="002D6D80" w:rsidRDefault="002D6D8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Roja, Rojas pag., Talsu nov., LV-3264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P_2030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19.11.2019.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</w:tbl>
    <w:p w:rsidR="002D6D80" w:rsidRDefault="002D6D80" w:rsidP="002D6D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2D6D80" w:rsidRDefault="002D6D80" w:rsidP="002D6D80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Izglītības iestādes iegūtā informācija par izglītojamo iemesliem izglītības iestādes maiņai un mācību pārtraukšanai izglītības programmā (2-3 secinājumi par izglītojamiem, kuri uzsākuši vai pārtraukuši mācības izglītības iestādē):</w:t>
      </w:r>
    </w:p>
    <w:p w:rsidR="002D6D80" w:rsidRDefault="002D6D80" w:rsidP="002D6D80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dzīvesvietas maiņa (cik daudzi izglītojamie izglītības iestādē 2021./2022. mācību gada laikā);</w:t>
      </w:r>
    </w:p>
    <w:p w:rsidR="002D6D80" w:rsidRDefault="002D6D80" w:rsidP="002D6D80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nav tādu audzēkņu</w:t>
      </w:r>
    </w:p>
    <w:p w:rsidR="002D6D80" w:rsidRDefault="002D6D80" w:rsidP="002D6D80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vēlme mainīt izglītības iestādi (cik daudzi izglītojamie izglītības iestādē 2021./2022. mācību gada laikā, galvenie iestādes maiņas iemesli);</w:t>
      </w:r>
    </w:p>
    <w:p w:rsidR="002D6D80" w:rsidRDefault="002D6D80" w:rsidP="002D6D80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nav tādu audzēkņu</w:t>
      </w:r>
    </w:p>
    <w:p w:rsidR="002D6D80" w:rsidRDefault="002D6D80" w:rsidP="002D6D80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cits iemesls (cik daudzi izglītojamie izglītības iestādē, iestādes maiņas iemesls).</w:t>
      </w:r>
    </w:p>
    <w:p w:rsidR="002D6D80" w:rsidRDefault="002D6D80" w:rsidP="002D6D80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Neattaisnoti kavējumi 5 izglītojamiem.</w:t>
      </w:r>
    </w:p>
    <w:p w:rsidR="002D6D80" w:rsidRDefault="002D6D80" w:rsidP="002D6D80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2D6D80" w:rsidRDefault="002D6D80" w:rsidP="002D6D80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Pedagogu ilgstošās vakances un atbalsta personāla nodrošinājums </w:t>
      </w:r>
    </w:p>
    <w:p w:rsidR="002D6D80" w:rsidRDefault="002D6D80" w:rsidP="002D6D80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4075"/>
        <w:gridCol w:w="1959"/>
        <w:gridCol w:w="3038"/>
      </w:tblGrid>
      <w:tr w:rsidR="002D6D80" w:rsidTr="002D6D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 (nodrošinājums un ar to saistītie izaicinājumi, pedagogu mainība u.c.)</w:t>
            </w:r>
          </w:p>
        </w:tc>
      </w:tr>
      <w:tr w:rsidR="002D6D80" w:rsidTr="002D6D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0" w:rsidRDefault="002D6D80" w:rsidP="00D327F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2021./2022. māc.g. (līdz 31.05.2022.)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0" w:rsidRDefault="002D6D8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D6D80" w:rsidTr="002D6D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0" w:rsidRDefault="002D6D80" w:rsidP="00D327F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atbalsta personāls izglītības iestādē, noslēdzot 2021./2022. māc.g. (līdz 31.05.2022.)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Medicīnas māsa</w:t>
            </w:r>
          </w:p>
        </w:tc>
      </w:tr>
    </w:tbl>
    <w:p w:rsidR="002D6D80" w:rsidRDefault="002D6D80" w:rsidP="002D6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2D6D80" w:rsidRDefault="002D6D80" w:rsidP="002D6D8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darbības pamatmērķi un prioritātes</w:t>
      </w:r>
    </w:p>
    <w:p w:rsidR="002D6D80" w:rsidRDefault="002D6D80" w:rsidP="002D6D8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2D6D80" w:rsidRDefault="002D6D80" w:rsidP="002D6D80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misija – Rojas sporta skola - efektīva un mūsdienīga izglītības iestāde, kur profesionālu pedagogu vadībā iespējams apgūt daudzveidīgas sporta programmas </w:t>
      </w:r>
    </w:p>
    <w:p w:rsidR="002D6D80" w:rsidRDefault="002D6D80" w:rsidP="002D6D80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Izglītības iestādes vīzija  par izglītojamo – Motivēts izglītojamais, kurš kopā ar profesionāliem pedagogiem spēj sasniegt izcilus rezultātus sportā un dzīvē</w:t>
      </w:r>
    </w:p>
    <w:p w:rsidR="002D6D80" w:rsidRDefault="002D6D80" w:rsidP="002D6D80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Izglītības iestādes vērtības cilvēkcentrētā veidā – mērķtiecība, pašdisciplīna, atbildība, cieņa.</w:t>
      </w:r>
    </w:p>
    <w:p w:rsidR="002D6D80" w:rsidRDefault="002D6D80" w:rsidP="002D6D80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2021./2022. mācību gada darba prioritātes un sasniegtie rezultāti</w:t>
      </w:r>
    </w:p>
    <w:p w:rsidR="002D6D80" w:rsidRDefault="002D6D80" w:rsidP="002D6D8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177"/>
        <w:gridCol w:w="3331"/>
        <w:gridCol w:w="2362"/>
      </w:tblGrid>
      <w:tr w:rsidR="002D6D80" w:rsidTr="002D6D8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2D6D80" w:rsidTr="002D6D8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 Nodrošināt sporta veidu attīstību un programmu realizēšanu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  <w:p w:rsidR="002D6D80" w:rsidRDefault="002D6D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Sporta speciālistu tālāizglītība</w:t>
            </w:r>
          </w:p>
          <w:p w:rsidR="002D6D80" w:rsidRDefault="002D6D8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treniņu hospitācija</w:t>
            </w:r>
          </w:p>
          <w:p w:rsidR="002D6D80" w:rsidRDefault="002D6D8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literatūras iegāde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</w:t>
            </w:r>
          </w:p>
        </w:tc>
      </w:tr>
      <w:tr w:rsidR="002D6D80" w:rsidTr="002D6D8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0" w:rsidRDefault="002D6D8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  <w:p w:rsidR="002D6D80" w:rsidRDefault="002D6D8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Apmeklēti kursi un semināri 168 stundu apjomā</w:t>
            </w:r>
          </w:p>
          <w:p w:rsidR="002D6D80" w:rsidRDefault="002D6D8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Vienu reizi gadā hospitēts visu mācību treniņu grupu darbs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</w:t>
            </w:r>
          </w:p>
        </w:tc>
      </w:tr>
      <w:tr w:rsidR="002D6D80" w:rsidTr="002D6D8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 Mūsdienīga sporta izglītības vide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  <w:p w:rsidR="002D6D80" w:rsidRDefault="002D6D8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Iegādāts sporta inventārs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</w:t>
            </w:r>
          </w:p>
        </w:tc>
      </w:tr>
      <w:tr w:rsidR="002D6D80" w:rsidTr="002D6D8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0" w:rsidRDefault="002D6D8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  <w:p w:rsidR="002D6D80" w:rsidRDefault="002D6D8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Iegādāta burāšanas laiva “Laser 4,7” un gumijas skriešanas celiņš telpām vieglatlētikā.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</w:t>
            </w:r>
          </w:p>
        </w:tc>
      </w:tr>
    </w:tbl>
    <w:p w:rsidR="002D6D80" w:rsidRDefault="002D6D80" w:rsidP="002D6D8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:rsidR="002D6D80" w:rsidRDefault="002D6D80" w:rsidP="002D6D80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2022./2023. mācību gadā (kvalitatīvi un kvantitatīvi)</w:t>
      </w:r>
    </w:p>
    <w:p w:rsidR="002D6D80" w:rsidRDefault="002D6D80" w:rsidP="002D6D8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8216" w:type="dxa"/>
        <w:tblInd w:w="426" w:type="dxa"/>
        <w:tblLook w:val="04A0" w:firstRow="1" w:lastRow="0" w:firstColumn="1" w:lastColumn="0" w:noHBand="0" w:noVBand="1"/>
      </w:tblPr>
      <w:tblGrid>
        <w:gridCol w:w="2263"/>
        <w:gridCol w:w="5953"/>
      </w:tblGrid>
      <w:tr w:rsidR="002D6D80" w:rsidTr="002D6D8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</w:tr>
      <w:tr w:rsidR="002D6D80" w:rsidTr="002D6D8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 Izglītojamo sasniegumu uzlabošana valsts līmeņa sacensībās.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  <w:p w:rsidR="002D6D80" w:rsidRDefault="002D6D8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Izglītojamiem ir labi sasniegumi valsts sacensībās.</w:t>
            </w:r>
          </w:p>
        </w:tc>
      </w:tr>
      <w:tr w:rsidR="002D6D80" w:rsidTr="002D6D8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0" w:rsidRDefault="002D6D8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  <w:p w:rsidR="002D6D80" w:rsidRDefault="002D6D8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8% izglītojamo izcīnītas godalgotas vietas valsts sacensībās</w:t>
            </w:r>
          </w:p>
        </w:tc>
      </w:tr>
      <w:tr w:rsidR="002D6D80" w:rsidTr="002D6D8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 Treneriem treniņu procesā biežāk izmantot IT tehnoloģijas.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  <w:p w:rsidR="002D6D80" w:rsidRDefault="002D6D8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Treniņi un spēles tiek filmēti video un darbības tiek analizētas kopā ar izglītojamiem.</w:t>
            </w:r>
          </w:p>
        </w:tc>
      </w:tr>
      <w:tr w:rsidR="002D6D80" w:rsidTr="002D6D8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0" w:rsidRDefault="002D6D8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  <w:p w:rsidR="002D6D80" w:rsidRDefault="002D6D80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Semestrī 2 reizes veikta treniņu un sacensību filmēšana un analizēšana kopā ar izglītojamiem.</w:t>
            </w:r>
          </w:p>
        </w:tc>
      </w:tr>
    </w:tbl>
    <w:p w:rsidR="002D6D80" w:rsidRDefault="002D6D80" w:rsidP="002D6D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2D6D80" w:rsidRDefault="002D6D80" w:rsidP="002D6D8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izvērtējums </w:t>
      </w:r>
    </w:p>
    <w:p w:rsidR="002D6D80" w:rsidRDefault="002D6D80" w:rsidP="002D6D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2D6D80" w:rsidRDefault="002D6D80" w:rsidP="002D6D80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Kritērija “Kompetences un sasniegumi” stiprās puses un turpmākas attīstības vajadzības</w:t>
      </w:r>
    </w:p>
    <w:p w:rsidR="002D6D80" w:rsidRDefault="002D6D80" w:rsidP="002D6D80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2D6D80" w:rsidTr="002D6D80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2D6D80" w:rsidTr="002D6D80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Treneri pārzina izglītības programmas mācību satura apguves mērķus.</w:t>
            </w:r>
          </w:p>
          <w:p w:rsidR="002D6D80" w:rsidRDefault="002D6D80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Izglītības iestāde ir  sasniegusi izvirzītos mērķus par vairāk nekā 50%.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Panākt, lai vismaz 99% izglītojamo izpilda sportā noteiktās normas. </w:t>
            </w:r>
          </w:p>
        </w:tc>
      </w:tr>
      <w:tr w:rsidR="002D6D80" w:rsidTr="002D6D80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Izglītības iestādē ir pieejami dati un to analīze par katra izglītojamā mācību rezultātu dinamiku. Pedagogu izvēlētās metodes veicina izglītojamo līdzatbildību.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Pilnveidot izglītojamo sasniegumu uzskaiti, veidot vizuāli uzskatāmu sasniegumu dinamikas uzskaiti.</w:t>
            </w:r>
          </w:p>
        </w:tc>
      </w:tr>
      <w:tr w:rsidR="002D6D80" w:rsidTr="002D6D80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97,5% izglītojamo ir piedalījušies vietējā mēroga sacensībās, valsts mēroga sacensībās godalgotas vietas ieguvuši 4,17%.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80" w:rsidRDefault="002D6D80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Izglītojamo motivēšana novada, reģiona, valsts līmeņa sporta sasniegumiem, organizējot braucienus uz turnīriem ārzemēs. </w:t>
            </w:r>
          </w:p>
          <w:p w:rsidR="002D6D80" w:rsidRDefault="002D6D80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:rsidR="002D6D80" w:rsidRDefault="002D6D80" w:rsidP="002D6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2D6D80" w:rsidRDefault="002D6D80" w:rsidP="002D6D80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Kritērija “Vienlīdzība un iekļaušana” stiprās puses un turpmākas attīstības vajadzības</w:t>
      </w:r>
    </w:p>
    <w:p w:rsidR="002D6D80" w:rsidRDefault="002D6D80" w:rsidP="002D6D80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2D6D80" w:rsidTr="002D6D80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2D6D80" w:rsidTr="002D6D80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Izglītības iestādē ir vienota izpratne par vienlīdzību un iekļaušanu. Iestādē nav sastopama diskriminācija, ksenofobija vai cita veida neiecietība.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Turpināt regulāri veikt vecāku, izglītojamo un darbinieku aptaujas.</w:t>
            </w:r>
          </w:p>
        </w:tc>
      </w:tr>
    </w:tbl>
    <w:p w:rsidR="002D6D80" w:rsidRDefault="002D6D80" w:rsidP="002D6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2D6D80" w:rsidRDefault="002D6D80" w:rsidP="002D6D80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Kritērija “Pieejamība” stiprās puses un turpmākas attīstības vajadzības</w:t>
      </w:r>
    </w:p>
    <w:p w:rsidR="002D6D80" w:rsidRDefault="002D6D80" w:rsidP="002D6D80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2D6D80" w:rsidTr="002D6D80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2D6D80" w:rsidTr="002D6D80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Izglītības iestāde piedāvā profesionālās ievirzes programmas un papildus interešu izglītības programmas sportā.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Apzināt izglītojamo intereses un vajadzības vēl kādas interešu izglītības programmas īstenošanai.</w:t>
            </w:r>
          </w:p>
          <w:p w:rsidR="002D6D80" w:rsidRDefault="002D6D80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Veikt aptauju.</w:t>
            </w:r>
          </w:p>
        </w:tc>
      </w:tr>
      <w:tr w:rsidR="002D6D80" w:rsidTr="002D6D80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Izglītības iestādē mācības priekšlaicīgi tiek pārtrauktas ļoti reti. Ja zūd mācību motivācija, tad 1.-3.klašu izglītojamiem piedāvājam mainīt programmu atbilstoši izglītojamā interesēm un spējām.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Turpināt sadarboties ar izglītojamiem un viņu vecākiem, motivējot izglītojamos paveikt iesākto līdz galam.</w:t>
            </w:r>
          </w:p>
        </w:tc>
      </w:tr>
    </w:tbl>
    <w:p w:rsidR="002D6D80" w:rsidRDefault="002D6D80" w:rsidP="002D6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2D6D80" w:rsidRDefault="002D6D80" w:rsidP="002D6D80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Kritērija “Drošība un labklājība” stiprās puses un turpmākas attīstības vajadzības</w:t>
      </w:r>
    </w:p>
    <w:p w:rsidR="002D6D80" w:rsidRDefault="002D6D80" w:rsidP="002D6D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2D6D80" w:rsidTr="002D6D80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2D6D80" w:rsidTr="002D6D80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Katru semestri izglītojamie  tiek iepazīstināti ar skolas iekšējās kārtības un drošības noteikumiem, par ko viņi parakstās uz veidlapas un ievēro noteikumus 96% gadījumu.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Turpināt katru semestri iepazīstināt izglītojamos ar skolas iekšējās kārtības un drošības noteikumiem.</w:t>
            </w:r>
          </w:p>
        </w:tc>
      </w:tr>
      <w:tr w:rsidR="002D6D80" w:rsidTr="002D6D80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Izglītojamie un izglītības iestādes darbinieki visās programmu īstenošanas vietās jūtas fiziski droši. Izglītības iestādes vadība risina uzvedības noteikumu pārkāpumu situācijas.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Turpināt izglītojamo un darbinieku aptaujas.</w:t>
            </w:r>
          </w:p>
        </w:tc>
      </w:tr>
      <w:tr w:rsidR="002D6D80" w:rsidTr="002D6D80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Izglītības iestādē ir cieņpilnas un taisnīgas savstarpējās attiecības.</w:t>
            </w:r>
          </w:p>
          <w:p w:rsidR="002D6D80" w:rsidRDefault="002D6D80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Izglītības iestāde reizi gadā iegūst informāciju, kura liecina, ka izglītojamie un darbinieki izglītības iestādē jūtas emocionāli droši.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Turpināt izglītojamo un darbinieku aptaujas.</w:t>
            </w:r>
          </w:p>
        </w:tc>
      </w:tr>
      <w:tr w:rsidR="002D6D80" w:rsidTr="002D6D80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Izglītojamie un darbinieki aktīvi iesaistās un sadarbojas labizjūtas veicināšanā. Darbiniekiem ir uzticēta atbildība par noteiktām aktivitātēm.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Treneriem nepieciešama atpūtas telpa.</w:t>
            </w:r>
          </w:p>
        </w:tc>
      </w:tr>
    </w:tbl>
    <w:p w:rsidR="002D6D80" w:rsidRDefault="002D6D80" w:rsidP="002D6D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2D6D80" w:rsidRDefault="002D6D80" w:rsidP="002D6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3.5. Kritērija “Infrastruktūra un resursi” stiprās puses un turpmākas attīstības vajadzības</w:t>
      </w:r>
    </w:p>
    <w:p w:rsidR="002D6D80" w:rsidRDefault="002D6D80" w:rsidP="002D6D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2D6D80" w:rsidTr="002D6D80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2D6D80" w:rsidTr="002D6D80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Burāšanā ir 14 laivas, 1 motorlaiva, 1jahta. Sporta zālē ir tablo priekš sporta spēlēm. Treneri ir apmierināti ar nodrošinātajiem resursiem.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Drošības nodrošināšanai uz ūdens, nepieciešama vēl viena motorlaiva.</w:t>
            </w:r>
          </w:p>
        </w:tc>
      </w:tr>
      <w:tr w:rsidR="002D6D80" w:rsidTr="002D6D80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Katram trenerim ir dators, ir viens  videoprojektors, ir 3 printeri.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Informācijas tehnoloģiju izmantošanas efektivitātes paaugstināšana.</w:t>
            </w:r>
          </w:p>
        </w:tc>
      </w:tr>
      <w:tr w:rsidR="002D6D80" w:rsidTr="002D6D80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Visi iestādē iegādātie materiāltehniskie resursi ir uzskaitīti, pārraudzīti un lietderīgi izmantoti.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Biežāk izmantot digitālos resursus treniņu un spēļu analīzei.</w:t>
            </w:r>
          </w:p>
        </w:tc>
      </w:tr>
      <w:tr w:rsidR="002D6D80" w:rsidTr="002D6D80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Ir vieglatlētikas stadions, sporta zāle, 2 basketbola āra laukumi, burāšanas elings, semināru un sapulču telpa.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80" w:rsidRDefault="002D6D80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Nepieciešama treneru atpūtas telpa.</w:t>
            </w:r>
          </w:p>
        </w:tc>
      </w:tr>
    </w:tbl>
    <w:p w:rsidR="002D6D80" w:rsidRDefault="002D6D80" w:rsidP="002D6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2D6D80" w:rsidRDefault="002D6D80" w:rsidP="002D6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4. Informācija par lielākajiem īstenotajiem projektiem par 2021./2022. mācību gadā</w:t>
      </w:r>
    </w:p>
    <w:p w:rsidR="002D6D80" w:rsidRDefault="002D6D80" w:rsidP="002D6D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2D6D80" w:rsidRDefault="002D6D80" w:rsidP="002D6D8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Projekta īsa anotācija un rezultāti.</w:t>
      </w:r>
    </w:p>
    <w:p w:rsidR="002D6D80" w:rsidRDefault="002D6D80" w:rsidP="002D6D8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Projekta īsa anotācija un rezultāti.</w:t>
      </w:r>
    </w:p>
    <w:p w:rsidR="002D6D80" w:rsidRDefault="002D6D80" w:rsidP="002D6D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2D6D80" w:rsidRDefault="002D6D80" w:rsidP="002D6D8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Informācija par institūcijām, ar kurām noslēgti sadarbības līgumi </w:t>
      </w:r>
    </w:p>
    <w:p w:rsidR="002D6D80" w:rsidRDefault="002D6D80" w:rsidP="002D6D80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2D6D80" w:rsidRDefault="002D6D80" w:rsidP="002D6D80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Ar Latvijas Basketbola savienību.</w:t>
      </w:r>
    </w:p>
    <w:p w:rsidR="002D6D80" w:rsidRDefault="002D6D80" w:rsidP="002D6D80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Ar Latvijas Zēģelētāju savienību.</w:t>
      </w:r>
    </w:p>
    <w:p w:rsidR="002D6D80" w:rsidRDefault="002D6D80" w:rsidP="002D6D80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Ar Latvijas Vieglatlētikas savienību.</w:t>
      </w:r>
    </w:p>
    <w:p w:rsidR="002D6D80" w:rsidRDefault="002D6D80" w:rsidP="002D6D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2D6D80" w:rsidRDefault="002D6D80" w:rsidP="002D6D80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:rsidR="002D6D80" w:rsidRDefault="002D6D80" w:rsidP="002D6D80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2D6D80" w:rsidRDefault="002D6D80" w:rsidP="002D6D80">
      <w:pPr>
        <w:pStyle w:val="ListParagraph"/>
        <w:numPr>
          <w:ilvl w:val="1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Prioritātes (bērncentrētas, domājot par izglītojamā personību).</w:t>
      </w:r>
    </w:p>
    <w:p w:rsidR="002D6D80" w:rsidRDefault="002D6D80" w:rsidP="002D6D8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Organizēti pasākumi izglītojamo nacionālās identitātes un valstiskuma apziņas, lojalitātes Latvijas valstij, Satversmei, Eiropas un pasaules kultūrtelpai un vērtībām patriotisma audzināšanā.</w:t>
      </w:r>
    </w:p>
    <w:p w:rsidR="002D6D80" w:rsidRDefault="002D6D80" w:rsidP="002D6D8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Pievērsta uzmanība izglītojamo sociāli emocionālajai audzināšanai-savstarpējo attiecību kultūrai, konfliktu risināšanai, iecietības veicināšanai, savu pienākumu un tiesību ievērošanai, pamatvērtību popularizēšanai.</w:t>
      </w:r>
    </w:p>
    <w:p w:rsidR="002D6D80" w:rsidRDefault="002D6D80" w:rsidP="002D6D8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lv-LV"/>
        </w:rPr>
      </w:pPr>
    </w:p>
    <w:p w:rsidR="002D6D80" w:rsidRDefault="002D6D80" w:rsidP="002D6D80">
      <w:pPr>
        <w:pStyle w:val="ListParagraph"/>
        <w:numPr>
          <w:ilvl w:val="1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>2-3 teikumi par galvenajiem secinājumiem pēc mācību gada izvērtēšanas.</w:t>
      </w:r>
    </w:p>
    <w:p w:rsidR="002D6D80" w:rsidRDefault="002D6D80" w:rsidP="002D6D8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Tika veicināta izglītojamo vērtīborientācija un attieksmes veidošana pret sevi, citiem cilvēkiem, darbu, dabu, kultūras vērtībām, sabiedrību un valsti.</w:t>
      </w:r>
    </w:p>
    <w:p w:rsidR="002D6D80" w:rsidRDefault="002D6D80" w:rsidP="002D6D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Padziļinājusies izglītojamo izpratne un atbildība par cieņas pilnām savstarpējām   attiecībām, mazinot neiecietību konfliktu risināšanā, kā arī par veselīgu dzīvesveidu un personiskās drošības jautājumiem.</w:t>
      </w:r>
    </w:p>
    <w:p w:rsidR="002D6D80" w:rsidRDefault="002D6D80" w:rsidP="002D6D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2D6D80" w:rsidRDefault="002D6D80" w:rsidP="002D6D80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:rsidR="002D6D80" w:rsidRDefault="002D6D80" w:rsidP="002D6D80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2D6D80" w:rsidRDefault="002D6D80" w:rsidP="002D6D80">
      <w:pPr>
        <w:pStyle w:val="ListParagraph"/>
        <w:numPr>
          <w:ilvl w:val="1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Jebkādi citi sasniegumi, par kuriem vēlas informēt izglītības iestāde (galvenie secinājumi par izglītības iestādei svarīgo, specifisko).</w:t>
      </w:r>
    </w:p>
    <w:p w:rsidR="002D6D80" w:rsidRDefault="002D6D80" w:rsidP="002D6D80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No 23.-24.jūlijam Rojā tika organizēta regate burāšanā jauniešiem “Rojas lielā balva”, kas ir iekļauta valsts sacensību kalendārā. Piedalījās ap 50 jauniešiem. Rojas sporta skolas izglītojamie sacensībās uzrādīja labus rezultātus.</w:t>
      </w:r>
    </w:p>
    <w:p w:rsidR="002D6D80" w:rsidRDefault="002D6D80" w:rsidP="002D6D80">
      <w:pPr>
        <w:pStyle w:val="ListParagraph"/>
        <w:numPr>
          <w:ilvl w:val="1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Izglītības iestādes galvenie secinājumi par izglītojamo sniegumu ikdienas mācībās.</w:t>
      </w:r>
    </w:p>
    <w:p w:rsidR="002D6D80" w:rsidRDefault="002D6D80" w:rsidP="002D6D80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Izglītojamie apzinīgi apmeklē treniņu nodarbības un piedalās dažādās sacensībās.</w:t>
      </w:r>
    </w:p>
    <w:p w:rsidR="002D6D80" w:rsidRDefault="002D6D80" w:rsidP="002D6D80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Ikdienas mācību treniņi palīdz sasniegt labākus rezultātus sacensībās.</w:t>
      </w:r>
    </w:p>
    <w:p w:rsidR="002D6D80" w:rsidRDefault="002D6D80" w:rsidP="002D6D80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2D6D80" w:rsidRDefault="002D6D80" w:rsidP="002D6D80">
      <w:pPr>
        <w:spacing w:after="0" w:line="240" w:lineRule="auto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br w:type="page"/>
      </w:r>
    </w:p>
    <w:p w:rsidR="0049378E" w:rsidRPr="002D6D80" w:rsidRDefault="0049378E">
      <w:pPr>
        <w:rPr>
          <w:lang w:val="lv-LV"/>
        </w:rPr>
      </w:pPr>
    </w:p>
    <w:sectPr w:rsidR="0049378E" w:rsidRPr="002D6D80" w:rsidSect="002D6D80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6293F"/>
    <w:multiLevelType w:val="multilevel"/>
    <w:tmpl w:val="1E3426A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FE35B37"/>
    <w:multiLevelType w:val="multilevel"/>
    <w:tmpl w:val="47005AA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 w15:restartNumberingAfterBreak="0">
    <w:nsid w:val="707219B0"/>
    <w:multiLevelType w:val="hybridMultilevel"/>
    <w:tmpl w:val="77AC86F2"/>
    <w:lvl w:ilvl="0" w:tplc="28E2EC64">
      <w:start w:val="5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80"/>
    <w:rsid w:val="002D6D80"/>
    <w:rsid w:val="0049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18C29-2EB8-4EEA-9C95-E9F8128C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D80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D80"/>
    <w:pPr>
      <w:ind w:left="720"/>
      <w:contextualSpacing/>
    </w:pPr>
  </w:style>
  <w:style w:type="table" w:styleId="TableGrid">
    <w:name w:val="Table Grid"/>
    <w:basedOn w:val="TableNormal"/>
    <w:uiPriority w:val="39"/>
    <w:rsid w:val="002D6D8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6268</Words>
  <Characters>3574</Characters>
  <Application>Microsoft Office Word</Application>
  <DocSecurity>0</DocSecurity>
  <Lines>29</Lines>
  <Paragraphs>19</Paragraphs>
  <ScaleCrop>false</ScaleCrop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LBS</dc:creator>
  <cp:keywords/>
  <dc:description/>
  <cp:lastModifiedBy>LBS</cp:lastModifiedBy>
  <cp:revision>2</cp:revision>
  <dcterms:created xsi:type="dcterms:W3CDTF">2022-11-02T08:17:00Z</dcterms:created>
  <dcterms:modified xsi:type="dcterms:W3CDTF">2022-11-02T08:19:00Z</dcterms:modified>
</cp:coreProperties>
</file>