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5785" w14:textId="77777777" w:rsidR="00E81B4E" w:rsidRPr="00E81B4E" w:rsidRDefault="00E81B4E" w:rsidP="00E81B4E">
      <w:pPr>
        <w:pStyle w:val="Virsraksts3"/>
        <w:keepNext w:val="0"/>
        <w:jc w:val="right"/>
        <w:rPr>
          <w:rFonts w:ascii="Times New Roman" w:hAnsi="Times New Roman"/>
          <w:bCs w:val="0"/>
          <w:sz w:val="24"/>
          <w:szCs w:val="24"/>
          <w:lang w:val="lv-LV"/>
        </w:rPr>
      </w:pPr>
      <w:r w:rsidRPr="00E81B4E">
        <w:rPr>
          <w:rFonts w:ascii="Times New Roman" w:hAnsi="Times New Roman"/>
          <w:bCs w:val="0"/>
          <w:sz w:val="24"/>
          <w:szCs w:val="24"/>
          <w:lang w:val="lv-LV"/>
        </w:rPr>
        <w:t>APSTIPRINĀTS</w:t>
      </w:r>
    </w:p>
    <w:p w14:paraId="1BE55C44" w14:textId="77777777" w:rsidR="00E81B4E" w:rsidRPr="00E81B4E" w:rsidRDefault="00E81B4E" w:rsidP="00E81B4E">
      <w:pPr>
        <w:jc w:val="right"/>
        <w:rPr>
          <w:sz w:val="24"/>
          <w:szCs w:val="24"/>
          <w:lang w:val="lv-LV"/>
        </w:rPr>
      </w:pPr>
      <w:r w:rsidRPr="00E81B4E">
        <w:rPr>
          <w:sz w:val="24"/>
          <w:szCs w:val="24"/>
          <w:lang w:val="lv-LV"/>
        </w:rPr>
        <w:t>Rojas novada domes</w:t>
      </w:r>
    </w:p>
    <w:p w14:paraId="4911531A" w14:textId="77777777" w:rsidR="00E81B4E" w:rsidRPr="00E81B4E" w:rsidRDefault="00E81B4E" w:rsidP="00E81B4E">
      <w:pPr>
        <w:jc w:val="right"/>
        <w:rPr>
          <w:sz w:val="24"/>
          <w:szCs w:val="24"/>
          <w:lang w:val="lv-LV"/>
        </w:rPr>
      </w:pPr>
      <w:r w:rsidRPr="00E81B4E">
        <w:rPr>
          <w:sz w:val="24"/>
          <w:szCs w:val="24"/>
          <w:lang w:val="lv-LV"/>
        </w:rPr>
        <w:t>Iepirkuma komisijas sēdē</w:t>
      </w:r>
    </w:p>
    <w:p w14:paraId="38ADE157" w14:textId="1672A190" w:rsidR="00E81B4E" w:rsidRPr="00E81B4E" w:rsidRDefault="00E81B4E" w:rsidP="00E81B4E">
      <w:pPr>
        <w:jc w:val="right"/>
        <w:rPr>
          <w:sz w:val="24"/>
          <w:szCs w:val="24"/>
          <w:lang w:val="lv-LV"/>
        </w:rPr>
      </w:pPr>
      <w:r w:rsidRPr="00E81B4E">
        <w:rPr>
          <w:sz w:val="24"/>
          <w:szCs w:val="24"/>
          <w:lang w:val="lv-LV"/>
        </w:rPr>
        <w:t xml:space="preserve">2018. gada </w:t>
      </w:r>
      <w:proofErr w:type="gramStart"/>
      <w:r w:rsidR="00EB444A">
        <w:rPr>
          <w:sz w:val="24"/>
          <w:szCs w:val="24"/>
          <w:lang w:val="lv-LV"/>
        </w:rPr>
        <w:t>7</w:t>
      </w:r>
      <w:r w:rsidRPr="00E81B4E">
        <w:rPr>
          <w:sz w:val="24"/>
          <w:szCs w:val="24"/>
          <w:lang w:val="lv-LV"/>
        </w:rPr>
        <w:t>.</w:t>
      </w:r>
      <w:r w:rsidR="00EB444A">
        <w:rPr>
          <w:sz w:val="24"/>
          <w:szCs w:val="24"/>
          <w:lang w:val="lv-LV"/>
        </w:rPr>
        <w:t>novembrī</w:t>
      </w:r>
      <w:proofErr w:type="gramEnd"/>
    </w:p>
    <w:p w14:paraId="01AA98BB" w14:textId="77777777" w:rsidR="00E81B4E" w:rsidRPr="00E81B4E" w:rsidRDefault="00E81B4E" w:rsidP="00E81B4E">
      <w:pPr>
        <w:jc w:val="right"/>
        <w:rPr>
          <w:sz w:val="24"/>
          <w:szCs w:val="24"/>
          <w:lang w:val="lv-LV"/>
        </w:rPr>
      </w:pPr>
      <w:r w:rsidRPr="00E81B4E">
        <w:rPr>
          <w:sz w:val="24"/>
          <w:szCs w:val="24"/>
          <w:lang w:val="lv-LV"/>
        </w:rPr>
        <w:t>protokols Nr.1</w:t>
      </w:r>
    </w:p>
    <w:p w14:paraId="08B1F469" w14:textId="77777777" w:rsidR="00E81B4E" w:rsidRPr="00E81B4E" w:rsidRDefault="00E81B4E" w:rsidP="00E81B4E">
      <w:pPr>
        <w:rPr>
          <w:sz w:val="24"/>
          <w:szCs w:val="24"/>
          <w:lang w:val="lv-LV"/>
        </w:rPr>
      </w:pPr>
    </w:p>
    <w:p w14:paraId="2DFA15A6" w14:textId="5DAD64D2" w:rsidR="00E81B4E" w:rsidRPr="00E81B4E" w:rsidRDefault="00E81B4E" w:rsidP="00E81B4E">
      <w:pPr>
        <w:jc w:val="right"/>
        <w:rPr>
          <w:color w:val="FF0000"/>
          <w:sz w:val="24"/>
          <w:szCs w:val="24"/>
          <w:lang w:val="lv-LV"/>
        </w:rPr>
      </w:pPr>
      <w:r w:rsidRPr="00E81B4E">
        <w:rPr>
          <w:sz w:val="24"/>
          <w:szCs w:val="24"/>
          <w:lang w:val="lv-LV"/>
        </w:rPr>
        <w:t>APSTIPRINU</w:t>
      </w:r>
      <w:r w:rsidRPr="00E81B4E">
        <w:rPr>
          <w:sz w:val="24"/>
          <w:szCs w:val="24"/>
          <w:lang w:val="lv-LV"/>
        </w:rPr>
        <w:br/>
        <w:t>Rojas novada domes</w:t>
      </w:r>
      <w:r w:rsidRPr="00E81B4E">
        <w:rPr>
          <w:sz w:val="24"/>
          <w:szCs w:val="24"/>
          <w:lang w:val="lv-LV"/>
        </w:rPr>
        <w:br/>
        <w:t>priekšsēdētāja</w:t>
      </w:r>
      <w:r w:rsidRPr="00E81B4E">
        <w:rPr>
          <w:sz w:val="24"/>
          <w:szCs w:val="24"/>
          <w:lang w:val="lv-LV"/>
        </w:rPr>
        <w:br/>
        <w:t>________________________  Eva Kārkliņa</w:t>
      </w:r>
      <w:r w:rsidRPr="00E81B4E">
        <w:rPr>
          <w:sz w:val="24"/>
          <w:szCs w:val="24"/>
          <w:lang w:val="lv-LV"/>
        </w:rPr>
        <w:br/>
        <w:t xml:space="preserve">2018.gada </w:t>
      </w:r>
      <w:proofErr w:type="gramStart"/>
      <w:r w:rsidR="00EB444A">
        <w:rPr>
          <w:sz w:val="24"/>
          <w:szCs w:val="24"/>
          <w:lang w:val="lv-LV"/>
        </w:rPr>
        <w:t>7</w:t>
      </w:r>
      <w:r w:rsidRPr="00E81B4E">
        <w:rPr>
          <w:sz w:val="24"/>
          <w:szCs w:val="24"/>
          <w:lang w:val="lv-LV"/>
        </w:rPr>
        <w:t>.</w:t>
      </w:r>
      <w:r w:rsidR="00EB444A">
        <w:rPr>
          <w:sz w:val="24"/>
          <w:szCs w:val="24"/>
          <w:lang w:val="lv-LV"/>
        </w:rPr>
        <w:t>novembrī</w:t>
      </w:r>
      <w:proofErr w:type="gramEnd"/>
    </w:p>
    <w:p w14:paraId="6E1D3FEF" w14:textId="77777777" w:rsidR="00E81B4E" w:rsidRPr="00E41C8E" w:rsidRDefault="00E81B4E" w:rsidP="00E81B4E">
      <w:pPr>
        <w:rPr>
          <w:color w:val="FF0000"/>
          <w:sz w:val="24"/>
          <w:szCs w:val="24"/>
          <w:lang w:val="lv-LV"/>
        </w:rPr>
      </w:pPr>
    </w:p>
    <w:p w14:paraId="4A852976" w14:textId="77777777" w:rsidR="00A44391" w:rsidRPr="00E41C8E" w:rsidRDefault="00A44391" w:rsidP="00BB0E0A">
      <w:pPr>
        <w:jc w:val="right"/>
        <w:rPr>
          <w:color w:val="FF0000"/>
          <w:sz w:val="24"/>
          <w:szCs w:val="24"/>
          <w:lang w:val="lv-LV"/>
        </w:rPr>
      </w:pPr>
    </w:p>
    <w:p w14:paraId="777BF874" w14:textId="77777777" w:rsidR="002F5360" w:rsidRPr="00DC6961" w:rsidRDefault="002F5360" w:rsidP="00BB0E0A">
      <w:pPr>
        <w:rPr>
          <w:b/>
          <w:bCs/>
          <w:color w:val="FF0000"/>
          <w:sz w:val="22"/>
          <w:szCs w:val="22"/>
          <w:lang w:val="lv-LV"/>
        </w:rPr>
      </w:pPr>
    </w:p>
    <w:p w14:paraId="69F772C6" w14:textId="77777777" w:rsidR="002F5360" w:rsidRPr="00DC6961" w:rsidRDefault="002F5360" w:rsidP="00BB0E0A">
      <w:pPr>
        <w:rPr>
          <w:b/>
          <w:bCs/>
          <w:color w:val="FF0000"/>
          <w:sz w:val="22"/>
          <w:szCs w:val="22"/>
          <w:lang w:val="lv-LV"/>
        </w:rPr>
      </w:pPr>
    </w:p>
    <w:p w14:paraId="54FB00DA" w14:textId="77777777" w:rsidR="002F5360" w:rsidRPr="00DC6961" w:rsidRDefault="002F5360" w:rsidP="00BB0E0A">
      <w:pPr>
        <w:rPr>
          <w:b/>
          <w:bCs/>
          <w:color w:val="FF0000"/>
          <w:sz w:val="22"/>
          <w:szCs w:val="22"/>
          <w:lang w:val="lv-LV"/>
        </w:rPr>
      </w:pPr>
    </w:p>
    <w:p w14:paraId="3C5C8CC1" w14:textId="77777777" w:rsidR="002F5360" w:rsidRPr="00E8507A" w:rsidRDefault="002F5360" w:rsidP="00BB0E0A">
      <w:pPr>
        <w:rPr>
          <w:b/>
          <w:bCs/>
          <w:sz w:val="32"/>
          <w:szCs w:val="32"/>
          <w:lang w:val="lv-LV"/>
        </w:rPr>
      </w:pPr>
    </w:p>
    <w:p w14:paraId="45908E9F" w14:textId="77777777" w:rsidR="002F5360" w:rsidRPr="009452B3" w:rsidRDefault="00045B24" w:rsidP="00BB0E0A">
      <w:pPr>
        <w:jc w:val="center"/>
        <w:rPr>
          <w:b/>
          <w:bCs/>
          <w:sz w:val="28"/>
          <w:szCs w:val="28"/>
          <w:lang w:val="lv-LV"/>
        </w:rPr>
      </w:pPr>
      <w:r w:rsidRPr="009452B3">
        <w:rPr>
          <w:b/>
          <w:bCs/>
          <w:sz w:val="28"/>
          <w:szCs w:val="28"/>
          <w:lang w:val="lv-LV"/>
        </w:rPr>
        <w:t xml:space="preserve">Iepirkums PIL </w:t>
      </w:r>
      <w:r w:rsidR="00444B6C" w:rsidRPr="009452B3">
        <w:rPr>
          <w:b/>
          <w:bCs/>
          <w:sz w:val="28"/>
          <w:szCs w:val="28"/>
          <w:lang w:val="lv-LV"/>
        </w:rPr>
        <w:t>9.</w:t>
      </w:r>
      <w:r w:rsidRPr="009452B3">
        <w:rPr>
          <w:b/>
          <w:bCs/>
          <w:sz w:val="28"/>
          <w:szCs w:val="28"/>
          <w:lang w:val="lv-LV"/>
        </w:rPr>
        <w:t xml:space="preserve"> panta kārtībā</w:t>
      </w:r>
    </w:p>
    <w:p w14:paraId="55BC40AD" w14:textId="77777777" w:rsidR="00045B24" w:rsidRPr="00E8507A" w:rsidRDefault="00045B24" w:rsidP="00BB0E0A">
      <w:pPr>
        <w:jc w:val="center"/>
        <w:rPr>
          <w:b/>
          <w:bCs/>
          <w:sz w:val="32"/>
          <w:szCs w:val="32"/>
          <w:lang w:val="lv-LV"/>
        </w:rPr>
      </w:pPr>
    </w:p>
    <w:p w14:paraId="4534BFC5" w14:textId="0ECD7B5C" w:rsidR="00D1108E" w:rsidRPr="009452B3" w:rsidRDefault="00BF1FCF" w:rsidP="00BB0E0A">
      <w:pPr>
        <w:jc w:val="center"/>
        <w:rPr>
          <w:b/>
          <w:sz w:val="32"/>
          <w:szCs w:val="32"/>
          <w:lang w:val="lv-LV"/>
        </w:rPr>
      </w:pPr>
      <w:bookmarkStart w:id="0" w:name="_Hlk528830107"/>
      <w:r w:rsidRPr="009452B3">
        <w:rPr>
          <w:b/>
          <w:sz w:val="32"/>
          <w:szCs w:val="32"/>
          <w:lang w:val="lv-LV"/>
        </w:rPr>
        <w:t>Jauna</w:t>
      </w:r>
      <w:r w:rsidR="00E616D1" w:rsidRPr="009452B3">
        <w:rPr>
          <w:b/>
          <w:sz w:val="32"/>
          <w:szCs w:val="32"/>
          <w:lang w:val="lv-LV"/>
        </w:rPr>
        <w:t>s</w:t>
      </w:r>
      <w:r w:rsidRPr="009452B3">
        <w:rPr>
          <w:b/>
          <w:sz w:val="32"/>
          <w:szCs w:val="32"/>
          <w:lang w:val="lv-LV"/>
        </w:rPr>
        <w:t xml:space="preserve"> </w:t>
      </w:r>
      <w:r w:rsidR="00E8507A" w:rsidRPr="009452B3">
        <w:rPr>
          <w:b/>
          <w:sz w:val="32"/>
          <w:szCs w:val="32"/>
          <w:lang w:val="lv-LV"/>
        </w:rPr>
        <w:t>automašīnas</w:t>
      </w:r>
      <w:r w:rsidRPr="009452B3">
        <w:rPr>
          <w:b/>
          <w:sz w:val="32"/>
          <w:szCs w:val="32"/>
          <w:lang w:val="lv-LV"/>
        </w:rPr>
        <w:t xml:space="preserve"> noma (operatīvais līzings) </w:t>
      </w:r>
      <w:r w:rsidR="00E8507A" w:rsidRPr="009452B3">
        <w:rPr>
          <w:b/>
          <w:sz w:val="32"/>
          <w:szCs w:val="32"/>
          <w:lang w:val="lv-LV"/>
        </w:rPr>
        <w:t>Rojas</w:t>
      </w:r>
      <w:r w:rsidRPr="009452B3">
        <w:rPr>
          <w:b/>
          <w:sz w:val="32"/>
          <w:szCs w:val="32"/>
          <w:lang w:val="lv-LV"/>
        </w:rPr>
        <w:t xml:space="preserve"> novada </w:t>
      </w:r>
      <w:r w:rsidR="00E8507A" w:rsidRPr="009452B3">
        <w:rPr>
          <w:b/>
          <w:sz w:val="32"/>
          <w:szCs w:val="32"/>
          <w:lang w:val="lv-LV"/>
        </w:rPr>
        <w:t xml:space="preserve">pašvaldības </w:t>
      </w:r>
      <w:r w:rsidRPr="009452B3">
        <w:rPr>
          <w:b/>
          <w:sz w:val="32"/>
          <w:szCs w:val="32"/>
          <w:lang w:val="lv-LV"/>
        </w:rPr>
        <w:t>vajadzībām</w:t>
      </w:r>
      <w:bookmarkEnd w:id="0"/>
    </w:p>
    <w:p w14:paraId="320A21A9" w14:textId="59D58006" w:rsidR="002F5360" w:rsidRPr="00E41C8E" w:rsidRDefault="00E8507A" w:rsidP="00BB0E0A">
      <w:pPr>
        <w:jc w:val="center"/>
        <w:rPr>
          <w:b/>
          <w:bCs/>
          <w:sz w:val="32"/>
          <w:szCs w:val="32"/>
          <w:lang w:val="lv-LV"/>
        </w:rPr>
      </w:pPr>
      <w:r w:rsidRPr="009452B3">
        <w:rPr>
          <w:b/>
          <w:bCs/>
          <w:sz w:val="32"/>
          <w:szCs w:val="32"/>
          <w:lang w:val="lv-LV"/>
        </w:rPr>
        <w:t>RND2018/10</w:t>
      </w:r>
    </w:p>
    <w:p w14:paraId="2EC4D5A4" w14:textId="77777777" w:rsidR="00D1108E" w:rsidRPr="00DC6961" w:rsidRDefault="00D1108E" w:rsidP="00BB0E0A">
      <w:pPr>
        <w:jc w:val="center"/>
        <w:rPr>
          <w:b/>
          <w:bCs/>
          <w:color w:val="FF0000"/>
          <w:sz w:val="48"/>
          <w:szCs w:val="32"/>
          <w:lang w:val="lv-LV"/>
        </w:rPr>
      </w:pPr>
    </w:p>
    <w:p w14:paraId="5044AF65" w14:textId="77777777" w:rsidR="00D1108E" w:rsidRPr="00DC6961" w:rsidRDefault="00D1108E" w:rsidP="00BB0E0A">
      <w:pPr>
        <w:jc w:val="center"/>
        <w:rPr>
          <w:b/>
          <w:bCs/>
          <w:color w:val="FF0000"/>
          <w:sz w:val="48"/>
          <w:szCs w:val="32"/>
          <w:lang w:val="lv-LV"/>
        </w:rPr>
      </w:pPr>
    </w:p>
    <w:p w14:paraId="49BA310D" w14:textId="77777777" w:rsidR="002F5360" w:rsidRPr="00E8507A" w:rsidRDefault="002F5360" w:rsidP="00BB0E0A">
      <w:pPr>
        <w:jc w:val="center"/>
        <w:rPr>
          <w:b/>
          <w:bCs/>
          <w:sz w:val="32"/>
          <w:szCs w:val="32"/>
          <w:lang w:val="lv-LV"/>
        </w:rPr>
      </w:pPr>
      <w:r w:rsidRPr="00E8507A">
        <w:rPr>
          <w:b/>
          <w:bCs/>
          <w:sz w:val="32"/>
          <w:szCs w:val="32"/>
          <w:lang w:val="lv-LV"/>
        </w:rPr>
        <w:t>NOLIKUMS</w:t>
      </w:r>
    </w:p>
    <w:p w14:paraId="06F8A5B4" w14:textId="77777777" w:rsidR="002F5360" w:rsidRPr="00E8507A" w:rsidRDefault="002F5360" w:rsidP="00BB0E0A">
      <w:pPr>
        <w:tabs>
          <w:tab w:val="left" w:pos="3481"/>
        </w:tabs>
        <w:rPr>
          <w:b/>
          <w:bCs/>
          <w:sz w:val="32"/>
          <w:szCs w:val="32"/>
          <w:lang w:val="lv-LV"/>
        </w:rPr>
      </w:pPr>
      <w:r w:rsidRPr="00E8507A">
        <w:rPr>
          <w:b/>
          <w:bCs/>
          <w:sz w:val="32"/>
          <w:szCs w:val="32"/>
          <w:lang w:val="lv-LV"/>
        </w:rPr>
        <w:tab/>
      </w:r>
    </w:p>
    <w:p w14:paraId="0BF9A609" w14:textId="77777777" w:rsidR="002F5360" w:rsidRPr="00DC6961" w:rsidRDefault="002F5360" w:rsidP="00BB0E0A">
      <w:pPr>
        <w:tabs>
          <w:tab w:val="left" w:pos="3481"/>
        </w:tabs>
        <w:jc w:val="center"/>
        <w:rPr>
          <w:b/>
          <w:bCs/>
          <w:color w:val="FF0000"/>
          <w:sz w:val="32"/>
          <w:szCs w:val="32"/>
          <w:lang w:val="lv-LV"/>
        </w:rPr>
      </w:pPr>
    </w:p>
    <w:p w14:paraId="0363713A" w14:textId="77777777" w:rsidR="002F5360" w:rsidRPr="00DC6961" w:rsidRDefault="002F5360" w:rsidP="00BB0E0A">
      <w:pPr>
        <w:rPr>
          <w:b/>
          <w:bCs/>
          <w:color w:val="FF0000"/>
          <w:sz w:val="22"/>
          <w:szCs w:val="22"/>
          <w:lang w:val="lv-LV"/>
        </w:rPr>
      </w:pPr>
    </w:p>
    <w:p w14:paraId="18FB7C43" w14:textId="77777777" w:rsidR="002F5360" w:rsidRPr="00DC6961" w:rsidRDefault="002F5360" w:rsidP="00BB0E0A">
      <w:pPr>
        <w:rPr>
          <w:b/>
          <w:bCs/>
          <w:color w:val="FF0000"/>
          <w:sz w:val="22"/>
          <w:szCs w:val="22"/>
          <w:lang w:val="lv-LV"/>
        </w:rPr>
      </w:pPr>
    </w:p>
    <w:p w14:paraId="02DAE70B" w14:textId="77777777" w:rsidR="002F5360" w:rsidRPr="00DC6961" w:rsidRDefault="002F5360" w:rsidP="00BB0E0A">
      <w:pPr>
        <w:rPr>
          <w:b/>
          <w:bCs/>
          <w:color w:val="FF0000"/>
          <w:sz w:val="22"/>
          <w:szCs w:val="22"/>
          <w:lang w:val="lv-LV"/>
        </w:rPr>
      </w:pPr>
    </w:p>
    <w:p w14:paraId="22DE362A" w14:textId="77777777" w:rsidR="002F5360" w:rsidRPr="00DC6961" w:rsidRDefault="002F5360" w:rsidP="00BB0E0A">
      <w:pPr>
        <w:rPr>
          <w:b/>
          <w:bCs/>
          <w:color w:val="FF0000"/>
          <w:sz w:val="22"/>
          <w:szCs w:val="22"/>
          <w:lang w:val="lv-LV"/>
        </w:rPr>
      </w:pPr>
    </w:p>
    <w:p w14:paraId="41D0A055" w14:textId="77777777" w:rsidR="002F5360" w:rsidRPr="00DC6961" w:rsidRDefault="002F5360" w:rsidP="00BB0E0A">
      <w:pPr>
        <w:rPr>
          <w:b/>
          <w:bCs/>
          <w:color w:val="FF0000"/>
          <w:sz w:val="22"/>
          <w:szCs w:val="22"/>
          <w:lang w:val="lv-LV"/>
        </w:rPr>
      </w:pPr>
    </w:p>
    <w:p w14:paraId="7BA3BAC3" w14:textId="77777777" w:rsidR="002F5360" w:rsidRPr="00DC6961" w:rsidRDefault="002F5360" w:rsidP="00BB0E0A">
      <w:pPr>
        <w:rPr>
          <w:b/>
          <w:bCs/>
          <w:color w:val="FF0000"/>
          <w:sz w:val="22"/>
          <w:szCs w:val="22"/>
          <w:lang w:val="lv-LV"/>
        </w:rPr>
      </w:pPr>
    </w:p>
    <w:p w14:paraId="5340BB88" w14:textId="77777777" w:rsidR="002F5360" w:rsidRPr="00DC6961" w:rsidRDefault="002F5360" w:rsidP="00BB0E0A">
      <w:pPr>
        <w:rPr>
          <w:b/>
          <w:bCs/>
          <w:color w:val="FF0000"/>
          <w:sz w:val="22"/>
          <w:szCs w:val="22"/>
          <w:lang w:val="lv-LV"/>
        </w:rPr>
      </w:pPr>
    </w:p>
    <w:p w14:paraId="7567316F" w14:textId="77777777" w:rsidR="002F5360" w:rsidRPr="00DC6961" w:rsidRDefault="002F5360" w:rsidP="00BB0E0A">
      <w:pPr>
        <w:rPr>
          <w:b/>
          <w:bCs/>
          <w:color w:val="FF0000"/>
          <w:sz w:val="22"/>
          <w:szCs w:val="22"/>
          <w:lang w:val="lv-LV"/>
        </w:rPr>
      </w:pPr>
    </w:p>
    <w:p w14:paraId="12E07825" w14:textId="77777777" w:rsidR="002F5360" w:rsidRPr="00DC6961" w:rsidRDefault="002F5360" w:rsidP="00BB0E0A">
      <w:pPr>
        <w:rPr>
          <w:b/>
          <w:bCs/>
          <w:color w:val="FF0000"/>
          <w:sz w:val="22"/>
          <w:szCs w:val="22"/>
          <w:lang w:val="lv-LV"/>
        </w:rPr>
      </w:pPr>
    </w:p>
    <w:p w14:paraId="486DF0FE" w14:textId="77777777" w:rsidR="002F5360" w:rsidRPr="00DC6961" w:rsidRDefault="002F5360" w:rsidP="00BB0E0A">
      <w:pPr>
        <w:rPr>
          <w:b/>
          <w:bCs/>
          <w:color w:val="FF0000"/>
          <w:sz w:val="22"/>
          <w:szCs w:val="22"/>
          <w:lang w:val="lv-LV"/>
        </w:rPr>
      </w:pPr>
    </w:p>
    <w:p w14:paraId="3CC31A0A" w14:textId="77777777" w:rsidR="002F5360" w:rsidRPr="00DC6961" w:rsidRDefault="002F5360" w:rsidP="00BB0E0A">
      <w:pPr>
        <w:rPr>
          <w:b/>
          <w:bCs/>
          <w:color w:val="FF0000"/>
          <w:sz w:val="22"/>
          <w:szCs w:val="22"/>
          <w:lang w:val="lv-LV"/>
        </w:rPr>
      </w:pPr>
    </w:p>
    <w:p w14:paraId="23CABC57" w14:textId="77777777" w:rsidR="00045B24" w:rsidRPr="00DC6961" w:rsidRDefault="00045B24" w:rsidP="00BB0E0A">
      <w:pPr>
        <w:rPr>
          <w:b/>
          <w:bCs/>
          <w:color w:val="FF0000"/>
          <w:sz w:val="22"/>
          <w:szCs w:val="22"/>
          <w:lang w:val="lv-LV"/>
        </w:rPr>
      </w:pPr>
    </w:p>
    <w:p w14:paraId="33A80CC1" w14:textId="77777777" w:rsidR="00045B24" w:rsidRPr="00DC6961" w:rsidRDefault="00045B24" w:rsidP="00BB0E0A">
      <w:pPr>
        <w:rPr>
          <w:b/>
          <w:bCs/>
          <w:color w:val="FF0000"/>
          <w:sz w:val="22"/>
          <w:szCs w:val="22"/>
          <w:lang w:val="lv-LV"/>
        </w:rPr>
      </w:pPr>
    </w:p>
    <w:p w14:paraId="50FE15F7" w14:textId="77777777" w:rsidR="00045B24" w:rsidRPr="00DC6961" w:rsidRDefault="00045B24" w:rsidP="00BB0E0A">
      <w:pPr>
        <w:rPr>
          <w:b/>
          <w:bCs/>
          <w:color w:val="FF0000"/>
          <w:sz w:val="22"/>
          <w:szCs w:val="22"/>
          <w:lang w:val="lv-LV"/>
        </w:rPr>
      </w:pPr>
    </w:p>
    <w:p w14:paraId="333B4359" w14:textId="03936BFA" w:rsidR="00E8507A" w:rsidRDefault="00E8507A" w:rsidP="00BB0E0A">
      <w:pPr>
        <w:rPr>
          <w:b/>
          <w:bCs/>
          <w:color w:val="FF0000"/>
          <w:sz w:val="22"/>
          <w:szCs w:val="22"/>
          <w:lang w:val="lv-LV"/>
        </w:rPr>
      </w:pPr>
    </w:p>
    <w:p w14:paraId="49A2039A" w14:textId="6771041C" w:rsidR="00E8507A" w:rsidRDefault="00E8507A" w:rsidP="00BB0E0A">
      <w:pPr>
        <w:rPr>
          <w:b/>
          <w:bCs/>
          <w:color w:val="FF0000"/>
          <w:sz w:val="22"/>
          <w:szCs w:val="22"/>
          <w:lang w:val="lv-LV"/>
        </w:rPr>
      </w:pPr>
    </w:p>
    <w:p w14:paraId="75B785DA" w14:textId="1C96FAAD" w:rsidR="00E8507A" w:rsidRDefault="00E8507A" w:rsidP="00BB0E0A">
      <w:pPr>
        <w:rPr>
          <w:b/>
          <w:bCs/>
          <w:color w:val="FF0000"/>
          <w:sz w:val="22"/>
          <w:szCs w:val="22"/>
          <w:lang w:val="lv-LV"/>
        </w:rPr>
      </w:pPr>
    </w:p>
    <w:p w14:paraId="671B89B3" w14:textId="267E837A" w:rsidR="00E8507A" w:rsidRDefault="00E8507A" w:rsidP="00BB0E0A">
      <w:pPr>
        <w:rPr>
          <w:b/>
          <w:bCs/>
          <w:color w:val="FF0000"/>
          <w:sz w:val="22"/>
          <w:szCs w:val="22"/>
          <w:lang w:val="lv-LV"/>
        </w:rPr>
      </w:pPr>
    </w:p>
    <w:p w14:paraId="28A28497" w14:textId="77777777" w:rsidR="00E8507A" w:rsidRPr="00DC6961" w:rsidRDefault="00E8507A" w:rsidP="00BB0E0A">
      <w:pPr>
        <w:rPr>
          <w:b/>
          <w:bCs/>
          <w:color w:val="FF0000"/>
          <w:sz w:val="22"/>
          <w:szCs w:val="22"/>
          <w:lang w:val="lv-LV"/>
        </w:rPr>
      </w:pPr>
    </w:p>
    <w:p w14:paraId="37068083" w14:textId="6753A428" w:rsidR="002F5360" w:rsidRPr="009452B3" w:rsidRDefault="00E8507A" w:rsidP="00045B24">
      <w:pPr>
        <w:pStyle w:val="Bezatstarpm"/>
        <w:jc w:val="center"/>
        <w:rPr>
          <w:sz w:val="28"/>
          <w:szCs w:val="28"/>
        </w:rPr>
      </w:pPr>
      <w:r w:rsidRPr="00E8507A">
        <w:t>Roj</w:t>
      </w:r>
      <w:r w:rsidR="00E616D1">
        <w:t>ā</w:t>
      </w:r>
      <w:r w:rsidR="00045B24" w:rsidRPr="00E8507A">
        <w:t>, 201</w:t>
      </w:r>
      <w:r w:rsidR="00BF1FCF" w:rsidRPr="00E8507A">
        <w:t>8</w:t>
      </w:r>
      <w:r w:rsidR="002F5360" w:rsidRPr="00DC6961">
        <w:rPr>
          <w:color w:val="FF0000"/>
          <w:sz w:val="22"/>
          <w:szCs w:val="22"/>
        </w:rPr>
        <w:br w:type="page"/>
      </w:r>
      <w:bookmarkStart w:id="1" w:name="_Ref38341330"/>
      <w:bookmarkStart w:id="2" w:name="_Toc59334717"/>
      <w:bookmarkStart w:id="3" w:name="_Toc61422120"/>
      <w:r w:rsidR="002F5360" w:rsidRPr="009452B3">
        <w:rPr>
          <w:b/>
          <w:bCs/>
          <w:sz w:val="28"/>
          <w:szCs w:val="28"/>
        </w:rPr>
        <w:lastRenderedPageBreak/>
        <w:t>1.Vispārīgā informācija</w:t>
      </w:r>
      <w:bookmarkEnd w:id="1"/>
      <w:bookmarkEnd w:id="2"/>
      <w:bookmarkEnd w:id="3"/>
    </w:p>
    <w:p w14:paraId="0F7CEE78" w14:textId="77777777" w:rsidR="002F5360" w:rsidRPr="009452B3" w:rsidRDefault="002F5360" w:rsidP="00BB0E0A">
      <w:pPr>
        <w:pStyle w:val="Virsraksts2"/>
        <w:widowControl/>
        <w:numPr>
          <w:ilvl w:val="1"/>
          <w:numId w:val="0"/>
        </w:numPr>
        <w:tabs>
          <w:tab w:val="num" w:pos="576"/>
        </w:tabs>
        <w:overflowPunct/>
        <w:autoSpaceDE/>
        <w:autoSpaceDN/>
        <w:adjustRightInd/>
        <w:spacing w:before="0" w:after="0"/>
        <w:ind w:left="578" w:hanging="578"/>
        <w:jc w:val="both"/>
        <w:rPr>
          <w:rFonts w:ascii="Times New Roman" w:hAnsi="Times New Roman"/>
          <w:b w:val="0"/>
          <w:i w:val="0"/>
          <w:sz w:val="24"/>
          <w:szCs w:val="24"/>
          <w:lang w:val="lv-LV"/>
        </w:rPr>
      </w:pPr>
      <w:bookmarkStart w:id="4" w:name="_Toc59334718"/>
      <w:bookmarkStart w:id="5" w:name="_Toc61422121"/>
      <w:r w:rsidRPr="009452B3">
        <w:rPr>
          <w:rFonts w:ascii="Times New Roman" w:hAnsi="Times New Roman"/>
          <w:b w:val="0"/>
          <w:i w:val="0"/>
          <w:sz w:val="24"/>
          <w:szCs w:val="24"/>
          <w:lang w:val="lv-LV"/>
        </w:rPr>
        <w:t>1.1.Iepirkuma identifikācijas numurs</w:t>
      </w:r>
      <w:bookmarkEnd w:id="4"/>
      <w:bookmarkEnd w:id="5"/>
      <w:r w:rsidRPr="009452B3">
        <w:rPr>
          <w:rFonts w:ascii="Times New Roman" w:hAnsi="Times New Roman"/>
          <w:b w:val="0"/>
          <w:i w:val="0"/>
          <w:sz w:val="24"/>
          <w:szCs w:val="24"/>
          <w:lang w:val="lv-LV"/>
        </w:rPr>
        <w:t>:</w:t>
      </w:r>
    </w:p>
    <w:p w14:paraId="46D53302" w14:textId="77777777" w:rsidR="00A44391" w:rsidRPr="009452B3" w:rsidRDefault="00A44391" w:rsidP="00BB0E0A">
      <w:pPr>
        <w:pStyle w:val="Virsraksts2"/>
        <w:widowControl/>
        <w:numPr>
          <w:ilvl w:val="1"/>
          <w:numId w:val="0"/>
        </w:numPr>
        <w:tabs>
          <w:tab w:val="num" w:pos="576"/>
        </w:tabs>
        <w:overflowPunct/>
        <w:autoSpaceDE/>
        <w:autoSpaceDN/>
        <w:adjustRightInd/>
        <w:spacing w:before="0" w:after="0"/>
        <w:ind w:left="578" w:hanging="578"/>
        <w:jc w:val="both"/>
        <w:rPr>
          <w:rFonts w:ascii="Times New Roman" w:hAnsi="Times New Roman"/>
          <w:b w:val="0"/>
          <w:i w:val="0"/>
          <w:sz w:val="24"/>
          <w:szCs w:val="24"/>
          <w:lang w:val="lv-LV"/>
        </w:rPr>
      </w:pPr>
      <w:bookmarkStart w:id="6" w:name="_Toc59334719"/>
      <w:bookmarkStart w:id="7" w:name="_Toc61422122"/>
    </w:p>
    <w:p w14:paraId="7C129D27" w14:textId="77777777" w:rsidR="002F5360" w:rsidRPr="009452B3" w:rsidRDefault="002F5360" w:rsidP="00BB0E0A">
      <w:pPr>
        <w:pStyle w:val="Virsraksts2"/>
        <w:widowControl/>
        <w:numPr>
          <w:ilvl w:val="1"/>
          <w:numId w:val="0"/>
        </w:numPr>
        <w:tabs>
          <w:tab w:val="num" w:pos="576"/>
        </w:tabs>
        <w:overflowPunct/>
        <w:autoSpaceDE/>
        <w:autoSpaceDN/>
        <w:adjustRightInd/>
        <w:spacing w:before="0" w:after="0"/>
        <w:ind w:left="578" w:hanging="578"/>
        <w:jc w:val="both"/>
        <w:rPr>
          <w:rFonts w:ascii="Times New Roman" w:hAnsi="Times New Roman"/>
          <w:b w:val="0"/>
          <w:i w:val="0"/>
          <w:sz w:val="24"/>
          <w:szCs w:val="24"/>
          <w:lang w:val="lv-LV"/>
        </w:rPr>
      </w:pPr>
      <w:r w:rsidRPr="009452B3">
        <w:rPr>
          <w:rFonts w:ascii="Times New Roman" w:hAnsi="Times New Roman"/>
          <w:b w:val="0"/>
          <w:bCs w:val="0"/>
          <w:i w:val="0"/>
          <w:iCs w:val="0"/>
          <w:sz w:val="24"/>
          <w:szCs w:val="24"/>
          <w:lang w:val="lv-LV"/>
        </w:rPr>
        <w:t>1.2.</w:t>
      </w:r>
      <w:r w:rsidRPr="009452B3">
        <w:rPr>
          <w:rFonts w:ascii="Times New Roman" w:hAnsi="Times New Roman"/>
          <w:b w:val="0"/>
          <w:i w:val="0"/>
          <w:sz w:val="24"/>
          <w:szCs w:val="24"/>
          <w:lang w:val="lv-LV"/>
        </w:rPr>
        <w:t>Pasūtītājs</w:t>
      </w:r>
      <w:bookmarkEnd w:id="6"/>
      <w:bookmarkEnd w:id="7"/>
      <w:r w:rsidRPr="009452B3">
        <w:rPr>
          <w:rFonts w:ascii="Times New Roman" w:hAnsi="Times New Roman"/>
          <w:b w:val="0"/>
          <w:i w:val="0"/>
          <w:sz w:val="24"/>
          <w:szCs w:val="24"/>
          <w:lang w:val="lv-LV"/>
        </w:rPr>
        <w:t>.</w:t>
      </w:r>
    </w:p>
    <w:tbl>
      <w:tblPr>
        <w:tblW w:w="7657" w:type="dxa"/>
        <w:tblInd w:w="108" w:type="dxa"/>
        <w:tblBorders>
          <w:top w:val="nil"/>
          <w:left w:val="nil"/>
          <w:bottom w:val="nil"/>
          <w:right w:val="nil"/>
        </w:tblBorders>
        <w:tblLook w:val="0000" w:firstRow="0" w:lastRow="0" w:firstColumn="0" w:lastColumn="0" w:noHBand="0" w:noVBand="0"/>
      </w:tblPr>
      <w:tblGrid>
        <w:gridCol w:w="2634"/>
        <w:gridCol w:w="5023"/>
      </w:tblGrid>
      <w:tr w:rsidR="00D95CA4" w:rsidRPr="009452B3" w14:paraId="62612AF8"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7123E1AB" w14:textId="77777777" w:rsidR="002F5360" w:rsidRPr="009452B3" w:rsidRDefault="002F5360" w:rsidP="00BB0E0A">
            <w:pPr>
              <w:rPr>
                <w:sz w:val="24"/>
                <w:szCs w:val="24"/>
                <w:lang w:val="lv-LV"/>
              </w:rPr>
            </w:pPr>
            <w:r w:rsidRPr="009452B3">
              <w:rPr>
                <w:b/>
                <w:bCs/>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08954ABF" w14:textId="6830D102" w:rsidR="002F5360" w:rsidRPr="009452B3" w:rsidRDefault="00D95CA4" w:rsidP="00BB0E0A">
            <w:pPr>
              <w:pStyle w:val="Kjene"/>
              <w:jc w:val="both"/>
              <w:rPr>
                <w:sz w:val="24"/>
                <w:szCs w:val="24"/>
                <w:lang w:val="lv-LV"/>
              </w:rPr>
            </w:pPr>
            <w:r w:rsidRPr="009452B3">
              <w:rPr>
                <w:sz w:val="24"/>
                <w:szCs w:val="24"/>
                <w:lang w:val="lv-LV"/>
              </w:rPr>
              <w:t>Rojas</w:t>
            </w:r>
            <w:r w:rsidR="000F433B" w:rsidRPr="009452B3">
              <w:rPr>
                <w:sz w:val="24"/>
                <w:szCs w:val="24"/>
                <w:lang w:val="lv-LV"/>
              </w:rPr>
              <w:t xml:space="preserve"> novada pašvaldība</w:t>
            </w:r>
          </w:p>
        </w:tc>
      </w:tr>
      <w:tr w:rsidR="00D95CA4" w:rsidRPr="009452B3" w14:paraId="6E2D9126"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44BA6507" w14:textId="77777777" w:rsidR="002F5360" w:rsidRPr="009452B3" w:rsidRDefault="002F5360" w:rsidP="00BB0E0A">
            <w:pPr>
              <w:rPr>
                <w:sz w:val="24"/>
                <w:szCs w:val="24"/>
                <w:lang w:val="lv-LV"/>
              </w:rPr>
            </w:pPr>
            <w:r w:rsidRPr="009452B3">
              <w:rPr>
                <w:b/>
                <w:bCs/>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3DC29DD4" w14:textId="19BF0052" w:rsidR="002F5360" w:rsidRPr="009452B3" w:rsidRDefault="00D95CA4" w:rsidP="00BB0E0A">
            <w:pPr>
              <w:rPr>
                <w:sz w:val="24"/>
                <w:szCs w:val="24"/>
                <w:lang w:val="lv-LV"/>
              </w:rPr>
            </w:pPr>
            <w:r w:rsidRPr="009452B3">
              <w:rPr>
                <w:sz w:val="24"/>
                <w:szCs w:val="24"/>
                <w:lang w:val="lv-LV"/>
              </w:rPr>
              <w:t>Zvejnieku iela 3, Roja, Rojas novads, LV - 3264</w:t>
            </w:r>
          </w:p>
        </w:tc>
      </w:tr>
      <w:tr w:rsidR="00D95CA4" w:rsidRPr="009452B3" w14:paraId="5E658D4F"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6526556A" w14:textId="77777777" w:rsidR="002F5360" w:rsidRPr="009452B3" w:rsidRDefault="002F5360" w:rsidP="00BB0E0A">
            <w:pPr>
              <w:rPr>
                <w:sz w:val="24"/>
                <w:szCs w:val="24"/>
                <w:lang w:val="lv-LV"/>
              </w:rPr>
            </w:pPr>
            <w:r w:rsidRPr="009452B3">
              <w:rPr>
                <w:b/>
                <w:bCs/>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0AA7B208" w14:textId="5ACB8EC2" w:rsidR="002F5360" w:rsidRPr="009452B3" w:rsidRDefault="009452B3" w:rsidP="00BB0E0A">
            <w:pPr>
              <w:rPr>
                <w:sz w:val="24"/>
                <w:szCs w:val="24"/>
                <w:lang w:val="lv-LV"/>
              </w:rPr>
            </w:pPr>
            <w:r>
              <w:rPr>
                <w:sz w:val="24"/>
                <w:szCs w:val="24"/>
                <w:lang w:val="lv-LV"/>
              </w:rPr>
              <w:t>Nr.</w:t>
            </w:r>
            <w:r w:rsidR="00D95CA4" w:rsidRPr="009452B3">
              <w:rPr>
                <w:sz w:val="24"/>
                <w:szCs w:val="24"/>
                <w:lang w:val="lv-LV"/>
              </w:rPr>
              <w:t>9</w:t>
            </w:r>
            <w:r w:rsidR="00515369" w:rsidRPr="009452B3">
              <w:rPr>
                <w:sz w:val="24"/>
                <w:szCs w:val="24"/>
                <w:lang w:val="lv-LV"/>
              </w:rPr>
              <w:t>0002644930</w:t>
            </w:r>
          </w:p>
        </w:tc>
      </w:tr>
      <w:tr w:rsidR="00D95CA4" w:rsidRPr="009452B3" w14:paraId="4D537178"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78EAF693" w14:textId="77777777" w:rsidR="002F5360" w:rsidRPr="009452B3" w:rsidRDefault="002F5360" w:rsidP="00BB0E0A">
            <w:pPr>
              <w:rPr>
                <w:b/>
                <w:bCs/>
                <w:sz w:val="24"/>
                <w:szCs w:val="24"/>
                <w:lang w:val="lv-LV"/>
              </w:rPr>
            </w:pPr>
            <w:bookmarkStart w:id="8" w:name="_Hlk317519549"/>
            <w:r w:rsidRPr="009452B3">
              <w:rPr>
                <w:b/>
                <w:bCs/>
                <w:sz w:val="24"/>
                <w:szCs w:val="24"/>
                <w:lang w:val="lv-LV"/>
              </w:rPr>
              <w:t>Banka:</w:t>
            </w:r>
          </w:p>
          <w:p w14:paraId="69024E4D" w14:textId="77777777" w:rsidR="002F5360" w:rsidRPr="009452B3" w:rsidRDefault="002F5360" w:rsidP="00BB0E0A">
            <w:pPr>
              <w:rPr>
                <w:b/>
                <w:bCs/>
                <w:sz w:val="24"/>
                <w:szCs w:val="24"/>
                <w:lang w:val="lv-LV"/>
              </w:rPr>
            </w:pPr>
            <w:r w:rsidRPr="009452B3">
              <w:rPr>
                <w:b/>
                <w:bCs/>
                <w:sz w:val="24"/>
                <w:szCs w:val="24"/>
                <w:lang w:val="lv-LV"/>
              </w:rPr>
              <w:t>Konta numurs:</w:t>
            </w:r>
          </w:p>
          <w:p w14:paraId="1882C534" w14:textId="77777777" w:rsidR="002F5360" w:rsidRPr="009452B3" w:rsidRDefault="002F5360" w:rsidP="00BB0E0A">
            <w:pPr>
              <w:rPr>
                <w:sz w:val="24"/>
                <w:szCs w:val="24"/>
                <w:lang w:val="lv-LV"/>
              </w:rPr>
            </w:pPr>
            <w:r w:rsidRPr="009452B3">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4DA4FB8F" w14:textId="59905EC3" w:rsidR="002F5360" w:rsidRPr="009452B3" w:rsidRDefault="00515369" w:rsidP="00BB0E0A">
            <w:pPr>
              <w:rPr>
                <w:sz w:val="24"/>
                <w:szCs w:val="24"/>
                <w:lang w:val="lv-LV"/>
              </w:rPr>
            </w:pPr>
            <w:r w:rsidRPr="009452B3">
              <w:rPr>
                <w:sz w:val="24"/>
                <w:szCs w:val="24"/>
              </w:rPr>
              <w:t>A/S SWEDBANK,</w:t>
            </w:r>
            <w:r w:rsidRPr="009452B3">
              <w:rPr>
                <w:sz w:val="24"/>
                <w:szCs w:val="24"/>
              </w:rPr>
              <w:br/>
            </w:r>
            <w:proofErr w:type="spellStart"/>
            <w:r w:rsidR="00DB239C">
              <w:rPr>
                <w:sz w:val="24"/>
                <w:szCs w:val="24"/>
              </w:rPr>
              <w:t>K</w:t>
            </w:r>
            <w:r w:rsidRPr="009452B3">
              <w:rPr>
                <w:sz w:val="24"/>
                <w:szCs w:val="24"/>
              </w:rPr>
              <w:t>ods</w:t>
            </w:r>
            <w:proofErr w:type="spellEnd"/>
            <w:r w:rsidRPr="009452B3">
              <w:rPr>
                <w:sz w:val="24"/>
                <w:szCs w:val="24"/>
              </w:rPr>
              <w:t>: HABALV22</w:t>
            </w:r>
            <w:r w:rsidRPr="009452B3">
              <w:rPr>
                <w:sz w:val="24"/>
                <w:szCs w:val="24"/>
              </w:rPr>
              <w:br/>
            </w:r>
            <w:proofErr w:type="spellStart"/>
            <w:r w:rsidRPr="009452B3">
              <w:rPr>
                <w:sz w:val="24"/>
                <w:szCs w:val="24"/>
              </w:rPr>
              <w:t>Konts</w:t>
            </w:r>
            <w:proofErr w:type="spellEnd"/>
            <w:r w:rsidRPr="009452B3">
              <w:rPr>
                <w:sz w:val="24"/>
                <w:szCs w:val="24"/>
              </w:rPr>
              <w:t>: LV95HABA0551022109166</w:t>
            </w:r>
          </w:p>
        </w:tc>
      </w:tr>
      <w:bookmarkEnd w:id="8"/>
      <w:tr w:rsidR="00D95CA4" w:rsidRPr="009452B3" w14:paraId="31CCB7A8" w14:textId="77777777" w:rsidTr="008D2576">
        <w:trPr>
          <w:trHeight w:val="594"/>
        </w:trPr>
        <w:tc>
          <w:tcPr>
            <w:tcW w:w="0" w:type="auto"/>
            <w:tcBorders>
              <w:top w:val="single" w:sz="4" w:space="0" w:color="000000"/>
              <w:left w:val="single" w:sz="4" w:space="0" w:color="000000"/>
              <w:bottom w:val="single" w:sz="4" w:space="0" w:color="000000"/>
              <w:right w:val="single" w:sz="4" w:space="0" w:color="000000"/>
            </w:tcBorders>
          </w:tcPr>
          <w:p w14:paraId="1534DE3D" w14:textId="77777777" w:rsidR="002F5360" w:rsidRPr="009452B3" w:rsidRDefault="002F5360" w:rsidP="00BB0E0A">
            <w:pPr>
              <w:rPr>
                <w:b/>
                <w:bCs/>
                <w:sz w:val="24"/>
                <w:szCs w:val="24"/>
                <w:lang w:val="lv-LV"/>
              </w:rPr>
            </w:pPr>
            <w:r w:rsidRPr="009452B3">
              <w:rPr>
                <w:b/>
                <w:bCs/>
                <w:sz w:val="24"/>
                <w:szCs w:val="24"/>
                <w:lang w:val="lv-LV"/>
              </w:rPr>
              <w:t xml:space="preserve">Kontaktpersona: </w:t>
            </w:r>
          </w:p>
          <w:p w14:paraId="283E953D" w14:textId="77777777" w:rsidR="002F5360" w:rsidRPr="009452B3" w:rsidRDefault="002F5360" w:rsidP="00BB0E0A">
            <w:pPr>
              <w:rPr>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03F01F27" w14:textId="066A001E" w:rsidR="002F5360" w:rsidRPr="009452B3" w:rsidRDefault="00515369" w:rsidP="00BB0E0A">
            <w:pPr>
              <w:rPr>
                <w:sz w:val="24"/>
                <w:szCs w:val="24"/>
                <w:lang w:val="lv-LV"/>
              </w:rPr>
            </w:pPr>
            <w:r w:rsidRPr="009452B3">
              <w:rPr>
                <w:sz w:val="24"/>
                <w:szCs w:val="24"/>
                <w:lang w:val="lv-LV"/>
              </w:rPr>
              <w:t>Ligita Šnore</w:t>
            </w:r>
            <w:r w:rsidR="004C05AA" w:rsidRPr="009452B3">
              <w:rPr>
                <w:sz w:val="24"/>
                <w:szCs w:val="24"/>
                <w:lang w:val="lv-LV"/>
              </w:rPr>
              <w:t>, t</w:t>
            </w:r>
            <w:r w:rsidRPr="009452B3">
              <w:rPr>
                <w:sz w:val="24"/>
                <w:szCs w:val="24"/>
                <w:lang w:val="lv-LV"/>
              </w:rPr>
              <w:t>ālr.</w:t>
            </w:r>
            <w:r w:rsidR="004C05AA" w:rsidRPr="009452B3">
              <w:rPr>
                <w:sz w:val="24"/>
                <w:szCs w:val="24"/>
                <w:lang w:val="lv-LV"/>
              </w:rPr>
              <w:t xml:space="preserve"> </w:t>
            </w:r>
            <w:r w:rsidRPr="009452B3">
              <w:rPr>
                <w:sz w:val="24"/>
                <w:szCs w:val="24"/>
                <w:lang w:val="lv-LV"/>
              </w:rPr>
              <w:t>26786434</w:t>
            </w:r>
          </w:p>
          <w:p w14:paraId="2DE7D46A" w14:textId="3AF914DE" w:rsidR="002F5360" w:rsidRPr="009452B3" w:rsidRDefault="00EB444A" w:rsidP="00BB0E0A">
            <w:pPr>
              <w:rPr>
                <w:sz w:val="24"/>
                <w:szCs w:val="24"/>
                <w:lang w:val="lv-LV"/>
              </w:rPr>
            </w:pPr>
            <w:r>
              <w:rPr>
                <w:sz w:val="24"/>
                <w:szCs w:val="24"/>
                <w:lang w:val="lv-LV"/>
              </w:rPr>
              <w:t>e-pasts: l</w:t>
            </w:r>
            <w:r w:rsidR="00515369" w:rsidRPr="009452B3">
              <w:rPr>
                <w:sz w:val="24"/>
                <w:szCs w:val="24"/>
                <w:lang w:val="lv-LV"/>
              </w:rPr>
              <w:t>igita.snore@roja.lv</w:t>
            </w:r>
          </w:p>
        </w:tc>
      </w:tr>
      <w:tr w:rsidR="00D95CA4" w:rsidRPr="009452B3" w14:paraId="7C392DD0" w14:textId="77777777" w:rsidTr="008D2576">
        <w:trPr>
          <w:trHeight w:val="322"/>
        </w:trPr>
        <w:tc>
          <w:tcPr>
            <w:tcW w:w="0" w:type="auto"/>
            <w:tcBorders>
              <w:top w:val="single" w:sz="4" w:space="0" w:color="000000"/>
              <w:left w:val="single" w:sz="4" w:space="0" w:color="000000"/>
              <w:bottom w:val="single" w:sz="4" w:space="0" w:color="000000"/>
              <w:right w:val="single" w:sz="4" w:space="0" w:color="000000"/>
            </w:tcBorders>
          </w:tcPr>
          <w:p w14:paraId="15AE7702" w14:textId="77777777" w:rsidR="002F5360" w:rsidRPr="009452B3" w:rsidRDefault="002F5360" w:rsidP="00BB0E0A">
            <w:pPr>
              <w:rPr>
                <w:sz w:val="24"/>
                <w:szCs w:val="24"/>
                <w:lang w:val="lv-LV"/>
              </w:rPr>
            </w:pPr>
            <w:r w:rsidRPr="009452B3">
              <w:rPr>
                <w:b/>
                <w:bCs/>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61184C6F" w14:textId="5A93535F" w:rsidR="002F5360" w:rsidRPr="009452B3" w:rsidRDefault="00515369" w:rsidP="00BB0E0A">
            <w:pPr>
              <w:rPr>
                <w:sz w:val="24"/>
                <w:szCs w:val="24"/>
                <w:lang w:val="lv-LV"/>
              </w:rPr>
            </w:pPr>
            <w:r w:rsidRPr="009452B3">
              <w:rPr>
                <w:sz w:val="24"/>
                <w:szCs w:val="24"/>
                <w:lang w:val="lv-LV"/>
              </w:rPr>
              <w:t>63232054</w:t>
            </w:r>
          </w:p>
        </w:tc>
      </w:tr>
      <w:tr w:rsidR="00D95CA4" w:rsidRPr="009452B3" w14:paraId="79F2EEE3"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389F8F8E" w14:textId="77777777" w:rsidR="002F5360" w:rsidRPr="009452B3" w:rsidRDefault="002F5360" w:rsidP="00BB0E0A">
            <w:pPr>
              <w:rPr>
                <w:sz w:val="24"/>
                <w:szCs w:val="24"/>
                <w:lang w:val="lv-LV"/>
              </w:rPr>
            </w:pPr>
            <w:r w:rsidRPr="009452B3">
              <w:rPr>
                <w:b/>
                <w:bCs/>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5C531253" w14:textId="72FE121C" w:rsidR="002F5360" w:rsidRPr="009452B3" w:rsidRDefault="00515369" w:rsidP="00BB0E0A">
            <w:pPr>
              <w:rPr>
                <w:sz w:val="24"/>
                <w:szCs w:val="24"/>
                <w:lang w:val="lv-LV"/>
              </w:rPr>
            </w:pPr>
            <w:r w:rsidRPr="009452B3">
              <w:rPr>
                <w:sz w:val="24"/>
                <w:szCs w:val="24"/>
                <w:lang w:val="lv-LV"/>
              </w:rPr>
              <w:t>63232054</w:t>
            </w:r>
          </w:p>
        </w:tc>
      </w:tr>
      <w:tr w:rsidR="00D95CA4" w:rsidRPr="009452B3" w14:paraId="2FEB284D"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77C37A84" w14:textId="77777777" w:rsidR="002F5360" w:rsidRPr="009452B3" w:rsidRDefault="002F5360" w:rsidP="00BB0E0A">
            <w:pPr>
              <w:rPr>
                <w:sz w:val="24"/>
                <w:szCs w:val="24"/>
                <w:lang w:val="lv-LV"/>
              </w:rPr>
            </w:pPr>
            <w:r w:rsidRPr="009452B3">
              <w:rPr>
                <w:b/>
                <w:bCs/>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21400421" w14:textId="35CE42AB" w:rsidR="002F5360" w:rsidRPr="009452B3" w:rsidRDefault="00515369" w:rsidP="00BB0E0A">
            <w:pPr>
              <w:rPr>
                <w:sz w:val="24"/>
                <w:szCs w:val="24"/>
                <w:lang w:val="lv-LV"/>
              </w:rPr>
            </w:pPr>
            <w:r w:rsidRPr="009452B3">
              <w:rPr>
                <w:rStyle w:val="Hipersaite"/>
                <w:color w:val="auto"/>
                <w:sz w:val="24"/>
                <w:szCs w:val="24"/>
                <w:u w:val="none"/>
              </w:rPr>
              <w:t>roja@roja.lv</w:t>
            </w:r>
          </w:p>
        </w:tc>
      </w:tr>
      <w:tr w:rsidR="00D95CA4" w:rsidRPr="009452B3" w14:paraId="0FC4BB26" w14:textId="77777777" w:rsidTr="008D2576">
        <w:trPr>
          <w:trHeight w:val="320"/>
        </w:trPr>
        <w:tc>
          <w:tcPr>
            <w:tcW w:w="0" w:type="auto"/>
            <w:tcBorders>
              <w:top w:val="single" w:sz="4" w:space="0" w:color="000000"/>
              <w:left w:val="single" w:sz="4" w:space="0" w:color="000000"/>
              <w:bottom w:val="single" w:sz="4" w:space="0" w:color="000000"/>
              <w:right w:val="single" w:sz="4" w:space="0" w:color="000000"/>
            </w:tcBorders>
          </w:tcPr>
          <w:p w14:paraId="6B75E24B" w14:textId="77777777" w:rsidR="002F5360" w:rsidRPr="009452B3" w:rsidRDefault="002F5360" w:rsidP="00BB0E0A">
            <w:pPr>
              <w:rPr>
                <w:sz w:val="24"/>
                <w:szCs w:val="24"/>
                <w:lang w:val="lv-LV"/>
              </w:rPr>
            </w:pPr>
            <w:r w:rsidRPr="009452B3">
              <w:rPr>
                <w:b/>
                <w:bCs/>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24774CA9" w14:textId="3105B924" w:rsidR="002F5360" w:rsidRPr="009452B3" w:rsidRDefault="002F5360" w:rsidP="00BB0E0A">
            <w:pPr>
              <w:rPr>
                <w:sz w:val="24"/>
                <w:szCs w:val="24"/>
                <w:lang w:val="lv-LV"/>
              </w:rPr>
            </w:pPr>
            <w:r w:rsidRPr="009452B3">
              <w:rPr>
                <w:sz w:val="24"/>
                <w:szCs w:val="24"/>
                <w:lang w:val="lv-LV"/>
              </w:rPr>
              <w:t>Katru darba dienu: 08:00 – 1</w:t>
            </w:r>
            <w:r w:rsidR="00515369" w:rsidRPr="009452B3">
              <w:rPr>
                <w:sz w:val="24"/>
                <w:szCs w:val="24"/>
                <w:lang w:val="lv-LV"/>
              </w:rPr>
              <w:t>3</w:t>
            </w:r>
            <w:r w:rsidRPr="009452B3">
              <w:rPr>
                <w:sz w:val="24"/>
                <w:szCs w:val="24"/>
                <w:lang w:val="lv-LV"/>
              </w:rPr>
              <w:t>:</w:t>
            </w:r>
            <w:r w:rsidRPr="009452B3">
              <w:rPr>
                <w:sz w:val="24"/>
                <w:szCs w:val="24"/>
                <w:vertAlign w:val="superscript"/>
                <w:lang w:val="lv-LV"/>
              </w:rPr>
              <w:t>00</w:t>
            </w:r>
            <w:r w:rsidRPr="009452B3">
              <w:rPr>
                <w:sz w:val="24"/>
                <w:szCs w:val="24"/>
                <w:lang w:val="lv-LV"/>
              </w:rPr>
              <w:t xml:space="preserve"> un 1</w:t>
            </w:r>
            <w:r w:rsidR="00515369" w:rsidRPr="009452B3">
              <w:rPr>
                <w:sz w:val="24"/>
                <w:szCs w:val="24"/>
                <w:lang w:val="lv-LV"/>
              </w:rPr>
              <w:t>4</w:t>
            </w:r>
            <w:r w:rsidRPr="009452B3">
              <w:rPr>
                <w:sz w:val="24"/>
                <w:szCs w:val="24"/>
                <w:lang w:val="lv-LV"/>
              </w:rPr>
              <w:t>:</w:t>
            </w:r>
            <w:r w:rsidRPr="009452B3">
              <w:rPr>
                <w:sz w:val="24"/>
                <w:szCs w:val="24"/>
                <w:vertAlign w:val="superscript"/>
                <w:lang w:val="lv-LV"/>
              </w:rPr>
              <w:t xml:space="preserve">00 </w:t>
            </w:r>
            <w:r w:rsidRPr="009452B3">
              <w:rPr>
                <w:sz w:val="24"/>
                <w:szCs w:val="24"/>
                <w:lang w:val="lv-LV"/>
              </w:rPr>
              <w:t>- 17:</w:t>
            </w:r>
            <w:r w:rsidRPr="009452B3">
              <w:rPr>
                <w:sz w:val="24"/>
                <w:szCs w:val="24"/>
                <w:vertAlign w:val="superscript"/>
                <w:lang w:val="lv-LV"/>
              </w:rPr>
              <w:t>00</w:t>
            </w:r>
          </w:p>
        </w:tc>
      </w:tr>
    </w:tbl>
    <w:p w14:paraId="094C6CC9" w14:textId="23C9F19F" w:rsidR="004C05AA" w:rsidRPr="009452B3" w:rsidRDefault="004C05AA" w:rsidP="00BB0E0A">
      <w:pPr>
        <w:jc w:val="both"/>
        <w:rPr>
          <w:sz w:val="24"/>
          <w:szCs w:val="24"/>
          <w:lang w:val="lv-LV"/>
        </w:rPr>
      </w:pPr>
      <w:bookmarkStart w:id="9" w:name="_Toc59334722"/>
      <w:bookmarkStart w:id="10" w:name="_Toc61422124"/>
      <w:r w:rsidRPr="009452B3">
        <w:rPr>
          <w:sz w:val="24"/>
          <w:szCs w:val="24"/>
          <w:lang w:val="lv-LV"/>
        </w:rPr>
        <w:t>1.3. Līguma slēdzējs</w:t>
      </w:r>
      <w:r w:rsidR="0039799C" w:rsidRPr="009452B3">
        <w:rPr>
          <w:sz w:val="24"/>
          <w:szCs w:val="24"/>
          <w:lang w:val="lv-LV"/>
        </w:rPr>
        <w:t xml:space="preserve"> ir </w:t>
      </w:r>
      <w:r w:rsidR="00515369" w:rsidRPr="009452B3">
        <w:rPr>
          <w:sz w:val="24"/>
          <w:szCs w:val="24"/>
          <w:lang w:val="lv-LV"/>
        </w:rPr>
        <w:t>Rojas</w:t>
      </w:r>
      <w:r w:rsidRPr="009452B3">
        <w:rPr>
          <w:sz w:val="24"/>
          <w:szCs w:val="24"/>
          <w:lang w:val="lv-LV"/>
        </w:rPr>
        <w:t xml:space="preserve"> novada pašvaldība.</w:t>
      </w:r>
    </w:p>
    <w:p w14:paraId="53F6158A" w14:textId="75989F95" w:rsidR="002F5360" w:rsidRPr="009452B3" w:rsidRDefault="002F5360" w:rsidP="00BF1FCF">
      <w:pPr>
        <w:jc w:val="both"/>
        <w:rPr>
          <w:sz w:val="24"/>
          <w:szCs w:val="24"/>
          <w:lang w:val="lv-LV"/>
        </w:rPr>
      </w:pPr>
      <w:r w:rsidRPr="009452B3">
        <w:rPr>
          <w:sz w:val="24"/>
          <w:szCs w:val="24"/>
          <w:lang w:val="lv-LV"/>
        </w:rPr>
        <w:t>1.</w:t>
      </w:r>
      <w:r w:rsidR="0039799C" w:rsidRPr="009452B3">
        <w:rPr>
          <w:sz w:val="24"/>
          <w:szCs w:val="24"/>
          <w:lang w:val="lv-LV"/>
        </w:rPr>
        <w:t>4</w:t>
      </w:r>
      <w:r w:rsidRPr="009452B3">
        <w:rPr>
          <w:sz w:val="24"/>
          <w:szCs w:val="24"/>
          <w:lang w:val="lv-LV"/>
        </w:rPr>
        <w:t xml:space="preserve">. </w:t>
      </w:r>
      <w:r w:rsidR="00045B24" w:rsidRPr="009452B3">
        <w:rPr>
          <w:sz w:val="24"/>
          <w:szCs w:val="24"/>
          <w:lang w:val="lv-LV"/>
        </w:rPr>
        <w:t xml:space="preserve">Iepirkuma PIL </w:t>
      </w:r>
      <w:r w:rsidR="00A44391" w:rsidRPr="009452B3">
        <w:rPr>
          <w:sz w:val="24"/>
          <w:szCs w:val="24"/>
          <w:lang w:val="lv-LV"/>
        </w:rPr>
        <w:t>9.</w:t>
      </w:r>
      <w:r w:rsidR="00DB239C">
        <w:rPr>
          <w:sz w:val="24"/>
          <w:szCs w:val="24"/>
          <w:lang w:val="lv-LV"/>
        </w:rPr>
        <w:t xml:space="preserve"> </w:t>
      </w:r>
      <w:r w:rsidR="00045B24" w:rsidRPr="009452B3">
        <w:rPr>
          <w:sz w:val="24"/>
          <w:szCs w:val="24"/>
          <w:lang w:val="lv-LV"/>
        </w:rPr>
        <w:t>panta kārtībā</w:t>
      </w:r>
      <w:r w:rsidRPr="009452B3">
        <w:rPr>
          <w:sz w:val="24"/>
          <w:szCs w:val="24"/>
          <w:lang w:val="lv-LV"/>
        </w:rPr>
        <w:t xml:space="preserve"> </w:t>
      </w:r>
      <w:r w:rsidR="00BF1FCF" w:rsidRPr="009452B3">
        <w:rPr>
          <w:sz w:val="24"/>
          <w:szCs w:val="24"/>
          <w:lang w:val="lv-LV"/>
        </w:rPr>
        <w:t>“</w:t>
      </w:r>
      <w:r w:rsidR="00515369" w:rsidRPr="009452B3">
        <w:rPr>
          <w:sz w:val="24"/>
          <w:szCs w:val="24"/>
          <w:lang w:val="lv-LV"/>
        </w:rPr>
        <w:t>Jauna</w:t>
      </w:r>
      <w:r w:rsidR="00E616D1" w:rsidRPr="009452B3">
        <w:rPr>
          <w:sz w:val="24"/>
          <w:szCs w:val="24"/>
          <w:lang w:val="lv-LV"/>
        </w:rPr>
        <w:t>s</w:t>
      </w:r>
      <w:r w:rsidR="00515369" w:rsidRPr="009452B3">
        <w:rPr>
          <w:sz w:val="24"/>
          <w:szCs w:val="24"/>
          <w:lang w:val="lv-LV"/>
        </w:rPr>
        <w:t xml:space="preserve"> automašīnas noma (operatīvais līzings) Rojas novada pašvaldības vajadzībām</w:t>
      </w:r>
      <w:r w:rsidR="00BF1FCF" w:rsidRPr="009452B3">
        <w:rPr>
          <w:sz w:val="24"/>
          <w:szCs w:val="24"/>
          <w:lang w:val="lv-LV"/>
        </w:rPr>
        <w:t>”</w:t>
      </w:r>
      <w:r w:rsidRPr="009452B3">
        <w:rPr>
          <w:sz w:val="24"/>
          <w:szCs w:val="24"/>
          <w:lang w:val="lv-LV"/>
        </w:rPr>
        <w:t xml:space="preserve"> nolikuma un citu ar to saistīto dokumentu saņemšanas kārtība:</w:t>
      </w:r>
    </w:p>
    <w:p w14:paraId="22A523A7" w14:textId="6F383EAB" w:rsidR="002F5360" w:rsidRPr="009452B3" w:rsidRDefault="00045B24" w:rsidP="00BF1FCF">
      <w:pPr>
        <w:ind w:right="96"/>
        <w:jc w:val="both"/>
        <w:rPr>
          <w:bCs/>
          <w:i/>
          <w:sz w:val="24"/>
          <w:szCs w:val="24"/>
          <w:lang w:val="lv-LV"/>
        </w:rPr>
      </w:pPr>
      <w:r w:rsidRPr="009452B3">
        <w:rPr>
          <w:sz w:val="24"/>
          <w:szCs w:val="24"/>
          <w:lang w:val="lv-LV"/>
        </w:rPr>
        <w:t xml:space="preserve">Iepirkuma PIL </w:t>
      </w:r>
      <w:r w:rsidR="00A44391" w:rsidRPr="009452B3">
        <w:rPr>
          <w:sz w:val="24"/>
          <w:szCs w:val="24"/>
          <w:lang w:val="lv-LV"/>
        </w:rPr>
        <w:t>9.</w:t>
      </w:r>
      <w:r w:rsidRPr="009452B3">
        <w:rPr>
          <w:sz w:val="24"/>
          <w:szCs w:val="24"/>
          <w:lang w:val="lv-LV"/>
        </w:rPr>
        <w:t xml:space="preserve"> panta kārtībā </w:t>
      </w:r>
      <w:r w:rsidR="00E616D1" w:rsidRPr="009452B3">
        <w:rPr>
          <w:sz w:val="24"/>
          <w:szCs w:val="24"/>
          <w:lang w:val="lv-LV"/>
        </w:rPr>
        <w:t>“Jaunas automašīnas noma (operatīvais līzings) Rojas novada pašvaldības vajadzībām</w:t>
      </w:r>
      <w:r w:rsidR="004C05AA" w:rsidRPr="009452B3">
        <w:rPr>
          <w:sz w:val="24"/>
          <w:szCs w:val="24"/>
          <w:lang w:val="lv-LV"/>
        </w:rPr>
        <w:t xml:space="preserve">”, </w:t>
      </w:r>
      <w:r w:rsidR="002F5360" w:rsidRPr="009452B3">
        <w:rPr>
          <w:sz w:val="24"/>
          <w:szCs w:val="24"/>
          <w:lang w:val="lv-LV"/>
        </w:rPr>
        <w:t xml:space="preserve">turpmāk – </w:t>
      </w:r>
      <w:r w:rsidR="004B1C4C" w:rsidRPr="009452B3">
        <w:rPr>
          <w:sz w:val="24"/>
          <w:szCs w:val="24"/>
          <w:lang w:val="lv-LV"/>
        </w:rPr>
        <w:t>Iepirkums</w:t>
      </w:r>
      <w:r w:rsidR="002F5360" w:rsidRPr="009452B3">
        <w:rPr>
          <w:sz w:val="24"/>
          <w:szCs w:val="24"/>
          <w:lang w:val="lv-LV"/>
        </w:rPr>
        <w:t xml:space="preserve"> nolikumu, turpmāk – Nolikums, un ar to saistītos dokumentus Pretendenti var saņemt uzreiz pēc paziņojuma par līgumu publicēšanas Iepirkumu </w:t>
      </w:r>
      <w:r w:rsidR="002F5360" w:rsidRPr="009452B3">
        <w:rPr>
          <w:spacing w:val="-2"/>
          <w:sz w:val="24"/>
          <w:szCs w:val="24"/>
          <w:lang w:val="lv-LV"/>
        </w:rPr>
        <w:t>uzraudzības biroja mājaslapā, paziņojumā par līgumu norādītajā Pasūtītāja vispārējā interneta adresē</w:t>
      </w:r>
      <w:r w:rsidR="00E616D1" w:rsidRPr="009452B3">
        <w:rPr>
          <w:spacing w:val="-2"/>
          <w:sz w:val="24"/>
          <w:szCs w:val="24"/>
          <w:lang w:val="lv-LV"/>
        </w:rPr>
        <w:t>:</w:t>
      </w:r>
      <w:r w:rsidR="002F5360" w:rsidRPr="009452B3">
        <w:rPr>
          <w:spacing w:val="-2"/>
          <w:sz w:val="24"/>
          <w:szCs w:val="24"/>
          <w:lang w:val="lv-LV"/>
        </w:rPr>
        <w:t xml:space="preserve"> </w:t>
      </w:r>
      <w:hyperlink r:id="rId8" w:history="1">
        <w:r w:rsidR="00E616D1" w:rsidRPr="009452B3">
          <w:rPr>
            <w:rStyle w:val="Hipersaite"/>
            <w:color w:val="auto"/>
            <w:spacing w:val="-2"/>
            <w:sz w:val="24"/>
            <w:szCs w:val="24"/>
            <w:lang w:val="lv-LV"/>
          </w:rPr>
          <w:t>www.roja.lv</w:t>
        </w:r>
      </w:hyperlink>
      <w:r w:rsidR="002F5360" w:rsidRPr="009452B3">
        <w:rPr>
          <w:spacing w:val="-2"/>
          <w:sz w:val="24"/>
          <w:szCs w:val="24"/>
          <w:lang w:val="lv-LV"/>
        </w:rPr>
        <w:t>.</w:t>
      </w:r>
    </w:p>
    <w:p w14:paraId="34559350" w14:textId="25FAE918" w:rsidR="002F5360" w:rsidRPr="009452B3" w:rsidRDefault="002F5360" w:rsidP="00BB0E0A">
      <w:pPr>
        <w:pStyle w:val="Virsraksts2"/>
        <w:spacing w:before="0" w:after="0"/>
        <w:jc w:val="both"/>
        <w:rPr>
          <w:rFonts w:ascii="Times New Roman" w:hAnsi="Times New Roman"/>
          <w:b w:val="0"/>
          <w:i w:val="0"/>
          <w:sz w:val="24"/>
          <w:szCs w:val="24"/>
          <w:lang w:val="lv-LV"/>
        </w:rPr>
      </w:pPr>
      <w:r w:rsidRPr="009452B3">
        <w:rPr>
          <w:rFonts w:ascii="Times New Roman" w:hAnsi="Times New Roman"/>
          <w:b w:val="0"/>
          <w:i w:val="0"/>
          <w:sz w:val="24"/>
          <w:szCs w:val="24"/>
          <w:lang w:val="lv-LV"/>
        </w:rPr>
        <w:t>1.</w:t>
      </w:r>
      <w:r w:rsidR="005B39E1" w:rsidRPr="009452B3">
        <w:rPr>
          <w:rFonts w:ascii="Times New Roman" w:hAnsi="Times New Roman"/>
          <w:b w:val="0"/>
          <w:i w:val="0"/>
          <w:sz w:val="24"/>
          <w:szCs w:val="24"/>
          <w:lang w:val="lv-LV"/>
        </w:rPr>
        <w:t>5</w:t>
      </w:r>
      <w:r w:rsidRPr="009452B3">
        <w:rPr>
          <w:rFonts w:ascii="Times New Roman" w:hAnsi="Times New Roman"/>
          <w:b w:val="0"/>
          <w:i w:val="0"/>
          <w:sz w:val="24"/>
          <w:szCs w:val="24"/>
          <w:lang w:val="lv-LV"/>
        </w:rPr>
        <w:t>.</w:t>
      </w:r>
      <w:r w:rsidR="00A93A8C" w:rsidRPr="009452B3">
        <w:rPr>
          <w:rFonts w:ascii="Times New Roman" w:hAnsi="Times New Roman"/>
          <w:b w:val="0"/>
          <w:i w:val="0"/>
          <w:sz w:val="24"/>
          <w:szCs w:val="24"/>
          <w:lang w:val="lv-LV"/>
        </w:rPr>
        <w:t>P</w:t>
      </w:r>
      <w:r w:rsidRPr="009452B3">
        <w:rPr>
          <w:rFonts w:ascii="Times New Roman" w:hAnsi="Times New Roman"/>
          <w:b w:val="0"/>
          <w:i w:val="0"/>
          <w:sz w:val="24"/>
          <w:szCs w:val="24"/>
          <w:lang w:val="lv-LV"/>
        </w:rPr>
        <w:t xml:space="preserve">aziņojums par </w:t>
      </w:r>
      <w:r w:rsidR="00A93A8C" w:rsidRPr="009452B3">
        <w:rPr>
          <w:rFonts w:ascii="Times New Roman" w:hAnsi="Times New Roman"/>
          <w:b w:val="0"/>
          <w:i w:val="0"/>
          <w:sz w:val="24"/>
          <w:szCs w:val="24"/>
          <w:lang w:val="lv-LV"/>
        </w:rPr>
        <w:t>līgumu</w:t>
      </w:r>
      <w:r w:rsidRPr="009452B3">
        <w:rPr>
          <w:rFonts w:ascii="Times New Roman" w:hAnsi="Times New Roman"/>
          <w:b w:val="0"/>
          <w:i w:val="0"/>
          <w:sz w:val="24"/>
          <w:szCs w:val="24"/>
          <w:lang w:val="lv-LV"/>
        </w:rPr>
        <w:t xml:space="preserve"> </w:t>
      </w:r>
      <w:r w:rsidR="00A93A8C" w:rsidRPr="009452B3">
        <w:rPr>
          <w:rFonts w:ascii="Times New Roman" w:hAnsi="Times New Roman"/>
          <w:b w:val="0"/>
          <w:i w:val="0"/>
          <w:sz w:val="24"/>
          <w:szCs w:val="24"/>
          <w:lang w:val="lv-LV"/>
        </w:rPr>
        <w:t>public</w:t>
      </w:r>
      <w:r w:rsidR="00C41FC8" w:rsidRPr="009452B3">
        <w:rPr>
          <w:rFonts w:ascii="Times New Roman" w:hAnsi="Times New Roman"/>
          <w:b w:val="0"/>
          <w:i w:val="0"/>
          <w:sz w:val="24"/>
          <w:szCs w:val="24"/>
          <w:lang w:val="lv-LV"/>
        </w:rPr>
        <w:t>ēts Iepirkumu uzraudzības mājas</w:t>
      </w:r>
      <w:r w:rsidR="00A93A8C" w:rsidRPr="009452B3">
        <w:rPr>
          <w:rFonts w:ascii="Times New Roman" w:hAnsi="Times New Roman"/>
          <w:b w:val="0"/>
          <w:i w:val="0"/>
          <w:sz w:val="24"/>
          <w:szCs w:val="24"/>
          <w:lang w:val="lv-LV"/>
        </w:rPr>
        <w:t>lapā.</w:t>
      </w:r>
    </w:p>
    <w:p w14:paraId="52012F24" w14:textId="77777777" w:rsidR="00A93A8C" w:rsidRPr="009452B3" w:rsidRDefault="00A93A8C" w:rsidP="00BB0E0A">
      <w:pPr>
        <w:pStyle w:val="Virsraksts2"/>
        <w:widowControl/>
        <w:numPr>
          <w:ilvl w:val="1"/>
          <w:numId w:val="0"/>
        </w:numPr>
        <w:tabs>
          <w:tab w:val="num" w:pos="576"/>
        </w:tabs>
        <w:overflowPunct/>
        <w:autoSpaceDE/>
        <w:autoSpaceDN/>
        <w:adjustRightInd/>
        <w:spacing w:before="0" w:after="0"/>
        <w:jc w:val="both"/>
        <w:rPr>
          <w:rFonts w:ascii="Times New Roman" w:hAnsi="Times New Roman"/>
          <w:b w:val="0"/>
          <w:i w:val="0"/>
          <w:sz w:val="24"/>
          <w:szCs w:val="24"/>
          <w:lang w:val="lv-LV"/>
        </w:rPr>
      </w:pPr>
    </w:p>
    <w:p w14:paraId="127A5212" w14:textId="77777777" w:rsidR="002F5360" w:rsidRPr="007C7637" w:rsidRDefault="002F5360" w:rsidP="00BB0E0A">
      <w:pPr>
        <w:pStyle w:val="Virsraksts2"/>
        <w:widowControl/>
        <w:numPr>
          <w:ilvl w:val="1"/>
          <w:numId w:val="0"/>
        </w:numPr>
        <w:tabs>
          <w:tab w:val="num" w:pos="576"/>
        </w:tabs>
        <w:overflowPunct/>
        <w:autoSpaceDE/>
        <w:autoSpaceDN/>
        <w:adjustRightInd/>
        <w:spacing w:before="0" w:after="0"/>
        <w:jc w:val="both"/>
        <w:rPr>
          <w:rFonts w:ascii="Times New Roman" w:hAnsi="Times New Roman"/>
          <w:b w:val="0"/>
          <w:i w:val="0"/>
          <w:sz w:val="24"/>
          <w:szCs w:val="24"/>
          <w:lang w:val="lv-LV"/>
        </w:rPr>
      </w:pPr>
      <w:r w:rsidRPr="009452B3">
        <w:rPr>
          <w:rFonts w:ascii="Times New Roman" w:hAnsi="Times New Roman"/>
          <w:b w:val="0"/>
          <w:i w:val="0"/>
          <w:sz w:val="24"/>
          <w:szCs w:val="24"/>
          <w:lang w:val="lv-LV"/>
        </w:rPr>
        <w:t>1.</w:t>
      </w:r>
      <w:r w:rsidR="005B39E1" w:rsidRPr="009452B3">
        <w:rPr>
          <w:rFonts w:ascii="Times New Roman" w:hAnsi="Times New Roman"/>
          <w:b w:val="0"/>
          <w:i w:val="0"/>
          <w:sz w:val="24"/>
          <w:szCs w:val="24"/>
          <w:lang w:val="lv-LV"/>
        </w:rPr>
        <w:t>6</w:t>
      </w:r>
      <w:r w:rsidRPr="009452B3">
        <w:rPr>
          <w:rFonts w:ascii="Times New Roman" w:hAnsi="Times New Roman"/>
          <w:b w:val="0"/>
          <w:i w:val="0"/>
          <w:sz w:val="24"/>
          <w:szCs w:val="24"/>
          <w:lang w:val="lv-LV"/>
        </w:rPr>
        <w:t>.Piedāvājuma iesniegšanas vieta, datums, laiks un kārtība.</w:t>
      </w:r>
    </w:p>
    <w:p w14:paraId="79AB35C8" w14:textId="67718306" w:rsidR="002F5360" w:rsidRPr="009452B3" w:rsidRDefault="002F5360" w:rsidP="00BB0E0A">
      <w:pPr>
        <w:jc w:val="both"/>
        <w:rPr>
          <w:sz w:val="24"/>
          <w:szCs w:val="24"/>
          <w:lang w:val="lv-LV"/>
        </w:rPr>
      </w:pPr>
      <w:r w:rsidRPr="007C7637">
        <w:rPr>
          <w:sz w:val="24"/>
          <w:szCs w:val="24"/>
          <w:lang w:val="lv-LV"/>
        </w:rPr>
        <w:t>1.</w:t>
      </w:r>
      <w:r w:rsidR="005B39E1" w:rsidRPr="007C7637">
        <w:rPr>
          <w:sz w:val="24"/>
          <w:szCs w:val="24"/>
          <w:lang w:val="lv-LV"/>
        </w:rPr>
        <w:t>6</w:t>
      </w:r>
      <w:r w:rsidRPr="007C7637">
        <w:rPr>
          <w:sz w:val="24"/>
          <w:szCs w:val="24"/>
          <w:lang w:val="lv-LV"/>
        </w:rPr>
        <w:t xml:space="preserve">.1.Pretendenti savus piedāvājumus </w:t>
      </w:r>
      <w:r w:rsidR="004B1C4C" w:rsidRPr="007C7637">
        <w:rPr>
          <w:sz w:val="24"/>
          <w:szCs w:val="24"/>
          <w:lang w:val="lv-LV"/>
        </w:rPr>
        <w:t>Iepirkumam</w:t>
      </w:r>
      <w:r w:rsidR="005415A6" w:rsidRPr="007C7637">
        <w:rPr>
          <w:i/>
          <w:sz w:val="24"/>
          <w:szCs w:val="24"/>
          <w:lang w:val="lv-LV"/>
        </w:rPr>
        <w:t xml:space="preserve"> </w:t>
      </w:r>
      <w:r w:rsidR="005B39E1" w:rsidRPr="007C7637">
        <w:rPr>
          <w:sz w:val="24"/>
          <w:szCs w:val="24"/>
          <w:lang w:val="lv-LV"/>
        </w:rPr>
        <w:t xml:space="preserve">var iesniegt līdz </w:t>
      </w:r>
      <w:r w:rsidR="00087532" w:rsidRPr="007C7637">
        <w:rPr>
          <w:b/>
          <w:sz w:val="28"/>
          <w:szCs w:val="28"/>
          <w:lang w:val="lv-LV"/>
        </w:rPr>
        <w:t>201</w:t>
      </w:r>
      <w:r w:rsidR="00BF1FCF" w:rsidRPr="007C7637">
        <w:rPr>
          <w:b/>
          <w:sz w:val="28"/>
          <w:szCs w:val="28"/>
          <w:lang w:val="lv-LV"/>
        </w:rPr>
        <w:t>8</w:t>
      </w:r>
      <w:r w:rsidRPr="007C7637">
        <w:rPr>
          <w:b/>
          <w:sz w:val="28"/>
          <w:szCs w:val="28"/>
          <w:lang w:val="lv-LV"/>
        </w:rPr>
        <w:t>.</w:t>
      </w:r>
      <w:r w:rsidR="00D1108E" w:rsidRPr="007C7637">
        <w:rPr>
          <w:b/>
          <w:sz w:val="28"/>
          <w:szCs w:val="28"/>
          <w:lang w:val="lv-LV"/>
        </w:rPr>
        <w:t xml:space="preserve"> </w:t>
      </w:r>
      <w:r w:rsidRPr="007C7637">
        <w:rPr>
          <w:b/>
          <w:sz w:val="28"/>
          <w:szCs w:val="28"/>
          <w:lang w:val="lv-LV"/>
        </w:rPr>
        <w:t xml:space="preserve">gada </w:t>
      </w:r>
      <w:r w:rsidR="007C7637" w:rsidRPr="007C7637">
        <w:rPr>
          <w:b/>
          <w:sz w:val="28"/>
          <w:szCs w:val="28"/>
          <w:lang w:val="lv-LV"/>
        </w:rPr>
        <w:t>20</w:t>
      </w:r>
      <w:r w:rsidR="004E69DC" w:rsidRPr="007C7637">
        <w:rPr>
          <w:b/>
          <w:sz w:val="28"/>
          <w:szCs w:val="28"/>
          <w:lang w:val="lv-LV"/>
        </w:rPr>
        <w:t xml:space="preserve">. </w:t>
      </w:r>
      <w:r w:rsidR="00E616D1" w:rsidRPr="007C7637">
        <w:rPr>
          <w:b/>
          <w:sz w:val="28"/>
          <w:szCs w:val="28"/>
          <w:lang w:val="lv-LV"/>
        </w:rPr>
        <w:t>novembrim</w:t>
      </w:r>
      <w:r w:rsidRPr="007C7637">
        <w:rPr>
          <w:b/>
          <w:sz w:val="28"/>
          <w:szCs w:val="28"/>
          <w:lang w:val="lv-LV"/>
        </w:rPr>
        <w:t xml:space="preserve">, pulksten </w:t>
      </w:r>
      <w:r w:rsidR="00C41FC8" w:rsidRPr="007C7637">
        <w:rPr>
          <w:b/>
          <w:sz w:val="28"/>
          <w:szCs w:val="28"/>
          <w:lang w:val="lv-LV"/>
        </w:rPr>
        <w:t>1</w:t>
      </w:r>
      <w:r w:rsidR="00E616D1" w:rsidRPr="007C7637">
        <w:rPr>
          <w:b/>
          <w:sz w:val="28"/>
          <w:szCs w:val="28"/>
          <w:lang w:val="lv-LV"/>
        </w:rPr>
        <w:t>2</w:t>
      </w:r>
      <w:r w:rsidR="007C7637">
        <w:rPr>
          <w:b/>
          <w:sz w:val="28"/>
          <w:szCs w:val="28"/>
          <w:lang w:val="lv-LV"/>
        </w:rPr>
        <w:t>:</w:t>
      </w:r>
      <w:bookmarkStart w:id="11" w:name="_GoBack"/>
      <w:bookmarkEnd w:id="11"/>
      <w:r w:rsidR="00C41FC8" w:rsidRPr="007C7637">
        <w:rPr>
          <w:b/>
          <w:sz w:val="28"/>
          <w:szCs w:val="28"/>
          <w:vertAlign w:val="superscript"/>
          <w:lang w:val="lv-LV"/>
        </w:rPr>
        <w:t>00</w:t>
      </w:r>
      <w:r w:rsidRPr="007C7637">
        <w:rPr>
          <w:sz w:val="24"/>
          <w:szCs w:val="24"/>
          <w:lang w:val="lv-LV"/>
        </w:rPr>
        <w:t xml:space="preserve">, </w:t>
      </w:r>
      <w:r w:rsidR="00E616D1" w:rsidRPr="007C7637">
        <w:rPr>
          <w:spacing w:val="-2"/>
          <w:sz w:val="24"/>
          <w:szCs w:val="24"/>
          <w:lang w:val="lv-LV"/>
        </w:rPr>
        <w:t>Rojas</w:t>
      </w:r>
      <w:r w:rsidR="00A125FB" w:rsidRPr="007C7637">
        <w:rPr>
          <w:spacing w:val="-2"/>
          <w:sz w:val="24"/>
          <w:szCs w:val="24"/>
          <w:lang w:val="lv-LV"/>
        </w:rPr>
        <w:t xml:space="preserve"> novada pašvaldībā</w:t>
      </w:r>
      <w:r w:rsidRPr="007C7637">
        <w:rPr>
          <w:spacing w:val="-2"/>
          <w:sz w:val="24"/>
          <w:szCs w:val="24"/>
          <w:lang w:val="lv-LV"/>
        </w:rPr>
        <w:t xml:space="preserve"> </w:t>
      </w:r>
      <w:r w:rsidR="00E616D1" w:rsidRPr="007C7637">
        <w:rPr>
          <w:spacing w:val="-2"/>
          <w:sz w:val="24"/>
          <w:szCs w:val="24"/>
          <w:lang w:val="lv-LV"/>
        </w:rPr>
        <w:t>– Zvejnieku ielā 3, Rojā, Rojas novadā, LV – 3264</w:t>
      </w:r>
      <w:r w:rsidRPr="007C7637">
        <w:rPr>
          <w:sz w:val="24"/>
          <w:szCs w:val="24"/>
          <w:lang w:val="lv-LV"/>
        </w:rPr>
        <w:t xml:space="preserve">. </w:t>
      </w:r>
      <w:r w:rsidRPr="009452B3">
        <w:rPr>
          <w:sz w:val="24"/>
          <w:szCs w:val="24"/>
          <w:lang w:val="lv-LV"/>
        </w:rPr>
        <w:t xml:space="preserve">Piedāvājumi, kuri būs iesniegti pēc minētā laika, paziņojumā par līgumu noteiktā termiņa, netiks </w:t>
      </w:r>
      <w:r w:rsidRPr="009452B3">
        <w:rPr>
          <w:bCs/>
          <w:sz w:val="24"/>
          <w:szCs w:val="24"/>
          <w:lang w:val="lv-LV"/>
        </w:rPr>
        <w:t xml:space="preserve">izskatīti </w:t>
      </w:r>
      <w:r w:rsidRPr="009452B3">
        <w:rPr>
          <w:sz w:val="24"/>
          <w:szCs w:val="24"/>
          <w:lang w:val="lv-LV"/>
        </w:rPr>
        <w:t>un neatvērti tiks atgriezti atpakaļ Pretendentam.</w:t>
      </w:r>
    </w:p>
    <w:p w14:paraId="383B312B" w14:textId="1D2A8E77" w:rsidR="002F5360" w:rsidRPr="009452B3" w:rsidRDefault="002F5360" w:rsidP="00BB0E0A">
      <w:pPr>
        <w:jc w:val="both"/>
        <w:rPr>
          <w:sz w:val="24"/>
          <w:szCs w:val="24"/>
          <w:lang w:val="lv-LV"/>
        </w:rPr>
      </w:pPr>
      <w:r w:rsidRPr="009452B3">
        <w:rPr>
          <w:sz w:val="24"/>
          <w:szCs w:val="24"/>
          <w:lang w:val="lv-LV"/>
        </w:rPr>
        <w:t>1.</w:t>
      </w:r>
      <w:r w:rsidR="005B39E1" w:rsidRPr="009452B3">
        <w:rPr>
          <w:sz w:val="24"/>
          <w:szCs w:val="24"/>
          <w:lang w:val="lv-LV"/>
        </w:rPr>
        <w:t>6</w:t>
      </w:r>
      <w:r w:rsidRPr="009452B3">
        <w:rPr>
          <w:sz w:val="24"/>
          <w:szCs w:val="24"/>
          <w:lang w:val="lv-LV"/>
        </w:rPr>
        <w:t>.2.Pretendents, iesniedzot piedāvājumu, no Pasūtītāja var pieprasīt apliecinājumu tam, ka piedāvājums saņemts un reģistrēts.</w:t>
      </w:r>
    </w:p>
    <w:p w14:paraId="51DA0DAB" w14:textId="77777777" w:rsidR="00A93A8C" w:rsidRPr="009452B3" w:rsidRDefault="002F5360" w:rsidP="007E6C30">
      <w:pPr>
        <w:ind w:right="-1"/>
        <w:jc w:val="both"/>
        <w:rPr>
          <w:sz w:val="24"/>
          <w:szCs w:val="24"/>
          <w:lang w:val="lv-LV"/>
        </w:rPr>
      </w:pPr>
      <w:r w:rsidRPr="009452B3">
        <w:rPr>
          <w:sz w:val="24"/>
          <w:szCs w:val="24"/>
          <w:lang w:val="lv-LV"/>
        </w:rPr>
        <w:t>1.</w:t>
      </w:r>
      <w:r w:rsidR="005B39E1" w:rsidRPr="009452B3">
        <w:rPr>
          <w:sz w:val="24"/>
          <w:szCs w:val="24"/>
          <w:lang w:val="lv-LV"/>
        </w:rPr>
        <w:t>6</w:t>
      </w:r>
      <w:r w:rsidRPr="009452B3">
        <w:rPr>
          <w:sz w:val="24"/>
          <w:szCs w:val="24"/>
          <w:lang w:val="lv-LV"/>
        </w:rPr>
        <w:t>.3.Pretendents var atsaukt vai mainīt savu piedāvājumu līdz piedāvājuma iesniegšanas termiņa beigām. Piedāvājuma atsaukšanai ir bezierunu raksturs un tā izslēdz Pret</w:t>
      </w:r>
      <w:r w:rsidR="00150FF2" w:rsidRPr="009452B3">
        <w:rPr>
          <w:sz w:val="24"/>
          <w:szCs w:val="24"/>
          <w:lang w:val="lv-LV"/>
        </w:rPr>
        <w:t xml:space="preserve">endentu no tālākas līdzdalības </w:t>
      </w:r>
      <w:r w:rsidR="004B1C4C" w:rsidRPr="009452B3">
        <w:rPr>
          <w:sz w:val="24"/>
          <w:szCs w:val="24"/>
          <w:lang w:val="lv-LV"/>
        </w:rPr>
        <w:t>Iepirkumā</w:t>
      </w:r>
      <w:r w:rsidRPr="009452B3">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354B4B2A" w14:textId="77777777" w:rsidR="005728E5" w:rsidRPr="009452B3" w:rsidRDefault="005728E5" w:rsidP="00BB0E0A">
      <w:pPr>
        <w:widowControl/>
        <w:overflowPunct/>
        <w:autoSpaceDE/>
        <w:autoSpaceDN/>
        <w:adjustRightInd/>
        <w:ind w:right="-1"/>
        <w:jc w:val="both"/>
        <w:rPr>
          <w:sz w:val="24"/>
          <w:szCs w:val="24"/>
          <w:lang w:val="lv-LV"/>
        </w:rPr>
      </w:pPr>
    </w:p>
    <w:p w14:paraId="248F4F45" w14:textId="77777777" w:rsidR="005728E5" w:rsidRPr="009452B3" w:rsidRDefault="00A93A8C" w:rsidP="00BB0E0A">
      <w:pPr>
        <w:widowControl/>
        <w:overflowPunct/>
        <w:autoSpaceDE/>
        <w:autoSpaceDN/>
        <w:adjustRightInd/>
        <w:ind w:right="-1"/>
        <w:jc w:val="both"/>
        <w:rPr>
          <w:sz w:val="24"/>
          <w:szCs w:val="24"/>
          <w:lang w:val="lv-LV"/>
        </w:rPr>
      </w:pPr>
      <w:r w:rsidRPr="009452B3">
        <w:rPr>
          <w:sz w:val="24"/>
          <w:szCs w:val="24"/>
          <w:lang w:val="lv-LV"/>
        </w:rPr>
        <w:t>1.</w:t>
      </w:r>
      <w:r w:rsidR="007E6C30" w:rsidRPr="009452B3">
        <w:rPr>
          <w:sz w:val="24"/>
          <w:szCs w:val="24"/>
          <w:lang w:val="lv-LV"/>
        </w:rPr>
        <w:t>7</w:t>
      </w:r>
      <w:r w:rsidRPr="009452B3">
        <w:rPr>
          <w:sz w:val="24"/>
          <w:szCs w:val="24"/>
          <w:lang w:val="lv-LV"/>
        </w:rPr>
        <w:t>.</w:t>
      </w:r>
      <w:r w:rsidR="00127E64" w:rsidRPr="009452B3">
        <w:rPr>
          <w:sz w:val="24"/>
          <w:szCs w:val="24"/>
          <w:lang w:val="lv-LV"/>
        </w:rPr>
        <w:t xml:space="preserve"> </w:t>
      </w:r>
      <w:r w:rsidR="00BE2D17" w:rsidRPr="009452B3">
        <w:rPr>
          <w:sz w:val="24"/>
          <w:szCs w:val="24"/>
          <w:lang w:val="lv-LV"/>
        </w:rPr>
        <w:t>Piedāvājuma noformējums.</w:t>
      </w:r>
    </w:p>
    <w:p w14:paraId="28E0C8B5" w14:textId="6FD2BF47" w:rsidR="002F5360" w:rsidRPr="009452B3" w:rsidRDefault="002F5360" w:rsidP="00BB0E0A">
      <w:pPr>
        <w:jc w:val="both"/>
        <w:rPr>
          <w:sz w:val="24"/>
          <w:szCs w:val="24"/>
          <w:lang w:val="lv-LV"/>
        </w:rPr>
      </w:pPr>
      <w:r w:rsidRPr="009452B3">
        <w:rPr>
          <w:sz w:val="24"/>
          <w:szCs w:val="24"/>
          <w:lang w:val="lv-LV"/>
        </w:rPr>
        <w:t xml:space="preserve">Piedāvājums </w:t>
      </w:r>
      <w:r w:rsidR="007E6C30" w:rsidRPr="009452B3">
        <w:rPr>
          <w:sz w:val="24"/>
          <w:szCs w:val="24"/>
          <w:lang w:val="lv-LV"/>
        </w:rPr>
        <w:t>sastāv no</w:t>
      </w:r>
      <w:r w:rsidRPr="009452B3">
        <w:rPr>
          <w:sz w:val="24"/>
          <w:szCs w:val="24"/>
          <w:lang w:val="lv-LV"/>
        </w:rPr>
        <w:t>:</w:t>
      </w:r>
    </w:p>
    <w:p w14:paraId="52809BE6" w14:textId="58E9682F" w:rsidR="002F5360" w:rsidRPr="009452B3" w:rsidRDefault="002F5360" w:rsidP="00BB0E0A">
      <w:pPr>
        <w:widowControl/>
        <w:overflowPunct/>
        <w:autoSpaceDE/>
        <w:autoSpaceDN/>
        <w:adjustRightInd/>
        <w:jc w:val="both"/>
        <w:rPr>
          <w:sz w:val="24"/>
          <w:szCs w:val="24"/>
          <w:lang w:val="lv-LV"/>
        </w:rPr>
      </w:pPr>
      <w:r w:rsidRPr="009452B3">
        <w:rPr>
          <w:sz w:val="24"/>
          <w:szCs w:val="24"/>
          <w:lang w:val="lv-LV"/>
        </w:rPr>
        <w:t>1.</w:t>
      </w:r>
      <w:r w:rsidR="007E6C30" w:rsidRPr="009452B3">
        <w:rPr>
          <w:sz w:val="24"/>
          <w:szCs w:val="24"/>
          <w:lang w:val="lv-LV"/>
        </w:rPr>
        <w:t>7</w:t>
      </w:r>
      <w:r w:rsidRPr="009452B3">
        <w:rPr>
          <w:sz w:val="24"/>
          <w:szCs w:val="24"/>
          <w:lang w:val="lv-LV"/>
        </w:rPr>
        <w:t>.1. Pretendenta atlases dokumentiem;</w:t>
      </w:r>
    </w:p>
    <w:p w14:paraId="2AE99FB9" w14:textId="1F9706D0" w:rsidR="002F5360" w:rsidRPr="009452B3" w:rsidRDefault="002F5360" w:rsidP="00BB0E0A">
      <w:pPr>
        <w:widowControl/>
        <w:overflowPunct/>
        <w:autoSpaceDE/>
        <w:autoSpaceDN/>
        <w:adjustRightInd/>
        <w:jc w:val="both"/>
        <w:rPr>
          <w:sz w:val="24"/>
          <w:szCs w:val="24"/>
          <w:lang w:val="lv-LV"/>
        </w:rPr>
      </w:pPr>
      <w:r w:rsidRPr="009452B3">
        <w:rPr>
          <w:sz w:val="24"/>
          <w:szCs w:val="24"/>
          <w:lang w:val="lv-LV"/>
        </w:rPr>
        <w:t>1.</w:t>
      </w:r>
      <w:r w:rsidR="007E6C30" w:rsidRPr="009452B3">
        <w:rPr>
          <w:sz w:val="24"/>
          <w:szCs w:val="24"/>
          <w:lang w:val="lv-LV"/>
        </w:rPr>
        <w:t>7</w:t>
      </w:r>
      <w:r w:rsidRPr="009452B3">
        <w:rPr>
          <w:sz w:val="24"/>
          <w:szCs w:val="24"/>
          <w:lang w:val="lv-LV"/>
        </w:rPr>
        <w:t>.2. Tehniskā piedāvājuma;</w:t>
      </w:r>
    </w:p>
    <w:p w14:paraId="5FA13587" w14:textId="46646FEC" w:rsidR="002F5360" w:rsidRPr="009452B3" w:rsidRDefault="002F5360" w:rsidP="00BB0E0A">
      <w:pPr>
        <w:widowControl/>
        <w:overflowPunct/>
        <w:autoSpaceDE/>
        <w:autoSpaceDN/>
        <w:adjustRightInd/>
        <w:jc w:val="both"/>
        <w:rPr>
          <w:sz w:val="24"/>
          <w:szCs w:val="24"/>
          <w:lang w:val="lv-LV"/>
        </w:rPr>
      </w:pPr>
      <w:r w:rsidRPr="009452B3">
        <w:rPr>
          <w:sz w:val="24"/>
          <w:szCs w:val="24"/>
          <w:lang w:val="lv-LV"/>
        </w:rPr>
        <w:t>1.</w:t>
      </w:r>
      <w:r w:rsidR="007E6C30" w:rsidRPr="009452B3">
        <w:rPr>
          <w:sz w:val="24"/>
          <w:szCs w:val="24"/>
          <w:lang w:val="lv-LV"/>
        </w:rPr>
        <w:t>7</w:t>
      </w:r>
      <w:r w:rsidRPr="009452B3">
        <w:rPr>
          <w:sz w:val="24"/>
          <w:szCs w:val="24"/>
          <w:lang w:val="lv-LV"/>
        </w:rPr>
        <w:t xml:space="preserve">.3. Finanšu piedāvājuma. </w:t>
      </w:r>
    </w:p>
    <w:p w14:paraId="18C2FBAA" w14:textId="0FFAE07C" w:rsidR="003B2ECC" w:rsidRPr="009452B3" w:rsidRDefault="002F5360" w:rsidP="00BB0E0A">
      <w:pPr>
        <w:jc w:val="both"/>
        <w:rPr>
          <w:sz w:val="24"/>
          <w:szCs w:val="24"/>
          <w:lang w:val="lv-LV"/>
        </w:rPr>
      </w:pPr>
      <w:r w:rsidRPr="009452B3">
        <w:rPr>
          <w:sz w:val="24"/>
          <w:szCs w:val="24"/>
          <w:lang w:val="lv-LV"/>
        </w:rPr>
        <w:t>Piedāvājum</w:t>
      </w:r>
      <w:r w:rsidR="003B2ECC" w:rsidRPr="009452B3">
        <w:rPr>
          <w:sz w:val="24"/>
          <w:szCs w:val="24"/>
          <w:lang w:val="lv-LV"/>
        </w:rPr>
        <w:t>u iesniedz cauršūtu vienā sējumā, daļas atdalot ar attiecīgiem uzrakstiem</w:t>
      </w:r>
      <w:r w:rsidR="00E616D1" w:rsidRPr="009452B3">
        <w:rPr>
          <w:sz w:val="24"/>
          <w:szCs w:val="24"/>
          <w:lang w:val="lv-LV"/>
        </w:rPr>
        <w:t xml:space="preserve"> </w:t>
      </w:r>
      <w:r w:rsidR="003B2ECC" w:rsidRPr="009452B3">
        <w:rPr>
          <w:sz w:val="24"/>
          <w:szCs w:val="24"/>
          <w:lang w:val="lv-LV"/>
        </w:rPr>
        <w:t xml:space="preserve">un sējumā pievienojot satura rādītāju. Lapām jābūt numurētām. </w:t>
      </w:r>
    </w:p>
    <w:p w14:paraId="039C73C0" w14:textId="68D44DB1" w:rsidR="002F5360" w:rsidRPr="009452B3" w:rsidRDefault="002F5360" w:rsidP="00BB0E0A">
      <w:pPr>
        <w:jc w:val="both"/>
        <w:rPr>
          <w:sz w:val="24"/>
          <w:szCs w:val="24"/>
          <w:lang w:val="lv-LV"/>
        </w:rPr>
      </w:pPr>
      <w:r w:rsidRPr="009452B3">
        <w:rPr>
          <w:sz w:val="24"/>
          <w:szCs w:val="24"/>
          <w:lang w:val="lv-LV"/>
        </w:rPr>
        <w:t xml:space="preserve">Piedāvājumā iekļautajiem dokumentiem jābūt skaidri salasāmiem, bez labojumiem, </w:t>
      </w:r>
      <w:r w:rsidR="007E6C30" w:rsidRPr="009452B3">
        <w:rPr>
          <w:sz w:val="24"/>
          <w:szCs w:val="24"/>
          <w:lang w:val="lv-LV"/>
        </w:rPr>
        <w:t>ja ir veikti labojumi tiem,</w:t>
      </w:r>
      <w:r w:rsidRPr="009452B3">
        <w:rPr>
          <w:sz w:val="24"/>
          <w:szCs w:val="24"/>
          <w:lang w:val="lv-LV"/>
        </w:rPr>
        <w:t xml:space="preserve"> jābūt atrunātiem.</w:t>
      </w:r>
    </w:p>
    <w:p w14:paraId="241151D6" w14:textId="37C7EC79" w:rsidR="002F5360" w:rsidRPr="009452B3" w:rsidRDefault="002F5360" w:rsidP="00BB0E0A">
      <w:pPr>
        <w:jc w:val="both"/>
        <w:rPr>
          <w:sz w:val="24"/>
          <w:szCs w:val="24"/>
          <w:lang w:val="lv-LV"/>
        </w:rPr>
      </w:pPr>
      <w:r w:rsidRPr="009452B3">
        <w:rPr>
          <w:sz w:val="24"/>
          <w:szCs w:val="24"/>
          <w:lang w:val="lv-LV"/>
        </w:rPr>
        <w:t>Piedāvājums jāsagatavo un jāiesniedz latviešu valodā. Svešvalodā sagatavotiem piedāvājuma dokumentiem jāpievieno Pretendenta apliecināts tulkojums latviešu valodā.</w:t>
      </w:r>
    </w:p>
    <w:p w14:paraId="477D445A" w14:textId="6167CA5A" w:rsidR="002F5360" w:rsidRPr="009452B3" w:rsidRDefault="002F5360" w:rsidP="00BB0E0A">
      <w:pPr>
        <w:jc w:val="both"/>
        <w:rPr>
          <w:sz w:val="24"/>
          <w:szCs w:val="24"/>
          <w:lang w:val="lv-LV"/>
        </w:rPr>
      </w:pPr>
      <w:r w:rsidRPr="009452B3">
        <w:rPr>
          <w:sz w:val="24"/>
          <w:szCs w:val="24"/>
          <w:lang w:val="lv-LV"/>
        </w:rPr>
        <w:lastRenderedPageBreak/>
        <w:t xml:space="preserve">Pretendents iesniedz parakstītu piedāvājumu. Ja piedāvājumu iesniedz personu grupa, pieteikumu paraksta visas personas, kas ietilpst personu grupā. </w:t>
      </w:r>
    </w:p>
    <w:p w14:paraId="2BB400B8" w14:textId="392B7E9F" w:rsidR="002F5360" w:rsidRPr="009452B3" w:rsidRDefault="002F5360" w:rsidP="00BB0E0A">
      <w:pPr>
        <w:jc w:val="both"/>
        <w:rPr>
          <w:sz w:val="24"/>
          <w:szCs w:val="24"/>
          <w:lang w:val="lv-LV"/>
        </w:rPr>
      </w:pPr>
      <w:r w:rsidRPr="009452B3">
        <w:rPr>
          <w:sz w:val="24"/>
          <w:szCs w:val="24"/>
          <w:lang w:val="lv-LV"/>
        </w:rPr>
        <w:t xml:space="preserve">Ja piedāvājumu iesniedz personu grupa vai personālsabiedrība, piedāvājumā papildus norāda personu, kas </w:t>
      </w:r>
      <w:r w:rsidR="004B1C4C" w:rsidRPr="009452B3">
        <w:rPr>
          <w:sz w:val="24"/>
          <w:szCs w:val="24"/>
          <w:lang w:val="lv-LV"/>
        </w:rPr>
        <w:t>Iepirkumā</w:t>
      </w:r>
      <w:r w:rsidRPr="009452B3">
        <w:rPr>
          <w:sz w:val="24"/>
          <w:szCs w:val="24"/>
          <w:lang w:val="lv-LV"/>
        </w:rPr>
        <w:t xml:space="preserve"> pārstāv attiecīgo personu grupu vai personālsabiedrību, kā arī katras personas atbildības sadalījumu. </w:t>
      </w:r>
    </w:p>
    <w:p w14:paraId="338C6C62" w14:textId="28B9F66C" w:rsidR="002F5360" w:rsidRPr="009452B3" w:rsidRDefault="002F5360" w:rsidP="00BB0E0A">
      <w:pPr>
        <w:jc w:val="both"/>
        <w:rPr>
          <w:sz w:val="24"/>
          <w:szCs w:val="24"/>
          <w:lang w:val="lv-LV"/>
        </w:rPr>
      </w:pPr>
      <w:r w:rsidRPr="009452B3">
        <w:rPr>
          <w:sz w:val="24"/>
          <w:szCs w:val="24"/>
          <w:lang w:val="lv-LV"/>
        </w:rPr>
        <w:t>Iesniegtie piedāvājumi ir Pasūtītāja īpašums un netiek atgriezti atpakaļ Pre</w:t>
      </w:r>
      <w:r w:rsidR="00A125FB" w:rsidRPr="009452B3">
        <w:rPr>
          <w:sz w:val="24"/>
          <w:szCs w:val="24"/>
          <w:lang w:val="lv-LV"/>
        </w:rPr>
        <w:t>tendentiem, izņemot Nolikuma 1.6</w:t>
      </w:r>
      <w:r w:rsidRPr="009452B3">
        <w:rPr>
          <w:sz w:val="24"/>
          <w:szCs w:val="24"/>
          <w:lang w:val="lv-LV"/>
        </w:rPr>
        <w:t>.1.apakšpunkta otrajā teikumā minētajā gadījumā.</w:t>
      </w:r>
    </w:p>
    <w:p w14:paraId="2D26C7C4" w14:textId="77777777" w:rsidR="007E6C30" w:rsidRPr="009452B3" w:rsidRDefault="007E6C30" w:rsidP="00BB0E0A">
      <w:pPr>
        <w:jc w:val="both"/>
        <w:rPr>
          <w:color w:val="FF0000"/>
          <w:sz w:val="24"/>
          <w:szCs w:val="24"/>
          <w:lang w:val="lv-LV"/>
        </w:rPr>
      </w:pPr>
    </w:p>
    <w:p w14:paraId="43CA6DB7" w14:textId="77777777" w:rsidR="007E6C30" w:rsidRPr="009452B3" w:rsidRDefault="007E6C30" w:rsidP="007E6C30">
      <w:pPr>
        <w:pStyle w:val="Virsraksts2"/>
        <w:spacing w:before="0" w:after="0"/>
        <w:jc w:val="both"/>
        <w:rPr>
          <w:rFonts w:ascii="Times New Roman" w:hAnsi="Times New Roman"/>
          <w:b w:val="0"/>
          <w:i w:val="0"/>
          <w:sz w:val="24"/>
          <w:szCs w:val="24"/>
          <w:lang w:val="lv-LV"/>
        </w:rPr>
      </w:pPr>
      <w:r w:rsidRPr="009452B3">
        <w:rPr>
          <w:rFonts w:ascii="Times New Roman" w:hAnsi="Times New Roman"/>
          <w:b w:val="0"/>
          <w:i w:val="0"/>
          <w:sz w:val="24"/>
          <w:szCs w:val="24"/>
          <w:lang w:val="lv-LV"/>
        </w:rPr>
        <w:t>1.8.Piedāvājuma noformēšana:</w:t>
      </w:r>
    </w:p>
    <w:p w14:paraId="47DFD235" w14:textId="2FB4397A" w:rsidR="007E6C30" w:rsidRPr="009452B3" w:rsidRDefault="007E6C30" w:rsidP="007E6C30">
      <w:pPr>
        <w:jc w:val="both"/>
        <w:rPr>
          <w:sz w:val="24"/>
          <w:szCs w:val="24"/>
          <w:lang w:val="lv-LV"/>
        </w:rPr>
      </w:pPr>
      <w:r w:rsidRPr="009452B3">
        <w:rPr>
          <w:sz w:val="24"/>
          <w:szCs w:val="24"/>
          <w:lang w:val="lv-LV"/>
        </w:rPr>
        <w:t>1.8.1.Piedāvājums iesniedzams aizlīmētā, aizzīmogotā aploksnē (bandrolē), uz kuras jānorāda:</w:t>
      </w:r>
    </w:p>
    <w:p w14:paraId="70901517" w14:textId="1E8587F7" w:rsidR="007E6C30" w:rsidRPr="009452B3" w:rsidRDefault="007E6C30" w:rsidP="007E6C30">
      <w:pPr>
        <w:widowControl/>
        <w:overflowPunct/>
        <w:autoSpaceDE/>
        <w:autoSpaceDN/>
        <w:adjustRightInd/>
        <w:jc w:val="both"/>
        <w:rPr>
          <w:sz w:val="24"/>
          <w:szCs w:val="24"/>
          <w:lang w:val="lv-LV"/>
        </w:rPr>
      </w:pPr>
      <w:r w:rsidRPr="009452B3">
        <w:rPr>
          <w:sz w:val="24"/>
          <w:szCs w:val="24"/>
          <w:lang w:val="lv-LV"/>
        </w:rPr>
        <w:t>1.8.</w:t>
      </w:r>
      <w:r w:rsidR="009452B3" w:rsidRPr="009452B3">
        <w:rPr>
          <w:sz w:val="24"/>
          <w:szCs w:val="24"/>
          <w:lang w:val="lv-LV"/>
        </w:rPr>
        <w:t>2.</w:t>
      </w:r>
      <w:r w:rsidRPr="009452B3">
        <w:rPr>
          <w:sz w:val="24"/>
          <w:szCs w:val="24"/>
          <w:lang w:val="lv-LV"/>
        </w:rPr>
        <w:t xml:space="preserve"> Pasūtītāja nosaukums un adrese;</w:t>
      </w:r>
    </w:p>
    <w:p w14:paraId="62860B64" w14:textId="718FDD1A" w:rsidR="007E6C30" w:rsidRPr="009452B3" w:rsidRDefault="007E6C30" w:rsidP="007E6C30">
      <w:pPr>
        <w:widowControl/>
        <w:overflowPunct/>
        <w:autoSpaceDE/>
        <w:autoSpaceDN/>
        <w:adjustRightInd/>
        <w:jc w:val="both"/>
        <w:rPr>
          <w:sz w:val="24"/>
          <w:szCs w:val="24"/>
          <w:lang w:val="lv-LV"/>
        </w:rPr>
      </w:pPr>
      <w:r w:rsidRPr="009452B3">
        <w:rPr>
          <w:sz w:val="24"/>
          <w:szCs w:val="24"/>
          <w:lang w:val="lv-LV"/>
        </w:rPr>
        <w:t>1.8.</w:t>
      </w:r>
      <w:r w:rsidR="009452B3" w:rsidRPr="009452B3">
        <w:rPr>
          <w:sz w:val="24"/>
          <w:szCs w:val="24"/>
          <w:lang w:val="lv-LV"/>
        </w:rPr>
        <w:t>3.</w:t>
      </w:r>
      <w:r w:rsidRPr="009452B3">
        <w:rPr>
          <w:sz w:val="24"/>
          <w:szCs w:val="24"/>
          <w:lang w:val="lv-LV"/>
        </w:rPr>
        <w:t xml:space="preserve"> Pretendenta nosaukums un adrese;</w:t>
      </w:r>
    </w:p>
    <w:p w14:paraId="4B6FD4DE" w14:textId="3110B409" w:rsidR="007E6C30" w:rsidRPr="00093942" w:rsidRDefault="007E6C30" w:rsidP="00BF1FCF">
      <w:pPr>
        <w:jc w:val="both"/>
        <w:rPr>
          <w:b/>
          <w:bCs/>
          <w:i/>
          <w:sz w:val="24"/>
          <w:szCs w:val="24"/>
          <w:lang w:val="lv-LV"/>
        </w:rPr>
      </w:pPr>
      <w:r w:rsidRPr="009452B3">
        <w:rPr>
          <w:sz w:val="24"/>
          <w:szCs w:val="24"/>
          <w:lang w:val="lv-LV"/>
        </w:rPr>
        <w:t>1.8.</w:t>
      </w:r>
      <w:r w:rsidR="009452B3" w:rsidRPr="009452B3">
        <w:rPr>
          <w:sz w:val="24"/>
          <w:szCs w:val="24"/>
          <w:lang w:val="lv-LV"/>
        </w:rPr>
        <w:t>4.</w:t>
      </w:r>
      <w:r w:rsidRPr="009452B3">
        <w:rPr>
          <w:sz w:val="24"/>
          <w:szCs w:val="24"/>
          <w:lang w:val="lv-LV"/>
        </w:rPr>
        <w:t xml:space="preserve"> atzīme „</w:t>
      </w:r>
      <w:r w:rsidRPr="00093942">
        <w:rPr>
          <w:sz w:val="24"/>
          <w:szCs w:val="24"/>
          <w:lang w:val="lv-LV"/>
        </w:rPr>
        <w:t xml:space="preserve">Piedāvājums Iepirkuma PIL </w:t>
      </w:r>
      <w:r w:rsidR="00A44391" w:rsidRPr="00093942">
        <w:rPr>
          <w:sz w:val="24"/>
          <w:szCs w:val="24"/>
          <w:lang w:val="lv-LV"/>
        </w:rPr>
        <w:t>9.</w:t>
      </w:r>
      <w:r w:rsidRPr="00093942">
        <w:rPr>
          <w:sz w:val="24"/>
          <w:szCs w:val="24"/>
          <w:lang w:val="lv-LV"/>
        </w:rPr>
        <w:t xml:space="preserve"> panta kārtībā </w:t>
      </w:r>
      <w:r w:rsidR="009452B3" w:rsidRPr="00093942">
        <w:rPr>
          <w:sz w:val="24"/>
          <w:szCs w:val="24"/>
          <w:lang w:val="lv-LV"/>
        </w:rPr>
        <w:t>“Jaunas automašīnas noma (operatīvais līzings) Rojas novada pašvaldības vajadzībām</w:t>
      </w:r>
      <w:r w:rsidRPr="00093942">
        <w:rPr>
          <w:sz w:val="24"/>
          <w:szCs w:val="24"/>
          <w:lang w:val="lv-LV"/>
        </w:rPr>
        <w:t>”, iepirkuma</w:t>
      </w:r>
      <w:r w:rsidRPr="00093942">
        <w:rPr>
          <w:iCs/>
          <w:sz w:val="24"/>
          <w:szCs w:val="24"/>
          <w:lang w:val="lv-LV"/>
        </w:rPr>
        <w:t xml:space="preserve"> identifikācijas numurs </w:t>
      </w:r>
      <w:r w:rsidR="009452B3" w:rsidRPr="00093942">
        <w:rPr>
          <w:iCs/>
          <w:sz w:val="24"/>
          <w:szCs w:val="24"/>
          <w:lang w:val="lv-LV"/>
        </w:rPr>
        <w:t>R</w:t>
      </w:r>
      <w:r w:rsidR="004E69DC" w:rsidRPr="00093942">
        <w:rPr>
          <w:iCs/>
          <w:sz w:val="24"/>
          <w:szCs w:val="24"/>
          <w:lang w:val="lv-LV"/>
        </w:rPr>
        <w:t>N</w:t>
      </w:r>
      <w:r w:rsidR="004F387F">
        <w:rPr>
          <w:iCs/>
          <w:sz w:val="24"/>
          <w:szCs w:val="24"/>
          <w:lang w:val="lv-LV"/>
        </w:rPr>
        <w:t>D</w:t>
      </w:r>
      <w:r w:rsidR="004E69DC" w:rsidRPr="00093942">
        <w:rPr>
          <w:iCs/>
          <w:sz w:val="24"/>
          <w:szCs w:val="24"/>
          <w:lang w:val="lv-LV"/>
        </w:rPr>
        <w:t xml:space="preserve"> 201</w:t>
      </w:r>
      <w:r w:rsidR="003B2ECC" w:rsidRPr="00093942">
        <w:rPr>
          <w:iCs/>
          <w:sz w:val="24"/>
          <w:szCs w:val="24"/>
          <w:lang w:val="lv-LV"/>
        </w:rPr>
        <w:t>8</w:t>
      </w:r>
      <w:r w:rsidR="004E69DC" w:rsidRPr="00093942">
        <w:rPr>
          <w:iCs/>
          <w:sz w:val="24"/>
          <w:szCs w:val="24"/>
          <w:lang w:val="lv-LV"/>
        </w:rPr>
        <w:t>/</w:t>
      </w:r>
      <w:r w:rsidR="009452B3" w:rsidRPr="00093942">
        <w:rPr>
          <w:iCs/>
          <w:sz w:val="24"/>
          <w:szCs w:val="24"/>
          <w:lang w:val="lv-LV"/>
        </w:rPr>
        <w:t>1</w:t>
      </w:r>
      <w:r w:rsidR="003B2ECC" w:rsidRPr="00093942">
        <w:rPr>
          <w:iCs/>
          <w:sz w:val="24"/>
          <w:szCs w:val="24"/>
          <w:lang w:val="lv-LV"/>
        </w:rPr>
        <w:t>0</w:t>
      </w:r>
      <w:r w:rsidR="00C41FC8" w:rsidRPr="00093942">
        <w:rPr>
          <w:iCs/>
          <w:sz w:val="24"/>
          <w:szCs w:val="24"/>
          <w:lang w:val="lv-LV"/>
        </w:rPr>
        <w:t xml:space="preserve">. </w:t>
      </w:r>
      <w:r w:rsidR="00BF1FCF" w:rsidRPr="00093942">
        <w:rPr>
          <w:sz w:val="24"/>
          <w:szCs w:val="24"/>
          <w:lang w:val="lv-LV"/>
        </w:rPr>
        <w:t>Neatvērt līdz 2018</w:t>
      </w:r>
      <w:r w:rsidRPr="00093942">
        <w:rPr>
          <w:sz w:val="24"/>
          <w:szCs w:val="24"/>
          <w:lang w:val="lv-LV"/>
        </w:rPr>
        <w:t>.</w:t>
      </w:r>
      <w:r w:rsidR="009A7B62" w:rsidRPr="00093942">
        <w:rPr>
          <w:sz w:val="24"/>
          <w:szCs w:val="24"/>
          <w:lang w:val="lv-LV"/>
        </w:rPr>
        <w:t xml:space="preserve"> </w:t>
      </w:r>
      <w:r w:rsidRPr="00093942">
        <w:rPr>
          <w:sz w:val="24"/>
          <w:szCs w:val="24"/>
          <w:lang w:val="lv-LV"/>
        </w:rPr>
        <w:t xml:space="preserve">gada </w:t>
      </w:r>
      <w:r w:rsidR="002D5536" w:rsidRPr="00093942">
        <w:rPr>
          <w:sz w:val="24"/>
          <w:szCs w:val="24"/>
          <w:lang w:val="lv-LV"/>
        </w:rPr>
        <w:t>20</w:t>
      </w:r>
      <w:r w:rsidR="0085730D" w:rsidRPr="00093942">
        <w:rPr>
          <w:sz w:val="24"/>
          <w:szCs w:val="24"/>
          <w:lang w:val="lv-LV"/>
        </w:rPr>
        <w:t xml:space="preserve">. </w:t>
      </w:r>
      <w:r w:rsidR="009452B3" w:rsidRPr="00093942">
        <w:rPr>
          <w:sz w:val="24"/>
          <w:szCs w:val="24"/>
          <w:lang w:val="lv-LV"/>
        </w:rPr>
        <w:t>novembrim</w:t>
      </w:r>
      <w:r w:rsidRPr="00093942">
        <w:rPr>
          <w:sz w:val="24"/>
          <w:szCs w:val="24"/>
          <w:lang w:val="lv-LV"/>
        </w:rPr>
        <w:t xml:space="preserve">, pulksten </w:t>
      </w:r>
      <w:r w:rsidR="00C41FC8" w:rsidRPr="00093942">
        <w:rPr>
          <w:sz w:val="24"/>
          <w:szCs w:val="24"/>
          <w:lang w:val="lv-LV"/>
        </w:rPr>
        <w:t>1</w:t>
      </w:r>
      <w:r w:rsidR="009452B3" w:rsidRPr="00093942">
        <w:rPr>
          <w:sz w:val="24"/>
          <w:szCs w:val="24"/>
          <w:lang w:val="lv-LV"/>
        </w:rPr>
        <w:t>2</w:t>
      </w:r>
      <w:r w:rsidR="00C41FC8" w:rsidRPr="00093942">
        <w:rPr>
          <w:sz w:val="24"/>
          <w:szCs w:val="24"/>
          <w:lang w:val="lv-LV"/>
        </w:rPr>
        <w:t>:</w:t>
      </w:r>
      <w:r w:rsidR="00C41FC8" w:rsidRPr="00093942">
        <w:rPr>
          <w:sz w:val="24"/>
          <w:szCs w:val="24"/>
          <w:vertAlign w:val="superscript"/>
          <w:lang w:val="lv-LV"/>
        </w:rPr>
        <w:t>00</w:t>
      </w:r>
      <w:r w:rsidR="009452B3" w:rsidRPr="00093942">
        <w:rPr>
          <w:sz w:val="24"/>
          <w:szCs w:val="24"/>
          <w:lang w:val="lv-LV"/>
        </w:rPr>
        <w:t>.</w:t>
      </w:r>
    </w:p>
    <w:p w14:paraId="1C4624D0" w14:textId="77777777" w:rsidR="002F5360" w:rsidRPr="00093942" w:rsidRDefault="002F5360" w:rsidP="00BB0E0A">
      <w:pPr>
        <w:ind w:left="900" w:right="96" w:hanging="616"/>
        <w:jc w:val="both"/>
        <w:rPr>
          <w:sz w:val="22"/>
          <w:szCs w:val="22"/>
          <w:lang w:val="lv-LV"/>
        </w:rPr>
      </w:pPr>
    </w:p>
    <w:p w14:paraId="49FF0313" w14:textId="77777777" w:rsidR="002F5360" w:rsidRPr="009452B3" w:rsidRDefault="002F5360" w:rsidP="00BB0E0A">
      <w:pPr>
        <w:pStyle w:val="Virsraksts1"/>
        <w:widowControl/>
        <w:tabs>
          <w:tab w:val="clear" w:pos="318"/>
          <w:tab w:val="num" w:pos="432"/>
        </w:tabs>
        <w:overflowPunct/>
        <w:autoSpaceDE/>
        <w:adjustRightInd/>
        <w:spacing w:before="0" w:after="0"/>
        <w:ind w:right="-1" w:firstLine="284"/>
        <w:rPr>
          <w:sz w:val="28"/>
          <w:szCs w:val="28"/>
          <w:lang w:val="lv-LV"/>
        </w:rPr>
      </w:pPr>
      <w:r w:rsidRPr="009452B3">
        <w:rPr>
          <w:sz w:val="28"/>
          <w:szCs w:val="28"/>
          <w:lang w:val="lv-LV"/>
        </w:rPr>
        <w:t>2.Informācija par iepirkuma priekšmetu</w:t>
      </w:r>
    </w:p>
    <w:p w14:paraId="5DC24653" w14:textId="2C648326" w:rsidR="00E1022F" w:rsidRPr="00C86298" w:rsidRDefault="002F5360" w:rsidP="00BF1FCF">
      <w:pPr>
        <w:pStyle w:val="Virsraksts2"/>
        <w:widowControl/>
        <w:tabs>
          <w:tab w:val="num" w:pos="576"/>
        </w:tabs>
        <w:overflowPunct/>
        <w:autoSpaceDE/>
        <w:adjustRightInd/>
        <w:ind w:right="-1"/>
        <w:jc w:val="both"/>
        <w:rPr>
          <w:rFonts w:ascii="Times New Roman" w:hAnsi="Times New Roman"/>
          <w:b w:val="0"/>
          <w:bCs w:val="0"/>
          <w:i w:val="0"/>
          <w:sz w:val="24"/>
          <w:szCs w:val="24"/>
          <w:lang w:val="lv-LV"/>
        </w:rPr>
      </w:pPr>
      <w:r w:rsidRPr="00C86298">
        <w:rPr>
          <w:rFonts w:ascii="Times New Roman" w:hAnsi="Times New Roman"/>
          <w:b w:val="0"/>
          <w:i w:val="0"/>
          <w:sz w:val="24"/>
          <w:szCs w:val="24"/>
          <w:lang w:val="lv-LV"/>
        </w:rPr>
        <w:t>2.1.</w:t>
      </w:r>
      <w:r w:rsidR="00C86298" w:rsidRPr="00C86298">
        <w:rPr>
          <w:rFonts w:ascii="Times New Roman" w:hAnsi="Times New Roman"/>
          <w:b w:val="0"/>
          <w:i w:val="0"/>
          <w:sz w:val="24"/>
          <w:szCs w:val="24"/>
          <w:lang w:val="lv-LV"/>
        </w:rPr>
        <w:t xml:space="preserve"> </w:t>
      </w:r>
      <w:r w:rsidRPr="00C86298">
        <w:rPr>
          <w:rFonts w:ascii="Times New Roman" w:hAnsi="Times New Roman"/>
          <w:b w:val="0"/>
          <w:i w:val="0"/>
          <w:sz w:val="24"/>
          <w:szCs w:val="24"/>
          <w:lang w:val="lv-LV"/>
        </w:rPr>
        <w:t>Iepirkuma priekšmets –</w:t>
      </w:r>
      <w:r w:rsidR="00C41FC8" w:rsidRPr="00C86298">
        <w:rPr>
          <w:rFonts w:ascii="Times New Roman" w:hAnsi="Times New Roman"/>
          <w:b w:val="0"/>
          <w:i w:val="0"/>
          <w:sz w:val="24"/>
          <w:szCs w:val="24"/>
          <w:lang w:val="lv-LV"/>
        </w:rPr>
        <w:t xml:space="preserve"> </w:t>
      </w:r>
      <w:r w:rsidR="009452B3" w:rsidRPr="00C86298">
        <w:rPr>
          <w:rFonts w:ascii="Times New Roman" w:hAnsi="Times New Roman"/>
          <w:b w:val="0"/>
          <w:i w:val="0"/>
          <w:sz w:val="24"/>
          <w:szCs w:val="24"/>
          <w:lang w:val="lv-LV"/>
        </w:rPr>
        <w:t>Jaunas automašīnas noma (operatīvais līzings) Rojas novada pašvaldības vajadzībām</w:t>
      </w:r>
      <w:r w:rsidR="009452B3" w:rsidRPr="00C86298">
        <w:rPr>
          <w:rFonts w:ascii="Times New Roman" w:hAnsi="Times New Roman"/>
          <w:b w:val="0"/>
          <w:bCs w:val="0"/>
          <w:i w:val="0"/>
          <w:sz w:val="24"/>
          <w:szCs w:val="24"/>
          <w:lang w:val="lv-LV"/>
        </w:rPr>
        <w:t xml:space="preserve">. </w:t>
      </w:r>
      <w:r w:rsidR="003B2ECC" w:rsidRPr="00C86298">
        <w:rPr>
          <w:rFonts w:ascii="Times New Roman" w:hAnsi="Times New Roman"/>
          <w:b w:val="0"/>
          <w:bCs w:val="0"/>
          <w:i w:val="0"/>
          <w:sz w:val="24"/>
          <w:szCs w:val="24"/>
          <w:lang w:val="lv-LV"/>
        </w:rPr>
        <w:t xml:space="preserve"> </w:t>
      </w:r>
    </w:p>
    <w:p w14:paraId="0110D631" w14:textId="1F697970" w:rsidR="002F5360" w:rsidRPr="00E41C8E" w:rsidRDefault="002F5360" w:rsidP="00BB0E0A">
      <w:pPr>
        <w:pStyle w:val="Virsraksts2"/>
        <w:widowControl/>
        <w:tabs>
          <w:tab w:val="num" w:pos="576"/>
        </w:tabs>
        <w:overflowPunct/>
        <w:autoSpaceDE/>
        <w:adjustRightInd/>
        <w:spacing w:before="0" w:after="0"/>
        <w:ind w:right="-1"/>
        <w:jc w:val="both"/>
        <w:rPr>
          <w:rFonts w:ascii="Times New Roman" w:hAnsi="Times New Roman"/>
          <w:b w:val="0"/>
          <w:i w:val="0"/>
          <w:sz w:val="24"/>
          <w:szCs w:val="24"/>
          <w:lang w:val="lv-LV"/>
        </w:rPr>
      </w:pPr>
      <w:r w:rsidRPr="00C86298">
        <w:rPr>
          <w:rFonts w:ascii="Times New Roman" w:hAnsi="Times New Roman"/>
          <w:b w:val="0"/>
          <w:i w:val="0"/>
          <w:sz w:val="24"/>
          <w:szCs w:val="24"/>
          <w:lang w:val="lv-LV"/>
        </w:rPr>
        <w:t>2.2.</w:t>
      </w:r>
      <w:r w:rsidR="00C86298" w:rsidRPr="00C86298">
        <w:rPr>
          <w:rFonts w:ascii="Times New Roman" w:hAnsi="Times New Roman"/>
          <w:b w:val="0"/>
          <w:i w:val="0"/>
          <w:sz w:val="24"/>
          <w:szCs w:val="24"/>
          <w:lang w:val="lv-LV"/>
        </w:rPr>
        <w:t xml:space="preserve"> </w:t>
      </w:r>
      <w:r w:rsidRPr="00C86298">
        <w:rPr>
          <w:rFonts w:ascii="Times New Roman" w:hAnsi="Times New Roman"/>
          <w:b w:val="0"/>
          <w:i w:val="0"/>
          <w:sz w:val="24"/>
          <w:szCs w:val="24"/>
          <w:lang w:val="lv-LV"/>
        </w:rPr>
        <w:t>Iepirkuma nomenklatūra (</w:t>
      </w:r>
      <w:r w:rsidRPr="00E41C8E">
        <w:rPr>
          <w:rFonts w:ascii="Times New Roman" w:hAnsi="Times New Roman"/>
          <w:b w:val="0"/>
          <w:i w:val="0"/>
          <w:sz w:val="24"/>
          <w:szCs w:val="24"/>
          <w:lang w:val="lv-LV"/>
        </w:rPr>
        <w:t>CPV kods): 34100000-8.</w:t>
      </w:r>
    </w:p>
    <w:p w14:paraId="7DF5C8D3" w14:textId="32B214F2" w:rsidR="002F5360" w:rsidRPr="00E41C8E" w:rsidRDefault="002F5360" w:rsidP="00BB0E0A">
      <w:pPr>
        <w:ind w:right="-1"/>
        <w:jc w:val="both"/>
        <w:rPr>
          <w:sz w:val="24"/>
          <w:szCs w:val="24"/>
          <w:lang w:val="lv-LV"/>
        </w:rPr>
      </w:pPr>
      <w:r w:rsidRPr="00E41C8E">
        <w:rPr>
          <w:sz w:val="24"/>
          <w:szCs w:val="24"/>
          <w:lang w:val="lv-LV"/>
        </w:rPr>
        <w:t xml:space="preserve">2.3. Līguma darbības termiņš: </w:t>
      </w:r>
      <w:r w:rsidR="00980188">
        <w:rPr>
          <w:sz w:val="24"/>
          <w:szCs w:val="24"/>
          <w:lang w:val="lv-LV"/>
        </w:rPr>
        <w:t>48 (četrdesmit astoņi) mēneši</w:t>
      </w:r>
      <w:r w:rsidRPr="00E41C8E">
        <w:rPr>
          <w:sz w:val="24"/>
          <w:szCs w:val="24"/>
          <w:lang w:val="lv-LV"/>
        </w:rPr>
        <w:t xml:space="preserve"> no iepirkuma līguma noslēgšanas dienas.</w:t>
      </w:r>
    </w:p>
    <w:p w14:paraId="59263B3E" w14:textId="1F306A44" w:rsidR="002F5360" w:rsidRPr="00E41C8E" w:rsidRDefault="002F5360" w:rsidP="00BB0E0A">
      <w:pPr>
        <w:ind w:right="-1"/>
        <w:jc w:val="both"/>
        <w:rPr>
          <w:sz w:val="24"/>
          <w:szCs w:val="24"/>
          <w:lang w:val="lv-LV"/>
        </w:rPr>
      </w:pPr>
      <w:r w:rsidRPr="00E41C8E">
        <w:rPr>
          <w:sz w:val="24"/>
          <w:szCs w:val="24"/>
          <w:lang w:val="lv-LV"/>
        </w:rPr>
        <w:t>2.</w:t>
      </w:r>
      <w:r w:rsidR="00EE3C72" w:rsidRPr="00E41C8E">
        <w:rPr>
          <w:sz w:val="24"/>
          <w:szCs w:val="24"/>
          <w:lang w:val="lv-LV"/>
        </w:rPr>
        <w:t>4</w:t>
      </w:r>
      <w:r w:rsidRPr="00E41C8E">
        <w:rPr>
          <w:sz w:val="24"/>
          <w:szCs w:val="24"/>
          <w:lang w:val="lv-LV"/>
        </w:rPr>
        <w:t>.</w:t>
      </w:r>
      <w:r w:rsidR="00C86298" w:rsidRPr="00E41C8E">
        <w:rPr>
          <w:sz w:val="24"/>
          <w:szCs w:val="24"/>
          <w:lang w:val="lv-LV"/>
        </w:rPr>
        <w:t xml:space="preserve"> </w:t>
      </w:r>
      <w:r w:rsidRPr="00E41C8E">
        <w:rPr>
          <w:sz w:val="24"/>
          <w:szCs w:val="24"/>
          <w:lang w:val="lv-LV"/>
        </w:rPr>
        <w:t>Darba uzdevums un apraksts:</w:t>
      </w:r>
    </w:p>
    <w:p w14:paraId="2ABB90D1" w14:textId="0023A0C0" w:rsidR="00854146" w:rsidRPr="00C86298" w:rsidRDefault="002F5360" w:rsidP="00C86298">
      <w:pPr>
        <w:ind w:left="993" w:right="-1" w:hanging="567"/>
        <w:jc w:val="both"/>
        <w:rPr>
          <w:sz w:val="24"/>
          <w:szCs w:val="24"/>
          <w:lang w:val="lv-LV"/>
        </w:rPr>
      </w:pPr>
      <w:r w:rsidRPr="00E41C8E">
        <w:rPr>
          <w:sz w:val="24"/>
          <w:szCs w:val="24"/>
          <w:lang w:val="lv-LV"/>
        </w:rPr>
        <w:t>2.</w:t>
      </w:r>
      <w:r w:rsidR="00672B19" w:rsidRPr="00E41C8E">
        <w:rPr>
          <w:sz w:val="24"/>
          <w:szCs w:val="24"/>
          <w:lang w:val="lv-LV"/>
        </w:rPr>
        <w:t>4</w:t>
      </w:r>
      <w:r w:rsidRPr="00E41C8E">
        <w:rPr>
          <w:sz w:val="24"/>
          <w:szCs w:val="24"/>
          <w:lang w:val="lv-LV"/>
        </w:rPr>
        <w:t>.1.</w:t>
      </w:r>
      <w:r w:rsidR="00C86298" w:rsidRPr="00E41C8E">
        <w:rPr>
          <w:sz w:val="24"/>
          <w:szCs w:val="24"/>
          <w:lang w:val="lv-LV"/>
        </w:rPr>
        <w:t xml:space="preserve"> </w:t>
      </w:r>
      <w:r w:rsidRPr="00E41C8E">
        <w:rPr>
          <w:sz w:val="24"/>
          <w:szCs w:val="24"/>
          <w:lang w:val="lv-LV"/>
        </w:rPr>
        <w:t xml:space="preserve">jānodrošina tehniskās specifikācijas </w:t>
      </w:r>
      <w:r w:rsidRPr="00C86298">
        <w:rPr>
          <w:sz w:val="24"/>
          <w:szCs w:val="24"/>
          <w:lang w:val="lv-LV"/>
        </w:rPr>
        <w:t>prasībām atbilstoš</w:t>
      </w:r>
      <w:r w:rsidR="00672B19" w:rsidRPr="00C86298">
        <w:rPr>
          <w:sz w:val="24"/>
          <w:szCs w:val="24"/>
          <w:lang w:val="lv-LV"/>
        </w:rPr>
        <w:t>as automašīnas</w:t>
      </w:r>
      <w:r w:rsidRPr="00C86298">
        <w:rPr>
          <w:sz w:val="24"/>
          <w:szCs w:val="24"/>
          <w:lang w:val="lv-LV"/>
        </w:rPr>
        <w:t xml:space="preserve"> piegāde un</w:t>
      </w:r>
      <w:r w:rsidR="003B2ECC" w:rsidRPr="00C86298">
        <w:rPr>
          <w:bCs/>
          <w:sz w:val="24"/>
          <w:szCs w:val="24"/>
          <w:lang w:val="lv-LV"/>
        </w:rPr>
        <w:t xml:space="preserve"> pilna servisa līzings</w:t>
      </w:r>
      <w:r w:rsidRPr="00C86298">
        <w:rPr>
          <w:sz w:val="24"/>
          <w:szCs w:val="24"/>
          <w:lang w:val="lv-LV"/>
        </w:rPr>
        <w:t xml:space="preserve"> </w:t>
      </w:r>
      <w:r w:rsidR="00C86298" w:rsidRPr="00C86298">
        <w:rPr>
          <w:sz w:val="24"/>
          <w:szCs w:val="24"/>
          <w:lang w:val="lv-LV"/>
        </w:rPr>
        <w:t>Rojas</w:t>
      </w:r>
      <w:r w:rsidR="00A125FB" w:rsidRPr="00C86298">
        <w:rPr>
          <w:sz w:val="24"/>
          <w:szCs w:val="24"/>
          <w:lang w:val="lv-LV"/>
        </w:rPr>
        <w:t xml:space="preserve"> novada pašvaldības</w:t>
      </w:r>
      <w:r w:rsidR="00672B19" w:rsidRPr="00C86298">
        <w:rPr>
          <w:sz w:val="24"/>
          <w:szCs w:val="24"/>
          <w:lang w:val="lv-LV"/>
        </w:rPr>
        <w:t xml:space="preserve"> vajadzībām</w:t>
      </w:r>
      <w:r w:rsidR="00C86298" w:rsidRPr="00C86298">
        <w:rPr>
          <w:sz w:val="24"/>
          <w:szCs w:val="24"/>
          <w:lang w:val="lv-LV"/>
        </w:rPr>
        <w:t>;</w:t>
      </w:r>
      <w:r w:rsidRPr="00C86298">
        <w:rPr>
          <w:sz w:val="24"/>
          <w:szCs w:val="24"/>
          <w:lang w:val="lv-LV"/>
        </w:rPr>
        <w:tab/>
      </w:r>
    </w:p>
    <w:p w14:paraId="78AF6CDA" w14:textId="7C2DB271" w:rsidR="002F5360" w:rsidRPr="00C86298" w:rsidRDefault="002F5360" w:rsidP="00C86298">
      <w:pPr>
        <w:ind w:left="993" w:right="-1" w:hanging="567"/>
        <w:jc w:val="both"/>
        <w:rPr>
          <w:sz w:val="24"/>
          <w:szCs w:val="24"/>
          <w:lang w:val="lv-LV"/>
        </w:rPr>
      </w:pPr>
      <w:r w:rsidRPr="00C86298">
        <w:rPr>
          <w:sz w:val="24"/>
          <w:szCs w:val="24"/>
          <w:lang w:val="lv-LV"/>
        </w:rPr>
        <w:t>2.</w:t>
      </w:r>
      <w:r w:rsidR="00672B19" w:rsidRPr="00C86298">
        <w:rPr>
          <w:sz w:val="24"/>
          <w:szCs w:val="24"/>
          <w:lang w:val="lv-LV"/>
        </w:rPr>
        <w:t>4</w:t>
      </w:r>
      <w:r w:rsidRPr="00C86298">
        <w:rPr>
          <w:sz w:val="24"/>
          <w:szCs w:val="24"/>
          <w:lang w:val="lv-LV"/>
        </w:rPr>
        <w:t xml:space="preserve">.2. </w:t>
      </w:r>
      <w:r w:rsidR="00C86298" w:rsidRPr="00C86298">
        <w:rPr>
          <w:sz w:val="24"/>
          <w:szCs w:val="24"/>
          <w:lang w:val="lv-LV"/>
        </w:rPr>
        <w:t>a</w:t>
      </w:r>
      <w:r w:rsidR="00A125FB" w:rsidRPr="00C86298">
        <w:rPr>
          <w:sz w:val="24"/>
          <w:szCs w:val="24"/>
          <w:lang w:val="lv-LV"/>
        </w:rPr>
        <w:t>utomašīn</w:t>
      </w:r>
      <w:r w:rsidR="00C86298" w:rsidRPr="00C86298">
        <w:rPr>
          <w:sz w:val="24"/>
          <w:szCs w:val="24"/>
          <w:lang w:val="lv-LV"/>
        </w:rPr>
        <w:t>ai</w:t>
      </w:r>
      <w:r w:rsidRPr="00C86298">
        <w:rPr>
          <w:sz w:val="24"/>
          <w:szCs w:val="24"/>
          <w:lang w:val="lv-LV"/>
        </w:rPr>
        <w:t xml:space="preserve"> jāatbilst tehniskajā specifikācijā noteiktajām prasībām</w:t>
      </w:r>
      <w:r w:rsidR="00C86298" w:rsidRPr="00C86298">
        <w:rPr>
          <w:sz w:val="24"/>
          <w:szCs w:val="24"/>
          <w:lang w:val="lv-LV"/>
        </w:rPr>
        <w:t>;</w:t>
      </w:r>
    </w:p>
    <w:p w14:paraId="7CEFD99C" w14:textId="516CF733" w:rsidR="002F5360" w:rsidRPr="001931A4" w:rsidRDefault="00A125FB" w:rsidP="00C86298">
      <w:pPr>
        <w:tabs>
          <w:tab w:val="left" w:pos="142"/>
        </w:tabs>
        <w:ind w:left="993" w:right="-1" w:hanging="567"/>
        <w:jc w:val="both"/>
        <w:rPr>
          <w:sz w:val="24"/>
          <w:szCs w:val="24"/>
          <w:lang w:val="lv-LV"/>
        </w:rPr>
      </w:pPr>
      <w:r w:rsidRPr="00C86298">
        <w:rPr>
          <w:sz w:val="24"/>
          <w:szCs w:val="24"/>
          <w:lang w:val="lv-LV"/>
        </w:rPr>
        <w:t>2.4.3.</w:t>
      </w:r>
      <w:r w:rsidR="00C86298" w:rsidRPr="00C86298">
        <w:rPr>
          <w:sz w:val="24"/>
          <w:szCs w:val="24"/>
          <w:lang w:val="lv-LV"/>
        </w:rPr>
        <w:t xml:space="preserve"> p</w:t>
      </w:r>
      <w:r w:rsidRPr="00C86298">
        <w:rPr>
          <w:sz w:val="24"/>
          <w:szCs w:val="24"/>
          <w:lang w:val="lv-LV"/>
        </w:rPr>
        <w:t>ar piegādāto automašīnu</w:t>
      </w:r>
      <w:r w:rsidR="002F5360" w:rsidRPr="00C86298">
        <w:rPr>
          <w:sz w:val="24"/>
          <w:szCs w:val="24"/>
          <w:lang w:val="lv-LV"/>
        </w:rPr>
        <w:t xml:space="preserve"> kvalitāti atbild Pretendents saskaņā ar līguma nosacījumiem un Latvijas </w:t>
      </w:r>
      <w:r w:rsidR="002F5360" w:rsidRPr="001931A4">
        <w:rPr>
          <w:sz w:val="24"/>
          <w:szCs w:val="24"/>
          <w:lang w:val="lv-LV"/>
        </w:rPr>
        <w:t>Republikā spēkā esošajiem normatīvajiem aktiem.</w:t>
      </w:r>
    </w:p>
    <w:p w14:paraId="187C1D9A" w14:textId="77777777" w:rsidR="00672B19" w:rsidRPr="001931A4" w:rsidRDefault="002F5360" w:rsidP="00BB0E0A">
      <w:pPr>
        <w:ind w:right="-1"/>
        <w:jc w:val="both"/>
        <w:rPr>
          <w:sz w:val="24"/>
          <w:szCs w:val="24"/>
          <w:lang w:val="lv-LV"/>
        </w:rPr>
      </w:pPr>
      <w:r w:rsidRPr="001931A4">
        <w:rPr>
          <w:sz w:val="24"/>
          <w:szCs w:val="24"/>
          <w:lang w:val="lv-LV"/>
        </w:rPr>
        <w:t>2.</w:t>
      </w:r>
      <w:r w:rsidR="00854146" w:rsidRPr="001931A4">
        <w:rPr>
          <w:sz w:val="24"/>
          <w:szCs w:val="24"/>
          <w:lang w:val="lv-LV"/>
        </w:rPr>
        <w:t>5</w:t>
      </w:r>
      <w:r w:rsidRPr="001931A4">
        <w:rPr>
          <w:sz w:val="24"/>
          <w:szCs w:val="24"/>
          <w:lang w:val="lv-LV"/>
        </w:rPr>
        <w:t xml:space="preserve">. </w:t>
      </w:r>
      <w:r w:rsidR="00672B19" w:rsidRPr="001931A4">
        <w:rPr>
          <w:sz w:val="24"/>
          <w:szCs w:val="24"/>
          <w:lang w:val="lv-LV"/>
        </w:rPr>
        <w:t>Piedāvājumu var iesniegt tikai par visu iepirkuma priekšmetu kopā.</w:t>
      </w:r>
    </w:p>
    <w:p w14:paraId="4426150B" w14:textId="67CEFD12" w:rsidR="00995261" w:rsidRPr="001931A4" w:rsidRDefault="00995261" w:rsidP="00BB0E0A">
      <w:pPr>
        <w:ind w:right="-1"/>
        <w:jc w:val="both"/>
        <w:rPr>
          <w:sz w:val="24"/>
          <w:szCs w:val="24"/>
          <w:lang w:val="lv-LV"/>
        </w:rPr>
      </w:pPr>
      <w:r w:rsidRPr="001931A4">
        <w:rPr>
          <w:sz w:val="24"/>
          <w:szCs w:val="24"/>
          <w:lang w:val="lv-LV"/>
        </w:rPr>
        <w:t>2.</w:t>
      </w:r>
      <w:r w:rsidR="00E41C8E" w:rsidRPr="001931A4">
        <w:rPr>
          <w:sz w:val="24"/>
          <w:szCs w:val="24"/>
          <w:lang w:val="lv-LV"/>
        </w:rPr>
        <w:t>6</w:t>
      </w:r>
      <w:r w:rsidRPr="001931A4">
        <w:rPr>
          <w:sz w:val="24"/>
          <w:szCs w:val="24"/>
          <w:lang w:val="lv-LV"/>
        </w:rPr>
        <w:t xml:space="preserve">. </w:t>
      </w:r>
      <w:r w:rsidR="00612A85" w:rsidRPr="001931A4">
        <w:rPr>
          <w:sz w:val="24"/>
          <w:szCs w:val="24"/>
          <w:lang w:val="lv-LV"/>
        </w:rPr>
        <w:t>Au</w:t>
      </w:r>
      <w:r w:rsidR="00BF1FCF" w:rsidRPr="001931A4">
        <w:rPr>
          <w:sz w:val="24"/>
          <w:szCs w:val="24"/>
          <w:lang w:val="lv-LV"/>
        </w:rPr>
        <w:t xml:space="preserve">tomašīnas piegāde ne vairāk kā </w:t>
      </w:r>
      <w:r w:rsidR="00C86298" w:rsidRPr="001931A4">
        <w:rPr>
          <w:sz w:val="24"/>
          <w:szCs w:val="24"/>
          <w:lang w:val="lv-LV"/>
        </w:rPr>
        <w:t>9</w:t>
      </w:r>
      <w:r w:rsidR="00BF1FCF" w:rsidRPr="001931A4">
        <w:rPr>
          <w:sz w:val="24"/>
          <w:szCs w:val="24"/>
          <w:lang w:val="lv-LV"/>
        </w:rPr>
        <w:t>0</w:t>
      </w:r>
      <w:r w:rsidRPr="001931A4">
        <w:rPr>
          <w:sz w:val="24"/>
          <w:szCs w:val="24"/>
          <w:lang w:val="lv-LV"/>
        </w:rPr>
        <w:t xml:space="preserve"> </w:t>
      </w:r>
      <w:r w:rsidR="00612A85" w:rsidRPr="001931A4">
        <w:rPr>
          <w:sz w:val="24"/>
          <w:szCs w:val="24"/>
          <w:lang w:val="lv-LV"/>
        </w:rPr>
        <w:t>kalendāro</w:t>
      </w:r>
      <w:r w:rsidRPr="001931A4">
        <w:rPr>
          <w:sz w:val="24"/>
          <w:szCs w:val="24"/>
          <w:lang w:val="lv-LV"/>
        </w:rPr>
        <w:t xml:space="preserve"> dienu laikā no līguma noslēgšanas brīža.</w:t>
      </w:r>
    </w:p>
    <w:p w14:paraId="04023153" w14:textId="58DEA1F9" w:rsidR="00690602" w:rsidRPr="00C86298" w:rsidRDefault="00690602" w:rsidP="00BB0E0A">
      <w:pPr>
        <w:ind w:right="-1"/>
        <w:jc w:val="both"/>
        <w:rPr>
          <w:sz w:val="24"/>
          <w:szCs w:val="24"/>
          <w:lang w:val="lv-LV"/>
        </w:rPr>
      </w:pPr>
      <w:r w:rsidRPr="001931A4">
        <w:rPr>
          <w:sz w:val="24"/>
          <w:szCs w:val="24"/>
          <w:lang w:val="lv-LV"/>
        </w:rPr>
        <w:t>2.</w:t>
      </w:r>
      <w:r w:rsidR="00E41C8E" w:rsidRPr="001931A4">
        <w:rPr>
          <w:sz w:val="24"/>
          <w:szCs w:val="24"/>
          <w:lang w:val="lv-LV"/>
        </w:rPr>
        <w:t>7</w:t>
      </w:r>
      <w:r w:rsidRPr="001931A4">
        <w:rPr>
          <w:sz w:val="24"/>
          <w:szCs w:val="24"/>
          <w:lang w:val="lv-LV"/>
        </w:rPr>
        <w:t xml:space="preserve">. Pasūtītājam ir tiesības vienpusēji 5 (piecu) dienu laikā </w:t>
      </w:r>
      <w:r w:rsidRPr="00C86298">
        <w:rPr>
          <w:sz w:val="24"/>
          <w:szCs w:val="24"/>
          <w:lang w:val="lv-LV"/>
        </w:rPr>
        <w:t>izbeigt līgumu, ja Automašīna netiek piegādāta Nolikuma 2.7.punktā norādītajā termiņā.</w:t>
      </w:r>
    </w:p>
    <w:p w14:paraId="632AE6F6" w14:textId="77777777" w:rsidR="00854146" w:rsidRPr="00C86298" w:rsidRDefault="00854146" w:rsidP="00BB0E0A">
      <w:pPr>
        <w:ind w:right="-1"/>
        <w:jc w:val="both"/>
        <w:rPr>
          <w:sz w:val="24"/>
          <w:szCs w:val="24"/>
          <w:lang w:val="lv-LV"/>
        </w:rPr>
      </w:pPr>
    </w:p>
    <w:p w14:paraId="7FEB52D7" w14:textId="6FE176EA" w:rsidR="002F5360" w:rsidRDefault="00CF3E88" w:rsidP="00BB0E0A">
      <w:pPr>
        <w:pStyle w:val="Virsraksts1"/>
        <w:tabs>
          <w:tab w:val="num" w:pos="432"/>
        </w:tabs>
        <w:spacing w:before="0" w:after="0"/>
        <w:ind w:right="-1" w:firstLine="284"/>
        <w:rPr>
          <w:sz w:val="28"/>
          <w:szCs w:val="28"/>
          <w:lang w:val="lv-LV"/>
        </w:rPr>
      </w:pPr>
      <w:r w:rsidRPr="00C86298">
        <w:rPr>
          <w:sz w:val="28"/>
          <w:szCs w:val="28"/>
          <w:lang w:val="lv-LV"/>
        </w:rPr>
        <w:t xml:space="preserve">3. Prasības </w:t>
      </w:r>
      <w:r w:rsidR="00603408">
        <w:rPr>
          <w:sz w:val="28"/>
          <w:szCs w:val="28"/>
          <w:lang w:val="lv-LV"/>
        </w:rPr>
        <w:t>P</w:t>
      </w:r>
      <w:r w:rsidR="002F5360" w:rsidRPr="00C86298">
        <w:rPr>
          <w:sz w:val="28"/>
          <w:szCs w:val="28"/>
          <w:lang w:val="lv-LV"/>
        </w:rPr>
        <w:t>retendentiem</w:t>
      </w:r>
    </w:p>
    <w:p w14:paraId="4A485AE9" w14:textId="77777777" w:rsidR="000C3BA8" w:rsidRPr="000C3BA8" w:rsidRDefault="000C3BA8" w:rsidP="000C3BA8">
      <w:pPr>
        <w:rPr>
          <w:lang w:val="lv-LV"/>
        </w:rPr>
      </w:pPr>
    </w:p>
    <w:p w14:paraId="01D5FC64" w14:textId="77777777" w:rsidR="00672B19" w:rsidRPr="00C86298" w:rsidRDefault="002F5360" w:rsidP="00BB0E0A">
      <w:pPr>
        <w:ind w:right="-1"/>
        <w:rPr>
          <w:sz w:val="24"/>
          <w:szCs w:val="24"/>
          <w:lang w:val="lv-LV"/>
        </w:rPr>
      </w:pPr>
      <w:r w:rsidRPr="00C86298">
        <w:rPr>
          <w:sz w:val="24"/>
          <w:szCs w:val="24"/>
          <w:lang w:val="lv-LV"/>
        </w:rPr>
        <w:t xml:space="preserve">3.1. </w:t>
      </w:r>
      <w:r w:rsidR="00672B19" w:rsidRPr="00C86298">
        <w:rPr>
          <w:sz w:val="24"/>
          <w:szCs w:val="24"/>
          <w:lang w:val="lv-LV"/>
        </w:rPr>
        <w:t xml:space="preserve">Nosacījumi Pretendentu dalībai </w:t>
      </w:r>
      <w:r w:rsidR="004B1C4C" w:rsidRPr="00C86298">
        <w:rPr>
          <w:sz w:val="24"/>
          <w:szCs w:val="24"/>
          <w:lang w:val="lv-LV"/>
        </w:rPr>
        <w:t>Iepirkumā</w:t>
      </w:r>
      <w:r w:rsidR="00672B19" w:rsidRPr="00C86298">
        <w:rPr>
          <w:sz w:val="24"/>
          <w:szCs w:val="24"/>
          <w:lang w:val="lv-LV"/>
        </w:rPr>
        <w:t>:</w:t>
      </w:r>
    </w:p>
    <w:p w14:paraId="09404C97" w14:textId="6C2CE6D5" w:rsidR="00672B19" w:rsidRPr="00C86298" w:rsidRDefault="00672B19" w:rsidP="00BB0E0A">
      <w:pPr>
        <w:ind w:right="-1"/>
        <w:jc w:val="both"/>
        <w:rPr>
          <w:sz w:val="24"/>
          <w:szCs w:val="24"/>
          <w:lang w:val="lv-LV"/>
        </w:rPr>
      </w:pPr>
      <w:r w:rsidRPr="00C86298">
        <w:rPr>
          <w:sz w:val="24"/>
          <w:szCs w:val="24"/>
          <w:lang w:val="lv-LV"/>
        </w:rPr>
        <w:t>3.1.1.</w:t>
      </w:r>
      <w:r w:rsidR="00C86298" w:rsidRPr="00C86298">
        <w:rPr>
          <w:sz w:val="24"/>
          <w:szCs w:val="24"/>
          <w:lang w:val="lv-LV"/>
        </w:rPr>
        <w:t xml:space="preserve"> </w:t>
      </w:r>
      <w:r w:rsidRPr="00C86298">
        <w:rPr>
          <w:sz w:val="24"/>
          <w:szCs w:val="24"/>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w:t>
      </w:r>
      <w:proofErr w:type="gramStart"/>
      <w:r w:rsidRPr="00C86298">
        <w:rPr>
          <w:sz w:val="24"/>
          <w:szCs w:val="24"/>
          <w:lang w:val="lv-LV"/>
        </w:rPr>
        <w:t xml:space="preserve"> vai pārtraukta tā saimnieciskā darbība, uzsākta tiesvedība par tā bankrotu vai līdz līguma izpildes paredzamajam beigu termiņam tas būs likvidēts</w:t>
      </w:r>
      <w:proofErr w:type="gramEnd"/>
      <w:r w:rsidRPr="00C86298">
        <w:rPr>
          <w:sz w:val="24"/>
          <w:szCs w:val="24"/>
          <w:lang w:val="lv-LV"/>
        </w:rPr>
        <w:t>;</w:t>
      </w:r>
    </w:p>
    <w:p w14:paraId="02C7028C" w14:textId="11A05C4A" w:rsidR="00672B19" w:rsidRPr="00C86298" w:rsidRDefault="00672B19" w:rsidP="00BB0E0A">
      <w:pPr>
        <w:ind w:right="-1"/>
        <w:jc w:val="both"/>
        <w:rPr>
          <w:sz w:val="24"/>
          <w:szCs w:val="24"/>
          <w:lang w:val="lv-LV"/>
        </w:rPr>
      </w:pPr>
      <w:r w:rsidRPr="00C86298">
        <w:rPr>
          <w:sz w:val="24"/>
          <w:szCs w:val="24"/>
          <w:lang w:val="lv-LV"/>
        </w:rPr>
        <w:t>3.1.2.</w:t>
      </w:r>
      <w:r w:rsidR="00C86298" w:rsidRPr="00C86298">
        <w:rPr>
          <w:sz w:val="24"/>
          <w:szCs w:val="24"/>
          <w:lang w:val="lv-LV"/>
        </w:rPr>
        <w:t xml:space="preserve"> </w:t>
      </w:r>
      <w:r w:rsidRPr="00C86298">
        <w:rPr>
          <w:sz w:val="24"/>
          <w:szCs w:val="24"/>
          <w:lang w:val="lv-LV"/>
        </w:rPr>
        <w:t>Pretendentam Latvijā un valstī, kurā tas reģistrēts vai atrodas tā pastāvīgā dzīvesvieta (ja tas nav reģistrēts Latvijā</w:t>
      </w:r>
      <w:proofErr w:type="gramStart"/>
      <w:r w:rsidRPr="00C86298">
        <w:rPr>
          <w:sz w:val="24"/>
          <w:szCs w:val="24"/>
          <w:lang w:val="lv-LV"/>
        </w:rPr>
        <w:t xml:space="preserve"> vai Latvijā neatrodas tā pastāvīgā dzīvesvieta</w:t>
      </w:r>
      <w:proofErr w:type="gramEnd"/>
      <w:r w:rsidRPr="00C86298">
        <w:rPr>
          <w:sz w:val="24"/>
          <w:szCs w:val="24"/>
          <w:lang w:val="lv-LV"/>
        </w:rPr>
        <w:t>), ir nodokļu parādi, tajā skaitā valsts sociālās apdrošināšanas iemaksu parādi</w:t>
      </w:r>
      <w:r w:rsidR="00BF1FCF" w:rsidRPr="00C86298">
        <w:rPr>
          <w:sz w:val="24"/>
          <w:szCs w:val="24"/>
          <w:lang w:val="lv-LV"/>
        </w:rPr>
        <w:t xml:space="preserve"> un nekustamā īpašuma nodokļu parādi</w:t>
      </w:r>
      <w:r w:rsidRPr="00C86298">
        <w:rPr>
          <w:sz w:val="24"/>
          <w:szCs w:val="24"/>
          <w:lang w:val="lv-LV"/>
        </w:rPr>
        <w:t>, kas kop</w:t>
      </w:r>
      <w:r w:rsidR="00A125FB" w:rsidRPr="00C86298">
        <w:rPr>
          <w:sz w:val="24"/>
          <w:szCs w:val="24"/>
          <w:lang w:val="lv-LV"/>
        </w:rPr>
        <w:t>summā katrā valstī pārsniedz 150 EUR</w:t>
      </w:r>
      <w:r w:rsidRPr="00C86298">
        <w:rPr>
          <w:sz w:val="24"/>
          <w:szCs w:val="24"/>
          <w:lang w:val="lv-LV"/>
        </w:rPr>
        <w:t>.</w:t>
      </w:r>
    </w:p>
    <w:p w14:paraId="27B9561F" w14:textId="77777777" w:rsidR="00C04A50" w:rsidRPr="00C86298" w:rsidRDefault="00C04A50" w:rsidP="00BB0E0A">
      <w:pPr>
        <w:ind w:right="-1"/>
        <w:rPr>
          <w:sz w:val="24"/>
          <w:szCs w:val="24"/>
          <w:lang w:val="lv-LV"/>
        </w:rPr>
      </w:pPr>
    </w:p>
    <w:p w14:paraId="0C29A05D" w14:textId="77777777" w:rsidR="002F5360" w:rsidRPr="00C86298" w:rsidRDefault="002F5360" w:rsidP="00BB0E0A">
      <w:pPr>
        <w:ind w:right="-1"/>
        <w:rPr>
          <w:sz w:val="24"/>
          <w:szCs w:val="24"/>
          <w:lang w:val="lv-LV"/>
        </w:rPr>
      </w:pPr>
      <w:r w:rsidRPr="00C86298">
        <w:rPr>
          <w:sz w:val="24"/>
          <w:szCs w:val="24"/>
          <w:lang w:val="lv-LV"/>
        </w:rPr>
        <w:t>3.2.Nosacījumi Pretendenta profesionālās darbības veikšanai:</w:t>
      </w:r>
    </w:p>
    <w:p w14:paraId="33F9BCBE" w14:textId="07487DBB" w:rsidR="002F5360" w:rsidRPr="00C86298" w:rsidRDefault="002F5360" w:rsidP="00BB0E0A">
      <w:pPr>
        <w:ind w:right="-1"/>
        <w:jc w:val="both"/>
        <w:rPr>
          <w:spacing w:val="-4"/>
          <w:sz w:val="24"/>
          <w:szCs w:val="24"/>
          <w:lang w:val="lv-LV"/>
        </w:rPr>
      </w:pPr>
      <w:r w:rsidRPr="00C86298">
        <w:rPr>
          <w:spacing w:val="-4"/>
          <w:sz w:val="24"/>
          <w:szCs w:val="24"/>
          <w:lang w:val="lv-LV"/>
        </w:rPr>
        <w:t>Pretendentam vai tā piesaistītajam apakšuzņēmējam jābūt reģistrētam Komercreģistrā vai līdzvērtīgā reģistrā ārvalstīs,</w:t>
      </w:r>
      <w:r w:rsidRPr="00C86298">
        <w:rPr>
          <w:sz w:val="24"/>
          <w:szCs w:val="24"/>
          <w:lang w:val="lv-LV"/>
        </w:rPr>
        <w:t xml:space="preserve"> </w:t>
      </w:r>
      <w:r w:rsidRPr="00C86298">
        <w:rPr>
          <w:spacing w:val="-4"/>
          <w:sz w:val="24"/>
          <w:szCs w:val="24"/>
          <w:lang w:val="lv-LV"/>
        </w:rPr>
        <w:t>licencētam vai sertificētam atbilstoši attiecīgās</w:t>
      </w:r>
      <w:r w:rsidR="00C04A50" w:rsidRPr="00C86298">
        <w:rPr>
          <w:spacing w:val="-4"/>
          <w:sz w:val="24"/>
          <w:szCs w:val="24"/>
          <w:lang w:val="lv-LV"/>
        </w:rPr>
        <w:t xml:space="preserve"> valsts normatīvo aktu prasībām.</w:t>
      </w:r>
    </w:p>
    <w:p w14:paraId="0ECA9E44" w14:textId="77777777" w:rsidR="00C04A50" w:rsidRPr="00DC6961" w:rsidRDefault="00C04A50" w:rsidP="00BB0E0A">
      <w:pPr>
        <w:ind w:right="-1"/>
        <w:jc w:val="both"/>
        <w:rPr>
          <w:color w:val="FF0000"/>
          <w:spacing w:val="-4"/>
          <w:sz w:val="24"/>
          <w:szCs w:val="24"/>
          <w:lang w:val="lv-LV"/>
        </w:rPr>
      </w:pPr>
    </w:p>
    <w:p w14:paraId="0E2656FF" w14:textId="77777777" w:rsidR="002F5360" w:rsidRPr="00C86298" w:rsidRDefault="002F5360" w:rsidP="00BB0E0A">
      <w:pPr>
        <w:ind w:right="-1"/>
        <w:jc w:val="both"/>
        <w:rPr>
          <w:sz w:val="24"/>
          <w:szCs w:val="24"/>
          <w:lang w:val="lv-LV"/>
        </w:rPr>
      </w:pPr>
      <w:r w:rsidRPr="00C86298">
        <w:rPr>
          <w:sz w:val="24"/>
          <w:szCs w:val="24"/>
          <w:lang w:val="lv-LV"/>
        </w:rPr>
        <w:t>3.3.Pretendenta tehniskās un profesionālās spējas:</w:t>
      </w:r>
    </w:p>
    <w:p w14:paraId="6FE42244" w14:textId="542E04D8" w:rsidR="00F230E8" w:rsidRPr="00C86298" w:rsidRDefault="00F230E8" w:rsidP="00BB0E0A">
      <w:pPr>
        <w:ind w:right="-1"/>
        <w:jc w:val="both"/>
        <w:rPr>
          <w:sz w:val="24"/>
          <w:szCs w:val="24"/>
          <w:lang w:val="lv-LV"/>
        </w:rPr>
      </w:pPr>
      <w:r w:rsidRPr="00C86298">
        <w:rPr>
          <w:sz w:val="24"/>
          <w:szCs w:val="24"/>
          <w:lang w:val="lv-LV"/>
        </w:rPr>
        <w:lastRenderedPageBreak/>
        <w:t>Pretendentam iepriekšējo 3 (trīs) gadu la</w:t>
      </w:r>
      <w:r w:rsidR="00BF1FCF" w:rsidRPr="00C86298">
        <w:rPr>
          <w:sz w:val="24"/>
          <w:szCs w:val="24"/>
          <w:lang w:val="lv-LV"/>
        </w:rPr>
        <w:t>ikā (2015., 2016., 2017. un 2018</w:t>
      </w:r>
      <w:r w:rsidRPr="00C86298">
        <w:rPr>
          <w:sz w:val="24"/>
          <w:szCs w:val="24"/>
          <w:lang w:val="lv-LV"/>
        </w:rPr>
        <w:t xml:space="preserve">. līdz piedāvājumu iesniegšanas dienai) (vai īsākā, ņemot vērā piegādātāja dibināšanas vai darbības uzsākšanas laiku) ir pieredze vismaz 1 (viena) jauna </w:t>
      </w:r>
      <w:r w:rsidR="00C6076B" w:rsidRPr="00C86298">
        <w:rPr>
          <w:sz w:val="24"/>
          <w:szCs w:val="24"/>
          <w:lang w:val="lv-LV"/>
        </w:rPr>
        <w:t>specializētā</w:t>
      </w:r>
      <w:r w:rsidRPr="00C86298">
        <w:rPr>
          <w:sz w:val="24"/>
          <w:szCs w:val="24"/>
          <w:lang w:val="lv-LV"/>
        </w:rPr>
        <w:t xml:space="preserve"> transportlīdzekļa, ar veiktu pārbūvi un uzstādītu papildaprīkojumu, piegādes līguma nodrošināšanā (piegāde, t.sk., noma).</w:t>
      </w:r>
    </w:p>
    <w:p w14:paraId="06C4312D" w14:textId="77777777" w:rsidR="00C04A50" w:rsidRPr="00DC6961" w:rsidRDefault="00C04A50" w:rsidP="00BB0E0A">
      <w:pPr>
        <w:jc w:val="both"/>
        <w:rPr>
          <w:color w:val="FF0000"/>
          <w:sz w:val="24"/>
          <w:szCs w:val="24"/>
          <w:lang w:val="lv-LV"/>
        </w:rPr>
      </w:pPr>
    </w:p>
    <w:p w14:paraId="2F9F3C5A" w14:textId="3FA8B053" w:rsidR="002F5360" w:rsidRPr="00C86298" w:rsidRDefault="002F5360" w:rsidP="00BB0E0A">
      <w:pPr>
        <w:jc w:val="both"/>
        <w:rPr>
          <w:sz w:val="24"/>
          <w:szCs w:val="24"/>
          <w:lang w:val="lv-LV"/>
        </w:rPr>
      </w:pPr>
      <w:r w:rsidRPr="00C86298">
        <w:rPr>
          <w:sz w:val="24"/>
          <w:szCs w:val="24"/>
          <w:lang w:val="lv-LV"/>
        </w:rPr>
        <w:t>3.</w:t>
      </w:r>
      <w:r w:rsidR="00C86298" w:rsidRPr="00C86298">
        <w:rPr>
          <w:sz w:val="24"/>
          <w:szCs w:val="24"/>
          <w:lang w:val="lv-LV"/>
        </w:rPr>
        <w:t>4</w:t>
      </w:r>
      <w:r w:rsidRPr="00C86298">
        <w:rPr>
          <w:sz w:val="24"/>
          <w:szCs w:val="24"/>
          <w:lang w:val="lv-LV"/>
        </w:rPr>
        <w:t>.Prasības attiecībā uz personu grupām un personālsabiedrībām:</w:t>
      </w:r>
    </w:p>
    <w:p w14:paraId="0ADB1A98" w14:textId="646F11AF" w:rsidR="002F5360" w:rsidRPr="00C86298" w:rsidRDefault="002F5360" w:rsidP="00BB0E0A">
      <w:pPr>
        <w:jc w:val="both"/>
        <w:rPr>
          <w:sz w:val="24"/>
          <w:szCs w:val="24"/>
          <w:lang w:val="lv-LV"/>
        </w:rPr>
      </w:pPr>
      <w:r w:rsidRPr="00C86298">
        <w:rPr>
          <w:sz w:val="24"/>
          <w:szCs w:val="24"/>
          <w:lang w:val="lv-LV"/>
        </w:rPr>
        <w:t>3.</w:t>
      </w:r>
      <w:r w:rsidR="00C86298" w:rsidRPr="00C86298">
        <w:rPr>
          <w:sz w:val="24"/>
          <w:szCs w:val="24"/>
          <w:lang w:val="lv-LV"/>
        </w:rPr>
        <w:t>4</w:t>
      </w:r>
      <w:r w:rsidRPr="00C86298">
        <w:rPr>
          <w:sz w:val="24"/>
          <w:szCs w:val="24"/>
          <w:lang w:val="lv-LV"/>
        </w:rPr>
        <w:t>.1.</w:t>
      </w:r>
      <w:r w:rsidR="00C86298" w:rsidRPr="00C86298">
        <w:rPr>
          <w:sz w:val="24"/>
          <w:szCs w:val="24"/>
          <w:lang w:val="lv-LV"/>
        </w:rPr>
        <w:t xml:space="preserve"> j</w:t>
      </w:r>
      <w:r w:rsidRPr="00C86298">
        <w:rPr>
          <w:sz w:val="24"/>
          <w:szCs w:val="24"/>
          <w:lang w:val="lv-LV"/>
        </w:rPr>
        <w:t>a piedāvājumu iesniedz personu grupa, tad Nolikuma 3.1.-3.3. punktā noteiktās prasības Pretendentam attiecas uz katru personu grupas dalībnieku atsevišķi</w:t>
      </w:r>
      <w:r w:rsidR="00045B24" w:rsidRPr="00C86298">
        <w:rPr>
          <w:sz w:val="24"/>
          <w:szCs w:val="24"/>
          <w:lang w:val="lv-LV"/>
        </w:rPr>
        <w:t>, un</w:t>
      </w:r>
      <w:r w:rsidRPr="00C86298">
        <w:rPr>
          <w:sz w:val="24"/>
          <w:szCs w:val="24"/>
          <w:lang w:val="lv-LV"/>
        </w:rPr>
        <w:t xml:space="preserve"> piedāvājuma sastāvā jāiesniedz to apliecinoši dokumenti;</w:t>
      </w:r>
    </w:p>
    <w:p w14:paraId="12980127" w14:textId="0F5997EF" w:rsidR="002F5360" w:rsidRPr="00C86298" w:rsidRDefault="002F5360" w:rsidP="00BB0E0A">
      <w:pPr>
        <w:jc w:val="both"/>
        <w:rPr>
          <w:sz w:val="24"/>
          <w:szCs w:val="24"/>
          <w:lang w:val="lv-LV"/>
        </w:rPr>
      </w:pPr>
      <w:r w:rsidRPr="00C86298">
        <w:rPr>
          <w:sz w:val="24"/>
          <w:szCs w:val="24"/>
          <w:lang w:val="lv-LV"/>
        </w:rPr>
        <w:t>3.</w:t>
      </w:r>
      <w:r w:rsidR="00C86298" w:rsidRPr="00C86298">
        <w:rPr>
          <w:sz w:val="24"/>
          <w:szCs w:val="24"/>
          <w:lang w:val="lv-LV"/>
        </w:rPr>
        <w:t>4</w:t>
      </w:r>
      <w:r w:rsidRPr="00C86298">
        <w:rPr>
          <w:sz w:val="24"/>
          <w:szCs w:val="24"/>
          <w:lang w:val="lv-LV"/>
        </w:rPr>
        <w:t>.2.</w:t>
      </w:r>
      <w:r w:rsidR="00C86298" w:rsidRPr="00C86298">
        <w:rPr>
          <w:sz w:val="24"/>
          <w:szCs w:val="24"/>
          <w:lang w:val="lv-LV"/>
        </w:rPr>
        <w:t xml:space="preserve"> j</w:t>
      </w:r>
      <w:r w:rsidRPr="00C86298">
        <w:rPr>
          <w:sz w:val="24"/>
          <w:szCs w:val="24"/>
          <w:lang w:val="lv-LV"/>
        </w:rPr>
        <w:t xml:space="preserve">a piedāvājumu iesniedz personālsabiedrība, tad uz to attiecas Nolikuma 3.1.- 3.3. punktā noteiktās prasības un piedāvājumam jāpievieno to apliecinoši dokumenti; </w:t>
      </w:r>
    </w:p>
    <w:p w14:paraId="44C1BAC8" w14:textId="3941190D" w:rsidR="002F5360" w:rsidRPr="000C3BA8" w:rsidRDefault="002F5360" w:rsidP="00BB0E0A">
      <w:pPr>
        <w:jc w:val="both"/>
        <w:rPr>
          <w:sz w:val="24"/>
          <w:szCs w:val="24"/>
          <w:lang w:val="lv-LV"/>
        </w:rPr>
      </w:pPr>
      <w:r w:rsidRPr="00C86298">
        <w:rPr>
          <w:sz w:val="24"/>
          <w:szCs w:val="24"/>
          <w:lang w:val="lv-LV"/>
        </w:rPr>
        <w:t>3.</w:t>
      </w:r>
      <w:r w:rsidR="00C86298" w:rsidRPr="00C86298">
        <w:rPr>
          <w:sz w:val="24"/>
          <w:szCs w:val="24"/>
          <w:lang w:val="lv-LV"/>
        </w:rPr>
        <w:t>4</w:t>
      </w:r>
      <w:r w:rsidRPr="00C86298">
        <w:rPr>
          <w:sz w:val="24"/>
          <w:szCs w:val="24"/>
          <w:lang w:val="lv-LV"/>
        </w:rPr>
        <w:t>.3.</w:t>
      </w:r>
      <w:r w:rsidR="00C86298" w:rsidRPr="00C86298">
        <w:rPr>
          <w:sz w:val="24"/>
          <w:szCs w:val="24"/>
          <w:lang w:val="lv-LV"/>
        </w:rPr>
        <w:t xml:space="preserve"> </w:t>
      </w:r>
      <w:r w:rsidRPr="00C86298">
        <w:rPr>
          <w:sz w:val="24"/>
          <w:szCs w:val="24"/>
          <w:lang w:val="lv-LV"/>
        </w:rPr>
        <w:t>Personu grupas vai personālsabiedrības finanšu apgrozījums tiks noteikts summējot personas grupas dalībnieku vai personālsabiedrības biedru finanšu apgrozījumu norādītajā nozarē</w:t>
      </w:r>
      <w:proofErr w:type="gramStart"/>
      <w:r w:rsidR="00C86298" w:rsidRPr="00C86298">
        <w:rPr>
          <w:sz w:val="24"/>
          <w:szCs w:val="24"/>
          <w:lang w:val="lv-LV"/>
        </w:rPr>
        <w:t xml:space="preserve"> </w:t>
      </w:r>
      <w:r w:rsidRPr="00C86298">
        <w:rPr>
          <w:sz w:val="24"/>
          <w:szCs w:val="24"/>
          <w:lang w:val="lv-LV"/>
        </w:rPr>
        <w:t>un</w:t>
      </w:r>
      <w:proofErr w:type="gramEnd"/>
      <w:r w:rsidRPr="00C86298">
        <w:rPr>
          <w:sz w:val="24"/>
          <w:szCs w:val="24"/>
          <w:lang w:val="lv-LV"/>
        </w:rPr>
        <w:t xml:space="preserve"> piedāvājuma sastāvā jāies</w:t>
      </w:r>
      <w:r w:rsidR="00FF6A4C" w:rsidRPr="00C86298">
        <w:rPr>
          <w:sz w:val="24"/>
          <w:szCs w:val="24"/>
          <w:lang w:val="lv-LV"/>
        </w:rPr>
        <w:t>niedz to apliecinošie dokumenti.</w:t>
      </w:r>
    </w:p>
    <w:p w14:paraId="57277295" w14:textId="77777777" w:rsidR="002F5360" w:rsidRPr="00DC6961" w:rsidRDefault="002F5360" w:rsidP="00BB0E0A">
      <w:pPr>
        <w:pStyle w:val="Virsraksts1"/>
        <w:tabs>
          <w:tab w:val="num" w:pos="432"/>
        </w:tabs>
        <w:spacing w:before="0" w:after="0"/>
        <w:ind w:right="-1" w:firstLine="284"/>
        <w:rPr>
          <w:b w:val="0"/>
          <w:color w:val="FF0000"/>
          <w:sz w:val="22"/>
          <w:szCs w:val="22"/>
          <w:lang w:val="lv-LV"/>
        </w:rPr>
      </w:pPr>
    </w:p>
    <w:p w14:paraId="1F63957F" w14:textId="675E2A95" w:rsidR="002F5360" w:rsidRDefault="002F5360" w:rsidP="00BB0E0A">
      <w:pPr>
        <w:pStyle w:val="Virsraksts1"/>
        <w:tabs>
          <w:tab w:val="num" w:pos="432"/>
        </w:tabs>
        <w:spacing w:before="0" w:after="0"/>
        <w:ind w:right="-1" w:firstLine="284"/>
        <w:rPr>
          <w:sz w:val="28"/>
          <w:szCs w:val="28"/>
          <w:lang w:val="lv-LV"/>
        </w:rPr>
      </w:pPr>
      <w:r w:rsidRPr="000C3BA8">
        <w:rPr>
          <w:sz w:val="28"/>
          <w:szCs w:val="28"/>
          <w:lang w:val="lv-LV"/>
        </w:rPr>
        <w:t>4.</w:t>
      </w:r>
      <w:r w:rsidR="00694E9B" w:rsidRPr="000C3BA8">
        <w:rPr>
          <w:sz w:val="28"/>
          <w:szCs w:val="28"/>
          <w:lang w:val="lv-LV"/>
        </w:rPr>
        <w:t xml:space="preserve"> </w:t>
      </w:r>
      <w:r w:rsidRPr="000C3BA8">
        <w:rPr>
          <w:sz w:val="28"/>
          <w:szCs w:val="28"/>
          <w:lang w:val="lv-LV"/>
        </w:rPr>
        <w:t>Iesniedzamie dokumenti</w:t>
      </w:r>
    </w:p>
    <w:p w14:paraId="229495BC" w14:textId="77777777" w:rsidR="000C3BA8" w:rsidRPr="000C3BA8" w:rsidRDefault="000C3BA8" w:rsidP="000C3BA8">
      <w:pPr>
        <w:rPr>
          <w:lang w:val="lv-LV"/>
        </w:rPr>
      </w:pPr>
    </w:p>
    <w:p w14:paraId="4A6AFB08" w14:textId="77777777" w:rsidR="002F5360" w:rsidRPr="000C3BA8" w:rsidRDefault="002F5360" w:rsidP="00BB0E0A">
      <w:pPr>
        <w:pStyle w:val="Pamattekstaatkpe3"/>
        <w:spacing w:before="0" w:after="0"/>
        <w:ind w:left="993" w:hanging="993"/>
        <w:rPr>
          <w:lang w:val="lv-LV"/>
        </w:rPr>
      </w:pPr>
      <w:r w:rsidRPr="000C3BA8">
        <w:rPr>
          <w:b/>
          <w:lang w:val="lv-LV"/>
        </w:rPr>
        <w:t>4</w:t>
      </w:r>
      <w:r w:rsidRPr="000C3BA8">
        <w:rPr>
          <w:lang w:val="lv-LV"/>
        </w:rPr>
        <w:t>.1.Pretendenta atlases dokumenti:</w:t>
      </w:r>
    </w:p>
    <w:p w14:paraId="052D5034" w14:textId="00F23815" w:rsidR="00672B19" w:rsidRPr="000C3BA8" w:rsidRDefault="002F5360" w:rsidP="007E6C30">
      <w:pPr>
        <w:tabs>
          <w:tab w:val="left" w:pos="0"/>
        </w:tabs>
        <w:ind w:right="-1"/>
        <w:jc w:val="both"/>
        <w:rPr>
          <w:sz w:val="24"/>
          <w:szCs w:val="24"/>
          <w:lang w:val="lv-LV"/>
        </w:rPr>
      </w:pPr>
      <w:r w:rsidRPr="000C3BA8">
        <w:rPr>
          <w:bCs/>
          <w:sz w:val="24"/>
          <w:szCs w:val="24"/>
          <w:lang w:val="lv-LV"/>
        </w:rPr>
        <w:t>4</w:t>
      </w:r>
      <w:r w:rsidR="00F628E5" w:rsidRPr="000C3BA8">
        <w:rPr>
          <w:bCs/>
          <w:sz w:val="24"/>
          <w:szCs w:val="24"/>
          <w:lang w:val="lv-LV"/>
        </w:rPr>
        <w:t>.1.1.</w:t>
      </w:r>
      <w:r w:rsidR="000C3BA8">
        <w:rPr>
          <w:bCs/>
          <w:sz w:val="24"/>
          <w:szCs w:val="24"/>
          <w:lang w:val="lv-LV"/>
        </w:rPr>
        <w:t xml:space="preserve"> </w:t>
      </w:r>
      <w:r w:rsidRPr="000C3BA8">
        <w:rPr>
          <w:bCs/>
          <w:sz w:val="24"/>
          <w:szCs w:val="24"/>
          <w:lang w:val="lv-LV"/>
        </w:rPr>
        <w:t>Pretendenta, katra grupas dalībnieka, ja piedāvājumu iesniedz personu grupa, rakstisks apliecinājums</w:t>
      </w:r>
      <w:r w:rsidR="007E6C30" w:rsidRPr="000C3BA8">
        <w:rPr>
          <w:sz w:val="24"/>
          <w:szCs w:val="24"/>
          <w:lang w:val="lv-LV"/>
        </w:rPr>
        <w:t>,</w:t>
      </w:r>
      <w:r w:rsidR="00672B19" w:rsidRPr="000C3BA8">
        <w:rPr>
          <w:sz w:val="24"/>
          <w:szCs w:val="24"/>
          <w:lang w:val="lv-LV"/>
        </w:rPr>
        <w:t xml:space="preserve"> ka visas piedāvājumā sniegtās ziņas ir patiesas;</w:t>
      </w:r>
    </w:p>
    <w:p w14:paraId="366A9CC1" w14:textId="40F426B9" w:rsidR="002F5360" w:rsidRPr="000C3BA8" w:rsidRDefault="002F5360" w:rsidP="00BF1FCF">
      <w:pPr>
        <w:pStyle w:val="Bezatstarpm"/>
        <w:jc w:val="both"/>
      </w:pPr>
      <w:r w:rsidRPr="000C3BA8">
        <w:t>4.1.2.</w:t>
      </w:r>
      <w:r w:rsidR="000C3BA8">
        <w:t xml:space="preserve"> </w:t>
      </w:r>
      <w:r w:rsidRPr="000C3BA8">
        <w:t xml:space="preserve">Pretendenta, katra personu grupas dalībnieka, ja piedāvājumu iesniedz personu grupa, aizpildīts un parakstīts pieteikums dalībai </w:t>
      </w:r>
      <w:r w:rsidR="00045B24" w:rsidRPr="000C3BA8">
        <w:t>iepirkumā</w:t>
      </w:r>
      <w:r w:rsidR="00A125FB" w:rsidRPr="000C3BA8">
        <w:t xml:space="preserve"> </w:t>
      </w:r>
      <w:r w:rsidR="00BF1FCF" w:rsidRPr="000C3BA8">
        <w:t>“</w:t>
      </w:r>
      <w:r w:rsidR="000C3BA8" w:rsidRPr="009452B3">
        <w:t>Jaunas automašīnas noma (operatīvais līzings) Rojas novada pašvaldības vajadzībām</w:t>
      </w:r>
      <w:r w:rsidR="00BF1FCF" w:rsidRPr="000C3BA8">
        <w:t>”</w:t>
      </w:r>
      <w:r w:rsidRPr="000C3BA8">
        <w:t xml:space="preserve"> (1.pielikums);</w:t>
      </w:r>
    </w:p>
    <w:p w14:paraId="330C64FE" w14:textId="40B1E381" w:rsidR="002F5360" w:rsidRPr="000C3BA8" w:rsidRDefault="002F5360" w:rsidP="00BB0E0A">
      <w:pPr>
        <w:pStyle w:val="Bezatstarpm"/>
        <w:jc w:val="both"/>
      </w:pPr>
      <w:r w:rsidRPr="000C3BA8">
        <w:t>4.1.3.</w:t>
      </w:r>
      <w:r w:rsidR="000C3BA8">
        <w:t xml:space="preserve"> j</w:t>
      </w:r>
      <w:r w:rsidRPr="000C3BA8">
        <w:t xml:space="preserve">a piedāvājumu iesniedz personu grupa, tad piedāvājumam jāpievieno visu personu grupas dalībnieku parakstīta vienošanās, kurā noteikts, ka katrs personu grupas dalībnieks atsevišķi un visi kopā ir atbildīgi par līguma izpildi, norādīts galvenais dalībnieks, kurš pilnvarots parakstīt piedāvājumu, iepirkuma līgumu un citus dokumentus, saņemt un izdot rīkojumus grupas dalībnieku vārdā, kā arī saņemt maksājumus no Pasūtītāja. Vienošanās dokumentā jānorāda katra personu grupas dalībnieka </w:t>
      </w:r>
      <w:r w:rsidR="00295DC7" w:rsidRPr="000C3BA8">
        <w:t>sniegtā pakalpojuma</w:t>
      </w:r>
      <w:r w:rsidRPr="000C3BA8">
        <w:t xml:space="preserve"> daļa (procentos);</w:t>
      </w:r>
    </w:p>
    <w:p w14:paraId="7D8B25AF" w14:textId="49B92F41" w:rsidR="002F5360" w:rsidRPr="000C3BA8" w:rsidRDefault="007E6C30" w:rsidP="00BB0E0A">
      <w:pPr>
        <w:pStyle w:val="Pamattekstaatkpe3"/>
        <w:spacing w:before="0" w:after="0"/>
        <w:ind w:left="0" w:firstLine="0"/>
        <w:rPr>
          <w:lang w:val="lv-LV"/>
        </w:rPr>
      </w:pPr>
      <w:r w:rsidRPr="000C3BA8">
        <w:rPr>
          <w:lang w:val="lv-LV"/>
        </w:rPr>
        <w:t>4.1.4</w:t>
      </w:r>
      <w:r w:rsidR="002F5360" w:rsidRPr="000C3BA8">
        <w:rPr>
          <w:lang w:val="lv-LV"/>
        </w:rPr>
        <w:t>.</w:t>
      </w:r>
      <w:r w:rsidR="000C3BA8">
        <w:rPr>
          <w:lang w:val="lv-LV"/>
        </w:rPr>
        <w:t xml:space="preserve"> a</w:t>
      </w:r>
      <w:r w:rsidR="002F5360" w:rsidRPr="000C3BA8">
        <w:rPr>
          <w:lang w:val="lv-LV"/>
        </w:rPr>
        <w:t>izpildīts Nolikuma 3.pielikums „</w:t>
      </w:r>
      <w:r w:rsidR="002F5360" w:rsidRPr="000C3BA8">
        <w:rPr>
          <w:bCs/>
          <w:lang w:val="lv-LV"/>
        </w:rPr>
        <w:t>Apakšuzņēmēja apliecinājums par gatavību iesaistīties līguma izpildē</w:t>
      </w:r>
      <w:r w:rsidR="002F5360" w:rsidRPr="000C3BA8">
        <w:rPr>
          <w:lang w:val="lv-LV"/>
        </w:rPr>
        <w:t>”, ja Pretendents plāno piesaistīt apakšuzņēmējus;</w:t>
      </w:r>
    </w:p>
    <w:p w14:paraId="5E319A5E" w14:textId="7574913A" w:rsidR="00AB731C" w:rsidRPr="00EB444A" w:rsidRDefault="007E6C30" w:rsidP="00BB0E0A">
      <w:pPr>
        <w:pStyle w:val="Pamatteksts"/>
        <w:numPr>
          <w:ilvl w:val="3"/>
          <w:numId w:val="0"/>
        </w:numPr>
        <w:tabs>
          <w:tab w:val="num" w:pos="1800"/>
        </w:tabs>
        <w:spacing w:after="0"/>
        <w:jc w:val="both"/>
        <w:rPr>
          <w:sz w:val="24"/>
          <w:szCs w:val="24"/>
          <w:lang w:val="lv-LV"/>
        </w:rPr>
      </w:pPr>
      <w:r w:rsidRPr="000C3BA8">
        <w:rPr>
          <w:sz w:val="24"/>
          <w:szCs w:val="24"/>
          <w:lang w:val="lv-LV"/>
        </w:rPr>
        <w:t>4.1.5</w:t>
      </w:r>
      <w:r w:rsidR="00AB731C" w:rsidRPr="000C3BA8">
        <w:rPr>
          <w:sz w:val="24"/>
          <w:szCs w:val="24"/>
          <w:lang w:val="lv-LV"/>
        </w:rPr>
        <w:t>. Pasūtītājs no Pretendenta, kuram būs piešķiramas iepirkuma līguma slēgšanas tiesības pieprasīs izziņu, ko izsniegusi Latvijas vai ārvalsts kompetenta institūcija (ja Pretendents nav reģistrēts Latvijā</w:t>
      </w:r>
      <w:proofErr w:type="gramStart"/>
      <w:r w:rsidR="00AB731C" w:rsidRPr="000C3BA8">
        <w:rPr>
          <w:sz w:val="24"/>
          <w:szCs w:val="24"/>
          <w:lang w:val="lv-LV"/>
        </w:rPr>
        <w:t xml:space="preserve"> vai Latvijā neatrodas tā pastāvīgā dzīvesvieta</w:t>
      </w:r>
      <w:proofErr w:type="gramEnd"/>
      <w:r w:rsidR="00AB731C" w:rsidRPr="000C3BA8">
        <w:rPr>
          <w:sz w:val="24"/>
          <w:szCs w:val="24"/>
          <w:lang w:val="lv-LV"/>
        </w:rPr>
        <w:t xml:space="preserve">), kas apliecina, ka tam nav pasludināts maksātnespējas process un tas neatrodas likvidācijas stadijā un ka tam nav nodokļu parādu, tajā skaitā valsts sociālās apdrošināšanas iemaksu parādu, kas kopsummā pārsniedz </w:t>
      </w:r>
      <w:r w:rsidR="00060AF3" w:rsidRPr="000C3BA8">
        <w:rPr>
          <w:sz w:val="24"/>
          <w:szCs w:val="24"/>
          <w:lang w:val="lv-LV"/>
        </w:rPr>
        <w:t>150</w:t>
      </w:r>
      <w:r w:rsidR="00AB731C" w:rsidRPr="000C3BA8">
        <w:rPr>
          <w:sz w:val="24"/>
          <w:szCs w:val="24"/>
          <w:lang w:val="lv-LV"/>
        </w:rPr>
        <w:t xml:space="preserve"> </w:t>
      </w:r>
      <w:r w:rsidR="000C3BA8" w:rsidRPr="000C3BA8">
        <w:rPr>
          <w:sz w:val="24"/>
          <w:szCs w:val="24"/>
          <w:lang w:val="lv-LV"/>
        </w:rPr>
        <w:t>EUR</w:t>
      </w:r>
      <w:r w:rsidR="00AB731C" w:rsidRPr="000C3BA8">
        <w:rPr>
          <w:sz w:val="24"/>
          <w:szCs w:val="24"/>
          <w:lang w:val="lv-LV"/>
        </w:rPr>
        <w:t>.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14:paraId="2FFBE24A" w14:textId="1D250EBF" w:rsidR="00F230E8" w:rsidRPr="00EB444A" w:rsidRDefault="00F230E8" w:rsidP="00BB0E0A">
      <w:pPr>
        <w:pStyle w:val="Pamatteksts"/>
        <w:numPr>
          <w:ilvl w:val="3"/>
          <w:numId w:val="0"/>
        </w:numPr>
        <w:tabs>
          <w:tab w:val="num" w:pos="1800"/>
        </w:tabs>
        <w:spacing w:after="0"/>
        <w:jc w:val="both"/>
        <w:rPr>
          <w:sz w:val="24"/>
          <w:szCs w:val="24"/>
          <w:lang w:val="lv-LV"/>
        </w:rPr>
      </w:pPr>
      <w:r w:rsidRPr="00EB444A">
        <w:rPr>
          <w:sz w:val="24"/>
          <w:szCs w:val="24"/>
          <w:lang w:val="lv-LV"/>
        </w:rPr>
        <w:t xml:space="preserve">4.1.6. </w:t>
      </w:r>
      <w:proofErr w:type="gramStart"/>
      <w:r w:rsidR="005645A5">
        <w:rPr>
          <w:sz w:val="24"/>
          <w:szCs w:val="24"/>
          <w:lang w:val="lv-LV"/>
        </w:rPr>
        <w:t>P</w:t>
      </w:r>
      <w:r w:rsidRPr="00EB444A">
        <w:rPr>
          <w:sz w:val="24"/>
          <w:szCs w:val="24"/>
          <w:lang w:val="lv-LV"/>
        </w:rPr>
        <w:t xml:space="preserve">retendenta pieredzes saraksts par līdzvērtīgu pakalpojumu sniegšanu saskaņā ar nolikuma </w:t>
      </w:r>
      <w:r w:rsidR="0052052A" w:rsidRPr="00EB444A">
        <w:rPr>
          <w:sz w:val="24"/>
          <w:szCs w:val="24"/>
          <w:lang w:val="lv-LV"/>
        </w:rPr>
        <w:t>3.3.</w:t>
      </w:r>
      <w:r w:rsidRPr="00EB444A">
        <w:rPr>
          <w:sz w:val="24"/>
          <w:szCs w:val="24"/>
          <w:lang w:val="lv-LV"/>
        </w:rPr>
        <w:t>apakšpunktu,</w:t>
      </w:r>
      <w:proofErr w:type="gramEnd"/>
      <w:r w:rsidRPr="00EB444A">
        <w:rPr>
          <w:sz w:val="24"/>
          <w:szCs w:val="24"/>
          <w:lang w:val="lv-LV"/>
        </w:rPr>
        <w:t xml:space="preserve"> sagatavots atbilstoši </w:t>
      </w:r>
      <w:r w:rsidR="009C4417" w:rsidRPr="00EB444A">
        <w:rPr>
          <w:sz w:val="24"/>
          <w:szCs w:val="24"/>
          <w:lang w:val="lv-LV"/>
        </w:rPr>
        <w:t>6.pielikumam</w:t>
      </w:r>
      <w:r w:rsidRPr="00EB444A">
        <w:rPr>
          <w:sz w:val="24"/>
          <w:szCs w:val="24"/>
          <w:lang w:val="lv-LV"/>
        </w:rPr>
        <w:t>;</w:t>
      </w:r>
    </w:p>
    <w:p w14:paraId="5C465634" w14:textId="14292551" w:rsidR="003B2ECC" w:rsidRPr="00EB444A" w:rsidRDefault="00232EC7" w:rsidP="00BB0E0A">
      <w:pPr>
        <w:pStyle w:val="Pamatteksts"/>
        <w:numPr>
          <w:ilvl w:val="3"/>
          <w:numId w:val="0"/>
        </w:numPr>
        <w:tabs>
          <w:tab w:val="num" w:pos="1800"/>
        </w:tabs>
        <w:spacing w:after="0"/>
        <w:jc w:val="both"/>
        <w:rPr>
          <w:sz w:val="24"/>
          <w:szCs w:val="24"/>
          <w:lang w:val="lv-LV"/>
        </w:rPr>
      </w:pPr>
      <w:r w:rsidRPr="00EB444A">
        <w:rPr>
          <w:sz w:val="24"/>
          <w:szCs w:val="24"/>
          <w:lang w:val="lv-LV"/>
        </w:rPr>
        <w:t>4.1.7. vismaz 1 (atsauksmi) par Pretendenta sekmīgi sniegtajiem pilna servisa nomas pakalpojumiem saskaņā ar Nolikumā 3.3.</w:t>
      </w:r>
      <w:r w:rsidR="00795EA7" w:rsidRPr="00EB444A">
        <w:rPr>
          <w:sz w:val="24"/>
          <w:szCs w:val="24"/>
          <w:lang w:val="lv-LV"/>
        </w:rPr>
        <w:t xml:space="preserve"> </w:t>
      </w:r>
      <w:r w:rsidRPr="00EB444A">
        <w:rPr>
          <w:sz w:val="24"/>
          <w:szCs w:val="24"/>
          <w:lang w:val="lv-LV"/>
        </w:rPr>
        <w:t>apakšpunkt</w:t>
      </w:r>
      <w:r w:rsidR="00795EA7" w:rsidRPr="00EB444A">
        <w:rPr>
          <w:sz w:val="24"/>
          <w:szCs w:val="24"/>
          <w:lang w:val="lv-LV"/>
        </w:rPr>
        <w:t>ā</w:t>
      </w:r>
      <w:r w:rsidRPr="00EB444A">
        <w:rPr>
          <w:sz w:val="24"/>
          <w:szCs w:val="24"/>
          <w:lang w:val="lv-LV"/>
        </w:rPr>
        <w:t xml:space="preserve"> norādīto.</w:t>
      </w:r>
    </w:p>
    <w:p w14:paraId="3B5E8E6E" w14:textId="77777777" w:rsidR="004124F3" w:rsidRPr="00EB444A" w:rsidRDefault="004124F3" w:rsidP="00BB0E0A">
      <w:pPr>
        <w:pStyle w:val="Pamatteksts"/>
        <w:numPr>
          <w:ilvl w:val="3"/>
          <w:numId w:val="0"/>
        </w:numPr>
        <w:tabs>
          <w:tab w:val="num" w:pos="1800"/>
        </w:tabs>
        <w:spacing w:after="0"/>
        <w:jc w:val="both"/>
        <w:rPr>
          <w:b/>
          <w:sz w:val="24"/>
          <w:szCs w:val="24"/>
          <w:lang w:val="lv-LV"/>
        </w:rPr>
      </w:pPr>
    </w:p>
    <w:p w14:paraId="358AD699" w14:textId="77777777" w:rsidR="002F5360" w:rsidRPr="00EB444A" w:rsidRDefault="002F5360" w:rsidP="00BB0E0A">
      <w:pPr>
        <w:pStyle w:val="Pamatteksts"/>
        <w:numPr>
          <w:ilvl w:val="3"/>
          <w:numId w:val="0"/>
        </w:numPr>
        <w:tabs>
          <w:tab w:val="num" w:pos="1800"/>
        </w:tabs>
        <w:spacing w:after="0"/>
        <w:jc w:val="both"/>
        <w:rPr>
          <w:sz w:val="24"/>
          <w:szCs w:val="24"/>
          <w:lang w:val="lv-LV"/>
        </w:rPr>
      </w:pPr>
      <w:r w:rsidRPr="00EB444A">
        <w:rPr>
          <w:sz w:val="24"/>
          <w:szCs w:val="24"/>
          <w:lang w:val="lv-LV"/>
        </w:rPr>
        <w:t>4.2.Tehniskais piedāvājums:</w:t>
      </w:r>
    </w:p>
    <w:p w14:paraId="7719FAC5" w14:textId="12903E60" w:rsidR="004124F3" w:rsidRPr="00DB239C" w:rsidRDefault="002F5360" w:rsidP="00DB239C">
      <w:pPr>
        <w:tabs>
          <w:tab w:val="left" w:pos="426"/>
          <w:tab w:val="left" w:pos="540"/>
          <w:tab w:val="left" w:pos="1134"/>
        </w:tabs>
        <w:jc w:val="both"/>
        <w:rPr>
          <w:sz w:val="24"/>
          <w:szCs w:val="24"/>
          <w:lang w:val="lv-LV"/>
        </w:rPr>
      </w:pPr>
      <w:r w:rsidRPr="00EB444A">
        <w:rPr>
          <w:sz w:val="24"/>
          <w:szCs w:val="24"/>
          <w:lang w:val="lv-LV"/>
        </w:rPr>
        <w:t>4.2.1. Tehnisko piedāvājumu Pretendents sagatavo atbilstoši Tehniskajai specifikācijai (2.pielikums), aizpild</w:t>
      </w:r>
      <w:r w:rsidR="00D141AA" w:rsidRPr="00EB444A">
        <w:rPr>
          <w:sz w:val="24"/>
          <w:szCs w:val="24"/>
          <w:lang w:val="lv-LV"/>
        </w:rPr>
        <w:t>ot tehniskā piedāvājuma formu (4</w:t>
      </w:r>
      <w:r w:rsidRPr="00EB444A">
        <w:rPr>
          <w:sz w:val="24"/>
          <w:szCs w:val="24"/>
          <w:lang w:val="lv-LV"/>
        </w:rPr>
        <w:t xml:space="preserve">.pielikums). </w:t>
      </w:r>
    </w:p>
    <w:p w14:paraId="14215672" w14:textId="77777777" w:rsidR="00795EA7" w:rsidRPr="00EB444A" w:rsidRDefault="00795EA7" w:rsidP="00BB0E0A">
      <w:pPr>
        <w:pStyle w:val="Pamattekstaatkpe3"/>
        <w:spacing w:before="0" w:after="0"/>
        <w:ind w:left="0" w:firstLine="0"/>
        <w:rPr>
          <w:b/>
          <w:lang w:val="lv-LV"/>
        </w:rPr>
      </w:pPr>
    </w:p>
    <w:p w14:paraId="3AB65539" w14:textId="77777777" w:rsidR="002F5360" w:rsidRPr="00EB444A" w:rsidRDefault="002F5360" w:rsidP="00BB0E0A">
      <w:pPr>
        <w:pStyle w:val="Pamattekstaatkpe3"/>
        <w:spacing w:before="0" w:after="0"/>
        <w:ind w:left="0" w:firstLine="0"/>
        <w:rPr>
          <w:lang w:val="lv-LV"/>
        </w:rPr>
      </w:pPr>
      <w:r w:rsidRPr="00EB444A">
        <w:rPr>
          <w:lang w:val="lv-LV"/>
        </w:rPr>
        <w:t xml:space="preserve">4.3.Finanšu piedāvājums: </w:t>
      </w:r>
    </w:p>
    <w:p w14:paraId="7FF036B5" w14:textId="745C00D2" w:rsidR="00F845A4" w:rsidRPr="00EB444A" w:rsidRDefault="002F5360" w:rsidP="007D409F">
      <w:pPr>
        <w:jc w:val="both"/>
        <w:rPr>
          <w:sz w:val="24"/>
          <w:szCs w:val="24"/>
          <w:lang w:val="lv-LV"/>
        </w:rPr>
      </w:pPr>
      <w:r w:rsidRPr="00EB444A">
        <w:rPr>
          <w:sz w:val="24"/>
          <w:szCs w:val="24"/>
          <w:lang w:val="lv-LV"/>
        </w:rPr>
        <w:t>Finanšu piedāv</w:t>
      </w:r>
      <w:r w:rsidR="00F30297" w:rsidRPr="00EB444A">
        <w:rPr>
          <w:sz w:val="24"/>
          <w:szCs w:val="24"/>
          <w:lang w:val="lv-LV"/>
        </w:rPr>
        <w:t>ājumā jānorāda kopējā cena EUR</w:t>
      </w:r>
      <w:r w:rsidRPr="00EB444A">
        <w:rPr>
          <w:sz w:val="24"/>
          <w:szCs w:val="24"/>
          <w:lang w:val="lv-LV"/>
        </w:rPr>
        <w:t xml:space="preserve"> bez PVN, par kādu Piedāvājumā noteiktajā </w:t>
      </w:r>
      <w:r w:rsidRPr="00EB444A">
        <w:rPr>
          <w:sz w:val="24"/>
          <w:szCs w:val="24"/>
          <w:lang w:val="lv-LV"/>
        </w:rPr>
        <w:lastRenderedPageBreak/>
        <w:t xml:space="preserve">termiņā tiks piegādāta </w:t>
      </w:r>
      <w:r w:rsidR="00D141AA" w:rsidRPr="00EB444A">
        <w:rPr>
          <w:sz w:val="24"/>
          <w:szCs w:val="24"/>
          <w:lang w:val="lv-LV"/>
        </w:rPr>
        <w:t xml:space="preserve">un iznomāta </w:t>
      </w:r>
      <w:r w:rsidRPr="00EB444A">
        <w:rPr>
          <w:sz w:val="24"/>
          <w:szCs w:val="24"/>
          <w:lang w:val="lv-LV"/>
        </w:rPr>
        <w:t xml:space="preserve">automašīna. Finanšu piedāvājums sagatavojams atbilstoši Nolikumam </w:t>
      </w:r>
      <w:r w:rsidR="00D141AA" w:rsidRPr="00EB444A">
        <w:rPr>
          <w:sz w:val="24"/>
          <w:szCs w:val="24"/>
          <w:lang w:val="lv-LV"/>
        </w:rPr>
        <w:t>pievienotajai formai (Nolikuma 5</w:t>
      </w:r>
      <w:r w:rsidRPr="00EB444A">
        <w:rPr>
          <w:sz w:val="24"/>
          <w:szCs w:val="24"/>
          <w:lang w:val="lv-LV"/>
        </w:rPr>
        <w:t xml:space="preserve">.pielikums). </w:t>
      </w:r>
      <w:r w:rsidR="006310C6" w:rsidRPr="00EB444A">
        <w:rPr>
          <w:sz w:val="24"/>
          <w:szCs w:val="24"/>
          <w:lang w:val="lv-LV"/>
        </w:rPr>
        <w:t>Nomas maksā iekļauj visas izmaksas uz nomas periodu, kas saistītas ar Tehniskajai specifikācijai atbilstošo Automašīnas piegādi,</w:t>
      </w:r>
      <w:r w:rsidR="00421536" w:rsidRPr="00EB444A">
        <w:rPr>
          <w:sz w:val="24"/>
          <w:szCs w:val="24"/>
          <w:lang w:val="lv-LV"/>
        </w:rPr>
        <w:t xml:space="preserve"> pārbūvi,</w:t>
      </w:r>
      <w:r w:rsidR="006310C6" w:rsidRPr="00EB444A">
        <w:rPr>
          <w:sz w:val="24"/>
          <w:szCs w:val="24"/>
          <w:lang w:val="lv-LV"/>
        </w:rPr>
        <w:t xml:space="preserve"> reģistrāciju, tehniskās apskates veikšanu valsts akciju sabiedrībā „Ceļu satiksmes drošības direkcija” (CSDD), transporta nodevu, regulārajām tehniskajām apkopēm saskaņā ar Automašīnas ražotāja noteikto intervālu paredzamajā (apmaksātajā) nobraukumā, dilstošo detaļu nomaiņa, OCTA un KASKO apdrošināšanu, ziemas/vasaras riepu iegādi, nomaiņu un uzglabāšanu, lai tās atbilstu valstī pastāvošajiem normatīvajiem dokumentiem.</w:t>
      </w:r>
    </w:p>
    <w:p w14:paraId="3D6FB723" w14:textId="77777777" w:rsidR="009F1268" w:rsidRPr="00EB444A" w:rsidRDefault="009F1268" w:rsidP="007E6C30">
      <w:pPr>
        <w:pStyle w:val="Bezatstarpm"/>
        <w:jc w:val="center"/>
        <w:rPr>
          <w:b/>
        </w:rPr>
      </w:pPr>
    </w:p>
    <w:p w14:paraId="01D19D73" w14:textId="2783C33E" w:rsidR="004124F3" w:rsidRPr="00795EA7" w:rsidRDefault="002F5360" w:rsidP="007E6C30">
      <w:pPr>
        <w:pStyle w:val="Bezatstarpm"/>
        <w:jc w:val="center"/>
        <w:rPr>
          <w:b/>
          <w:sz w:val="28"/>
          <w:szCs w:val="28"/>
        </w:rPr>
      </w:pPr>
      <w:r w:rsidRPr="00EB444A">
        <w:rPr>
          <w:b/>
          <w:sz w:val="28"/>
          <w:szCs w:val="28"/>
        </w:rPr>
        <w:t xml:space="preserve">5. </w:t>
      </w:r>
      <w:r w:rsidR="005364B9" w:rsidRPr="00EB444A">
        <w:rPr>
          <w:b/>
          <w:sz w:val="28"/>
          <w:szCs w:val="28"/>
        </w:rPr>
        <w:t xml:space="preserve">Piedāvājumu </w:t>
      </w:r>
      <w:r w:rsidR="005364B9" w:rsidRPr="00795EA7">
        <w:rPr>
          <w:b/>
          <w:sz w:val="28"/>
          <w:szCs w:val="28"/>
        </w:rPr>
        <w:t>izvēles kritērijs</w:t>
      </w:r>
    </w:p>
    <w:p w14:paraId="04E5FB84" w14:textId="77777777" w:rsidR="00795EA7" w:rsidRPr="00795EA7" w:rsidRDefault="00795EA7" w:rsidP="007E6C30">
      <w:pPr>
        <w:pStyle w:val="Bezatstarpm"/>
        <w:jc w:val="center"/>
        <w:rPr>
          <w:b/>
          <w:color w:val="FF0000"/>
          <w:sz w:val="28"/>
          <w:szCs w:val="28"/>
        </w:rPr>
      </w:pPr>
    </w:p>
    <w:p w14:paraId="6191EF2F" w14:textId="7EEBA43A" w:rsidR="002F5360" w:rsidRPr="00795EA7" w:rsidRDefault="007E6C30" w:rsidP="00BB0E0A">
      <w:pPr>
        <w:pStyle w:val="Bezatstarpm"/>
        <w:jc w:val="both"/>
      </w:pPr>
      <w:r w:rsidRPr="00795EA7">
        <w:t>5.1</w:t>
      </w:r>
      <w:r w:rsidR="002F5360" w:rsidRPr="00795EA7">
        <w:t xml:space="preserve">.Piedāvājuma izvēles kritērijs </w:t>
      </w:r>
      <w:r w:rsidR="001C6933" w:rsidRPr="00795EA7">
        <w:t>ir saimnieciski izdevīgākais piedāvājums</w:t>
      </w:r>
      <w:r w:rsidR="00795EA7" w:rsidRPr="00795EA7">
        <w:t>,</w:t>
      </w:r>
      <w:r w:rsidR="001C6933" w:rsidRPr="00795EA7">
        <w:t xml:space="preserve"> kur vienīgais izvēles kritērijs </w:t>
      </w:r>
      <w:r w:rsidR="002F5360" w:rsidRPr="00795EA7">
        <w:t xml:space="preserve">ir viszemākā cena. </w:t>
      </w:r>
    </w:p>
    <w:p w14:paraId="13EF7F25" w14:textId="07D39FC6" w:rsidR="002F5360" w:rsidRPr="00795EA7" w:rsidRDefault="007E6C30" w:rsidP="00BB0E0A">
      <w:pPr>
        <w:jc w:val="both"/>
        <w:rPr>
          <w:sz w:val="24"/>
          <w:szCs w:val="24"/>
          <w:lang w:val="lv-LV"/>
        </w:rPr>
      </w:pPr>
      <w:r w:rsidRPr="00795EA7">
        <w:rPr>
          <w:sz w:val="24"/>
          <w:szCs w:val="24"/>
          <w:lang w:val="lv-LV"/>
        </w:rPr>
        <w:t>5.2</w:t>
      </w:r>
      <w:r w:rsidR="002F5360" w:rsidRPr="00795EA7">
        <w:rPr>
          <w:sz w:val="24"/>
          <w:szCs w:val="24"/>
          <w:lang w:val="lv-LV"/>
        </w:rPr>
        <w:t>.Pretendents nevar iesniegt piedāvājuma variantus.</w:t>
      </w:r>
    </w:p>
    <w:p w14:paraId="606D538C" w14:textId="1AA079B6" w:rsidR="00F845A4" w:rsidRPr="00EB444A" w:rsidRDefault="007E6C30" w:rsidP="00BB0E0A">
      <w:pPr>
        <w:jc w:val="both"/>
        <w:rPr>
          <w:sz w:val="24"/>
          <w:szCs w:val="24"/>
          <w:lang w:val="lv-LV"/>
        </w:rPr>
      </w:pPr>
      <w:r w:rsidRPr="00795EA7">
        <w:rPr>
          <w:sz w:val="24"/>
          <w:szCs w:val="24"/>
          <w:lang w:val="lv-LV"/>
        </w:rPr>
        <w:t>5.</w:t>
      </w:r>
      <w:r w:rsidR="001C6933" w:rsidRPr="00795EA7">
        <w:rPr>
          <w:sz w:val="24"/>
          <w:szCs w:val="24"/>
          <w:lang w:val="lv-LV"/>
        </w:rPr>
        <w:t>3</w:t>
      </w:r>
      <w:r w:rsidR="002F5360" w:rsidRPr="00795EA7">
        <w:rPr>
          <w:sz w:val="24"/>
          <w:szCs w:val="24"/>
          <w:lang w:val="lv-LV"/>
        </w:rPr>
        <w:t xml:space="preserve">.Piedāvājumi, kuru iesniedzēji (Pretendenti) neatbilst kādai no Nolikuma 3.nodaļā „Prasības Pretendentiem” norādītajām prasībām, netiek izskatīti un attiecīgais Pretendents tiek izslēgts no turpmākas dalības </w:t>
      </w:r>
      <w:r w:rsidR="005364B9" w:rsidRPr="00795EA7">
        <w:rPr>
          <w:sz w:val="24"/>
          <w:szCs w:val="24"/>
          <w:lang w:val="lv-LV"/>
        </w:rPr>
        <w:t>iepirkumā</w:t>
      </w:r>
      <w:r w:rsidR="002F5360" w:rsidRPr="00795EA7">
        <w:rPr>
          <w:sz w:val="24"/>
          <w:szCs w:val="24"/>
          <w:lang w:val="lv-LV"/>
        </w:rPr>
        <w:t>. Piedāvājumi netiks izskatīti</w:t>
      </w:r>
      <w:proofErr w:type="gramStart"/>
      <w:r w:rsidR="005364B9" w:rsidRPr="00795EA7">
        <w:rPr>
          <w:sz w:val="24"/>
          <w:szCs w:val="24"/>
          <w:lang w:val="lv-LV"/>
        </w:rPr>
        <w:t xml:space="preserve"> un</w:t>
      </w:r>
      <w:proofErr w:type="gramEnd"/>
      <w:r w:rsidR="002F5360" w:rsidRPr="00795EA7">
        <w:rPr>
          <w:sz w:val="24"/>
          <w:szCs w:val="24"/>
          <w:lang w:val="lv-LV"/>
        </w:rPr>
        <w:t xml:space="preserve"> attiecīgais Pretendents tiks izslēgts no turpmākas</w:t>
      </w:r>
      <w:r w:rsidR="004B1C4C" w:rsidRPr="00795EA7">
        <w:rPr>
          <w:sz w:val="24"/>
          <w:szCs w:val="24"/>
          <w:lang w:val="lv-LV"/>
        </w:rPr>
        <w:t xml:space="preserve"> dalības</w:t>
      </w:r>
      <w:r w:rsidR="002F5360" w:rsidRPr="00795EA7">
        <w:rPr>
          <w:sz w:val="24"/>
          <w:szCs w:val="24"/>
          <w:lang w:val="lv-LV"/>
        </w:rPr>
        <w:t xml:space="preserve"> </w:t>
      </w:r>
      <w:r w:rsidR="004B1C4C" w:rsidRPr="00795EA7">
        <w:rPr>
          <w:sz w:val="24"/>
          <w:szCs w:val="24"/>
          <w:lang w:val="lv-LV"/>
        </w:rPr>
        <w:t>Iepirkumā</w:t>
      </w:r>
      <w:r w:rsidR="00F3586C" w:rsidRPr="00795EA7">
        <w:rPr>
          <w:sz w:val="24"/>
          <w:szCs w:val="24"/>
          <w:lang w:val="lv-LV"/>
        </w:rPr>
        <w:t xml:space="preserve"> </w:t>
      </w:r>
      <w:r w:rsidR="002F5360" w:rsidRPr="00795EA7">
        <w:rPr>
          <w:sz w:val="24"/>
          <w:szCs w:val="24"/>
          <w:lang w:val="lv-LV"/>
        </w:rPr>
        <w:t xml:space="preserve">arī gadījumos, ja iesniedzējs (Pretendents) nebūs </w:t>
      </w:r>
      <w:r w:rsidR="00045B24" w:rsidRPr="00795EA7">
        <w:rPr>
          <w:sz w:val="24"/>
          <w:szCs w:val="24"/>
          <w:lang w:val="lv-LV"/>
        </w:rPr>
        <w:t>iesniedzis visus Nolikuma 4.nodaļā,</w:t>
      </w:r>
      <w:r w:rsidR="002F5360" w:rsidRPr="00795EA7">
        <w:rPr>
          <w:sz w:val="24"/>
          <w:szCs w:val="24"/>
          <w:lang w:val="lv-LV"/>
        </w:rPr>
        <w:t xml:space="preserve"> „Iesniedzamie dokumenti” uzskaitītos dokumentus, vai tie būs iesniegti, bet nebūs noformēti atbilstoši Nolikuma un Latvijas Republikā spēkā esošo normatīvo aktu prasībām.</w:t>
      </w:r>
    </w:p>
    <w:p w14:paraId="58A18A2F" w14:textId="77777777" w:rsidR="00045B24" w:rsidRPr="00EB444A" w:rsidRDefault="00045B24" w:rsidP="00BB0E0A">
      <w:pPr>
        <w:jc w:val="both"/>
        <w:rPr>
          <w:color w:val="FF0000"/>
          <w:sz w:val="28"/>
          <w:szCs w:val="28"/>
          <w:lang w:val="lv-LV"/>
        </w:rPr>
      </w:pPr>
    </w:p>
    <w:p w14:paraId="483F1A52" w14:textId="196A09DF" w:rsidR="00F845A4" w:rsidRDefault="002F5360" w:rsidP="00BB0E0A">
      <w:pPr>
        <w:pStyle w:val="Bezatstarpm"/>
        <w:jc w:val="center"/>
        <w:rPr>
          <w:b/>
          <w:sz w:val="28"/>
          <w:szCs w:val="28"/>
        </w:rPr>
      </w:pPr>
      <w:r w:rsidRPr="00EB444A">
        <w:rPr>
          <w:b/>
          <w:sz w:val="28"/>
          <w:szCs w:val="28"/>
        </w:rPr>
        <w:t>6.Iepirkuma komisijas tiesības un pienākumi</w:t>
      </w:r>
    </w:p>
    <w:p w14:paraId="14095FD2" w14:textId="77777777" w:rsidR="00EB444A" w:rsidRPr="00EB444A" w:rsidRDefault="00EB444A" w:rsidP="00BB0E0A">
      <w:pPr>
        <w:pStyle w:val="Bezatstarpm"/>
        <w:jc w:val="center"/>
        <w:rPr>
          <w:b/>
          <w:sz w:val="28"/>
          <w:szCs w:val="28"/>
        </w:rPr>
      </w:pPr>
    </w:p>
    <w:p w14:paraId="37E18F2F" w14:textId="77777777" w:rsidR="002F5360" w:rsidRPr="00EB444A" w:rsidRDefault="002F5360" w:rsidP="00BB0E0A">
      <w:pPr>
        <w:pStyle w:val="Bezatstarpm"/>
        <w:jc w:val="both"/>
      </w:pPr>
      <w:r w:rsidRPr="00EB444A">
        <w:t>6.1.Iepirkuma komisijas tiesības:</w:t>
      </w:r>
    </w:p>
    <w:p w14:paraId="633EDE48" w14:textId="68BEADD8" w:rsidR="002F5360" w:rsidRPr="00EB444A" w:rsidRDefault="002F5360" w:rsidP="00BB0E0A">
      <w:pPr>
        <w:pStyle w:val="Bezatstarpm"/>
        <w:jc w:val="both"/>
      </w:pPr>
      <w:r w:rsidRPr="00EB444A">
        <w:t>6.1.1.</w:t>
      </w:r>
      <w:r w:rsidR="00EB444A">
        <w:t>p</w:t>
      </w:r>
      <w:r w:rsidRPr="00EB444A">
        <w:t xml:space="preserve">ārbaudīt nepieciešamo informāciju kompetentā institūcijā, publiski pieejamās datubāzēs vai citos publiski pieejamos avotos, ja tas nepieciešams piedāvājumu atbilstības pārbaudei, </w:t>
      </w:r>
      <w:r w:rsidR="009535E6">
        <w:t>P</w:t>
      </w:r>
      <w:r w:rsidRPr="00EB444A">
        <w:t>retendentu atlasei, piedāvājumu vērtēšanai un salīdzinā</w:t>
      </w:r>
      <w:r w:rsidRPr="00EB444A">
        <w:softHyphen/>
        <w:t>šanai, kā arī lūgt, lai Pretendents vai kompetenta institūcija papildina</w:t>
      </w:r>
      <w:proofErr w:type="gramStart"/>
      <w:r w:rsidRPr="00EB444A">
        <w:t xml:space="preserve"> vai izskaidro sertifikātus un dokumentus, kas iesniegti Iepirkuma komisijai</w:t>
      </w:r>
      <w:proofErr w:type="gramEnd"/>
      <w:r w:rsidRPr="00EB444A">
        <w:t>;</w:t>
      </w:r>
    </w:p>
    <w:p w14:paraId="7DE252AF" w14:textId="7E8B87E1" w:rsidR="002F5360" w:rsidRPr="00EB444A" w:rsidRDefault="002F5360" w:rsidP="00BB0E0A">
      <w:pPr>
        <w:pStyle w:val="Bezatstarpm"/>
        <w:jc w:val="both"/>
      </w:pPr>
      <w:r w:rsidRPr="00EB444A">
        <w:t>6.1.2.</w:t>
      </w:r>
      <w:r w:rsidR="00EB444A">
        <w:t>p</w:t>
      </w:r>
      <w:r w:rsidRPr="00EB444A">
        <w:t>ieaicināt ekspertus Pretendentu un piedāvājumu atbilstības pārbaudē un vērtēšanā;</w:t>
      </w:r>
    </w:p>
    <w:p w14:paraId="6E8AFE4E" w14:textId="0390D206" w:rsidR="002F5360" w:rsidRPr="00EB444A" w:rsidRDefault="002F5360" w:rsidP="00BB0E0A">
      <w:pPr>
        <w:pStyle w:val="Bezatstarpm"/>
        <w:jc w:val="both"/>
      </w:pPr>
      <w:r w:rsidRPr="00EB444A">
        <w:t>6.1.3.</w:t>
      </w:r>
      <w:r w:rsidR="00EB444A">
        <w:t>i</w:t>
      </w:r>
      <w:r w:rsidRPr="00EB444A">
        <w:t>zvēlēties nākamo piedāvājumu, ja izraudzītais Pretendents atsakās slēgt iepirkuma līgumu ar Pasūtītāju;</w:t>
      </w:r>
    </w:p>
    <w:p w14:paraId="654AE48E" w14:textId="589720B2" w:rsidR="002F5360" w:rsidRPr="00EB444A" w:rsidRDefault="002F5360" w:rsidP="00BB0E0A">
      <w:pPr>
        <w:pStyle w:val="Bezatstarpm"/>
        <w:jc w:val="both"/>
      </w:pPr>
      <w:r w:rsidRPr="00EB444A">
        <w:t>6.1.4.</w:t>
      </w:r>
      <w:r w:rsidR="00EB444A">
        <w:t>i</w:t>
      </w:r>
      <w:r w:rsidRPr="00EB444A">
        <w:t xml:space="preserve">zbeigt un pārtraukt </w:t>
      </w:r>
      <w:r w:rsidR="004B1C4C" w:rsidRPr="00EB444A">
        <w:t>Iepirkumu</w:t>
      </w:r>
      <w:r w:rsidR="007A618A" w:rsidRPr="00EB444A">
        <w:t xml:space="preserve"> </w:t>
      </w:r>
      <w:r w:rsidRPr="00EB444A">
        <w:t>Latvijas Republikā spēkā esošo normatīvo aktu noteiktajos gadījumos un kārtībā.</w:t>
      </w:r>
    </w:p>
    <w:p w14:paraId="052EFCEC" w14:textId="77777777" w:rsidR="002F5360" w:rsidRPr="00EB444A" w:rsidRDefault="002F5360" w:rsidP="00BB0E0A">
      <w:pPr>
        <w:pStyle w:val="Bezatstarpm"/>
        <w:jc w:val="both"/>
        <w:rPr>
          <w:bCs/>
        </w:rPr>
      </w:pPr>
      <w:r w:rsidRPr="00EB444A">
        <w:rPr>
          <w:bCs/>
        </w:rPr>
        <w:t>6.2.Iepirkuma komisijas pienākumi:</w:t>
      </w:r>
    </w:p>
    <w:p w14:paraId="76A99B55" w14:textId="58574CA5" w:rsidR="002F5360" w:rsidRPr="00EB444A" w:rsidRDefault="002F5360" w:rsidP="00BB0E0A">
      <w:pPr>
        <w:pStyle w:val="Bezatstarpm"/>
        <w:jc w:val="both"/>
      </w:pPr>
      <w:r w:rsidRPr="00EB444A">
        <w:t>6.2.1.</w:t>
      </w:r>
      <w:r w:rsidR="00EB444A">
        <w:t>n</w:t>
      </w:r>
      <w:r w:rsidRPr="00EB444A">
        <w:t xml:space="preserve">odrošināt </w:t>
      </w:r>
      <w:r w:rsidR="004B1C4C" w:rsidRPr="00EB444A">
        <w:t>Iepirkuma</w:t>
      </w:r>
      <w:r w:rsidR="00F3586C" w:rsidRPr="00EB444A">
        <w:t xml:space="preserve"> </w:t>
      </w:r>
      <w:r w:rsidRPr="00EB444A">
        <w:t>norisi un dokumentēšanu;</w:t>
      </w:r>
    </w:p>
    <w:p w14:paraId="63B91585" w14:textId="11CAE07E" w:rsidR="002F5360" w:rsidRPr="00EB444A" w:rsidRDefault="002F5360" w:rsidP="00BB0E0A">
      <w:pPr>
        <w:pStyle w:val="Bezatstarpm"/>
        <w:jc w:val="both"/>
      </w:pPr>
      <w:r w:rsidRPr="00EB444A">
        <w:t>6.2.2.</w:t>
      </w:r>
      <w:r w:rsidR="00EB444A">
        <w:t>n</w:t>
      </w:r>
      <w:r w:rsidRPr="00EB444A">
        <w:t>odrošināt Pretendentu brīvu konkurenci, kā arī vienlīdzīgu un taisnīgu attieksmi pret tiem;</w:t>
      </w:r>
    </w:p>
    <w:p w14:paraId="4E7B8314" w14:textId="058847BA" w:rsidR="002F5360" w:rsidRPr="00EB444A" w:rsidRDefault="002F5360" w:rsidP="00BB0E0A">
      <w:pPr>
        <w:pStyle w:val="Bezatstarpm"/>
        <w:jc w:val="both"/>
      </w:pPr>
      <w:r w:rsidRPr="00EB444A">
        <w:t>6.2.3.</w:t>
      </w:r>
      <w:r w:rsidR="00EB444A">
        <w:t>p</w:t>
      </w:r>
      <w:r w:rsidRPr="00EB444A">
        <w:t xml:space="preserve">ēc ieinteresēto Piegādātāju pieprasījuma normatīvajos aktos noteiktajā kārtībā sniegt informāciju par </w:t>
      </w:r>
      <w:r w:rsidR="004B1C4C" w:rsidRPr="00EB444A">
        <w:t>Iepirkuma</w:t>
      </w:r>
      <w:r w:rsidR="007A618A" w:rsidRPr="00EB444A">
        <w:t xml:space="preserve"> </w:t>
      </w:r>
      <w:r w:rsidRPr="00EB444A">
        <w:t>dokumentāciju;</w:t>
      </w:r>
    </w:p>
    <w:p w14:paraId="14092605" w14:textId="229E8B31" w:rsidR="0072636B" w:rsidRPr="00EB444A" w:rsidRDefault="002F5360" w:rsidP="00BB0E0A">
      <w:pPr>
        <w:pStyle w:val="Bezatstarpm"/>
        <w:jc w:val="both"/>
      </w:pPr>
      <w:r w:rsidRPr="00EB444A">
        <w:t>6.2.4.</w:t>
      </w:r>
      <w:r w:rsidR="00EB444A">
        <w:t>v</w:t>
      </w:r>
      <w:r w:rsidRPr="00EB444A">
        <w:t xml:space="preserve">ērtēt Pretendentus un to iesniegtos piedāvājumus saskaņā ar Publisko iepirkumu likumu, </w:t>
      </w:r>
      <w:proofErr w:type="gramStart"/>
      <w:r w:rsidRPr="00EB444A">
        <w:t>citiem normatīvajiem aktiem</w:t>
      </w:r>
      <w:proofErr w:type="gramEnd"/>
      <w:r w:rsidRPr="00EB444A">
        <w:t xml:space="preserve"> un šo Nolikumu, izvēlēties </w:t>
      </w:r>
      <w:r w:rsidR="00F845A4" w:rsidRPr="00EB444A">
        <w:t>piedāvājumu ar viszemāko cenu</w:t>
      </w:r>
      <w:r w:rsidRPr="00EB444A">
        <w:t xml:space="preserve"> vai pieņemt lēmumu par </w:t>
      </w:r>
      <w:r w:rsidR="004B1C4C" w:rsidRPr="00EB444A">
        <w:t>Iepirkuma</w:t>
      </w:r>
      <w:r w:rsidR="00F3586C" w:rsidRPr="00EB444A">
        <w:t xml:space="preserve"> </w:t>
      </w:r>
      <w:r w:rsidRPr="00EB444A">
        <w:t>pārtraukšanu, neizvēloties nevienu piedāvājumu.</w:t>
      </w:r>
    </w:p>
    <w:p w14:paraId="595FC373" w14:textId="77777777" w:rsidR="002F5360" w:rsidRPr="00EB444A" w:rsidRDefault="002F5360" w:rsidP="00BB0E0A">
      <w:pPr>
        <w:pStyle w:val="Bezatstarpm"/>
        <w:jc w:val="both"/>
        <w:rPr>
          <w:sz w:val="22"/>
          <w:szCs w:val="22"/>
        </w:rPr>
      </w:pPr>
    </w:p>
    <w:p w14:paraId="49D9EF9D" w14:textId="374EABFF" w:rsidR="002F5360" w:rsidRDefault="002F5360" w:rsidP="00BB0E0A">
      <w:pPr>
        <w:pStyle w:val="Bezatstarpm"/>
        <w:jc w:val="center"/>
        <w:rPr>
          <w:b/>
          <w:sz w:val="28"/>
          <w:szCs w:val="28"/>
        </w:rPr>
      </w:pPr>
      <w:r w:rsidRPr="00EB444A">
        <w:rPr>
          <w:b/>
          <w:sz w:val="28"/>
          <w:szCs w:val="28"/>
        </w:rPr>
        <w:t>7.Pretendenta tiesības un pienākumi</w:t>
      </w:r>
    </w:p>
    <w:p w14:paraId="60291D44" w14:textId="77777777" w:rsidR="00EB444A" w:rsidRPr="00EB444A" w:rsidRDefault="00EB444A" w:rsidP="00BB0E0A">
      <w:pPr>
        <w:pStyle w:val="Bezatstarpm"/>
        <w:jc w:val="center"/>
        <w:rPr>
          <w:b/>
          <w:sz w:val="28"/>
          <w:szCs w:val="28"/>
        </w:rPr>
      </w:pPr>
    </w:p>
    <w:p w14:paraId="48CA35E6" w14:textId="77777777" w:rsidR="002F5360" w:rsidRPr="00EB444A" w:rsidRDefault="002F5360" w:rsidP="00BB0E0A">
      <w:pPr>
        <w:pStyle w:val="Bezatstarpm"/>
        <w:jc w:val="both"/>
      </w:pPr>
      <w:r w:rsidRPr="00EB444A">
        <w:t>7.1.Pretendenta tiesības:</w:t>
      </w:r>
    </w:p>
    <w:p w14:paraId="1082868F" w14:textId="5F67623B" w:rsidR="002F5360" w:rsidRPr="00EB444A" w:rsidRDefault="002F5360" w:rsidP="00BB0E0A">
      <w:pPr>
        <w:pStyle w:val="Bezatstarpm"/>
        <w:jc w:val="both"/>
      </w:pPr>
      <w:r w:rsidRPr="00EB444A">
        <w:t>7.1.1.</w:t>
      </w:r>
      <w:r w:rsidR="00EB444A">
        <w:t>p</w:t>
      </w:r>
      <w:r w:rsidRPr="00EB444A">
        <w:t>irms piedāvājumu iesniegšanas termiņa beigām grozīt vai atsaukt iesniegto piedāvājumu;</w:t>
      </w:r>
    </w:p>
    <w:p w14:paraId="7A70D2CB" w14:textId="05A1B8A3" w:rsidR="002F5360" w:rsidRPr="00EB444A" w:rsidRDefault="002F5360" w:rsidP="00BB0E0A">
      <w:pPr>
        <w:pStyle w:val="Bezatstarpm"/>
        <w:jc w:val="both"/>
      </w:pPr>
      <w:r w:rsidRPr="00EB444A">
        <w:t>7.1</w:t>
      </w:r>
      <w:r w:rsidR="00F845A4" w:rsidRPr="00EB444A">
        <w:t>.2</w:t>
      </w:r>
      <w:r w:rsidRPr="00EB444A">
        <w:t>.</w:t>
      </w:r>
      <w:r w:rsidR="00EB444A">
        <w:t>i</w:t>
      </w:r>
      <w:r w:rsidRPr="00EB444A">
        <w:t xml:space="preserve">esniegt sūdzību par </w:t>
      </w:r>
      <w:r w:rsidR="004B1C4C" w:rsidRPr="00EB444A">
        <w:t>Iepirkuma</w:t>
      </w:r>
      <w:r w:rsidR="00F3586C" w:rsidRPr="00EB444A">
        <w:t xml:space="preserve"> </w:t>
      </w:r>
      <w:r w:rsidRPr="00EB444A">
        <w:t xml:space="preserve">dokumentāciju un </w:t>
      </w:r>
      <w:r w:rsidR="004B1C4C" w:rsidRPr="00EB444A">
        <w:t>Iepirkuma</w:t>
      </w:r>
      <w:r w:rsidR="00042D90" w:rsidRPr="00EB444A">
        <w:t xml:space="preserve"> </w:t>
      </w:r>
      <w:r w:rsidRPr="00EB444A">
        <w:t>norises likumību;</w:t>
      </w:r>
    </w:p>
    <w:p w14:paraId="5553B473" w14:textId="141B65A1" w:rsidR="002F5360" w:rsidRPr="00EB444A" w:rsidRDefault="002F5360" w:rsidP="00BB0E0A">
      <w:pPr>
        <w:pStyle w:val="Bezatstarpm"/>
        <w:jc w:val="both"/>
      </w:pPr>
      <w:r w:rsidRPr="00EB444A">
        <w:t>7.1.</w:t>
      </w:r>
      <w:r w:rsidR="00F845A4" w:rsidRPr="00EB444A">
        <w:t>3</w:t>
      </w:r>
      <w:r w:rsidRPr="00EB444A">
        <w:t>.</w:t>
      </w:r>
      <w:r w:rsidR="00EB444A">
        <w:t>c</w:t>
      </w:r>
      <w:r w:rsidRPr="00EB444A">
        <w:t>itas Latvijas Republikā spēkā esošajos normatīvajos aktos noteiktās tiesības.</w:t>
      </w:r>
    </w:p>
    <w:p w14:paraId="073E7F9D" w14:textId="77777777" w:rsidR="002F5360" w:rsidRPr="00EB444A" w:rsidRDefault="002F5360" w:rsidP="00BB0E0A">
      <w:pPr>
        <w:pStyle w:val="Bezatstarpm"/>
        <w:jc w:val="both"/>
      </w:pPr>
      <w:r w:rsidRPr="00EB444A">
        <w:t>7.2.Pretendenta pienākumi:</w:t>
      </w:r>
    </w:p>
    <w:p w14:paraId="03B269BA" w14:textId="4F3C6F47" w:rsidR="002F5360" w:rsidRPr="00EB444A" w:rsidRDefault="002F5360" w:rsidP="00BB0E0A">
      <w:pPr>
        <w:pStyle w:val="Bezatstarpm"/>
        <w:jc w:val="both"/>
      </w:pPr>
      <w:r w:rsidRPr="00EB444A">
        <w:t>7.2.1.</w:t>
      </w:r>
      <w:r w:rsidR="00EB444A">
        <w:t>s</w:t>
      </w:r>
      <w:r w:rsidRPr="00EB444A">
        <w:t>agatavot piedāvājumus atbilstoši Nolikuma prasībām;</w:t>
      </w:r>
    </w:p>
    <w:p w14:paraId="6E8EC72E" w14:textId="164B1563" w:rsidR="002F5360" w:rsidRPr="00EB444A" w:rsidRDefault="002F5360" w:rsidP="00BB0E0A">
      <w:pPr>
        <w:pStyle w:val="Bezatstarpm"/>
        <w:jc w:val="both"/>
      </w:pPr>
      <w:r w:rsidRPr="00EB444A">
        <w:t>7.2.2.</w:t>
      </w:r>
      <w:r w:rsidR="00EB444A">
        <w:t>s</w:t>
      </w:r>
      <w:r w:rsidRPr="00EB444A">
        <w:t>niegt patiesu informāciju par savu kvalifikāciju un piedāvājumu;</w:t>
      </w:r>
    </w:p>
    <w:p w14:paraId="767C1BE8" w14:textId="256D3CC7" w:rsidR="002F5360" w:rsidRPr="00EB444A" w:rsidRDefault="002F5360" w:rsidP="00BB0E0A">
      <w:pPr>
        <w:pStyle w:val="Bezatstarpm"/>
        <w:jc w:val="both"/>
      </w:pPr>
      <w:r w:rsidRPr="00EB444A">
        <w:lastRenderedPageBreak/>
        <w:t>7.2.3.</w:t>
      </w:r>
      <w:r w:rsidR="00EB444A">
        <w:t>s</w:t>
      </w:r>
      <w:r w:rsidRPr="00EB444A">
        <w:t>niegt atbildes uz Iepirkuma komisijas pieprasījumiem par papildu informāciju, kas nepieciešama Pretendentu atlasei, piedāvājumu atbilstības pārbaudei, salīdzināšanai un vērtēšanai;</w:t>
      </w:r>
    </w:p>
    <w:p w14:paraId="12477836" w14:textId="15AFC123" w:rsidR="002F5360" w:rsidRPr="00EB444A" w:rsidRDefault="002F5360" w:rsidP="00BB0E0A">
      <w:pPr>
        <w:pStyle w:val="Bezatstarpm"/>
        <w:jc w:val="both"/>
      </w:pPr>
      <w:r w:rsidRPr="00EB444A">
        <w:t>7.2.4.</w:t>
      </w:r>
      <w:r w:rsidR="00EB444A">
        <w:t>s</w:t>
      </w:r>
      <w:r w:rsidRPr="00EB444A">
        <w:t>egt visas izmaksas, kas saistītas ar piedāvājumu sagatavošanu un iesniegšanu;</w:t>
      </w:r>
    </w:p>
    <w:p w14:paraId="5ADB7CDE" w14:textId="645C4150" w:rsidR="002F5360" w:rsidRPr="00EB444A" w:rsidRDefault="002F5360" w:rsidP="00BB0E0A">
      <w:pPr>
        <w:pStyle w:val="Bezatstarpm"/>
        <w:jc w:val="both"/>
      </w:pPr>
      <w:r w:rsidRPr="00EB444A">
        <w:t>7.2.5.</w:t>
      </w:r>
      <w:r w:rsidR="00EB444A">
        <w:t>c</w:t>
      </w:r>
      <w:r w:rsidRPr="00EB444A">
        <w:t>iti Latvijas Republikā spēkā esošajos normatīvajos aktos noteiktie pienākumi.</w:t>
      </w:r>
    </w:p>
    <w:p w14:paraId="315234E7" w14:textId="77777777" w:rsidR="002F5360" w:rsidRPr="00DC6961" w:rsidRDefault="002F5360" w:rsidP="00BB0E0A">
      <w:pPr>
        <w:pStyle w:val="Bezatstarpm"/>
        <w:jc w:val="both"/>
        <w:rPr>
          <w:color w:val="FF0000"/>
          <w:sz w:val="22"/>
          <w:szCs w:val="22"/>
        </w:rPr>
      </w:pPr>
    </w:p>
    <w:p w14:paraId="39C45D1B" w14:textId="33542BC9" w:rsidR="002F5360" w:rsidRDefault="002F5360" w:rsidP="00BB0E0A">
      <w:pPr>
        <w:pStyle w:val="Bezatstarpm"/>
        <w:jc w:val="center"/>
        <w:rPr>
          <w:b/>
          <w:sz w:val="28"/>
          <w:szCs w:val="28"/>
        </w:rPr>
      </w:pPr>
      <w:r w:rsidRPr="00EB444A">
        <w:rPr>
          <w:b/>
          <w:sz w:val="28"/>
          <w:szCs w:val="28"/>
        </w:rPr>
        <w:t>8.Iepirkuma līgums</w:t>
      </w:r>
    </w:p>
    <w:p w14:paraId="3F209370" w14:textId="77777777" w:rsidR="00EB444A" w:rsidRPr="00EB444A" w:rsidRDefault="00EB444A" w:rsidP="00BB0E0A">
      <w:pPr>
        <w:pStyle w:val="Bezatstarpm"/>
        <w:jc w:val="center"/>
        <w:rPr>
          <w:b/>
          <w:sz w:val="28"/>
          <w:szCs w:val="28"/>
        </w:rPr>
      </w:pPr>
    </w:p>
    <w:p w14:paraId="3D34B0D2" w14:textId="49782A89" w:rsidR="002F5360" w:rsidRPr="00EB444A" w:rsidRDefault="002F5360" w:rsidP="00BB0E0A">
      <w:pPr>
        <w:pStyle w:val="Bezatstarpm"/>
        <w:jc w:val="both"/>
      </w:pPr>
      <w:r w:rsidRPr="00EB444A">
        <w:t>Pasūtītājs slēgs ar izraudzīto Pretendentu iepirkuma līgumu, pamatojoties uz Pretendenta piedāvājumu, saskaņā ar Nolikuma noteikumiem</w:t>
      </w:r>
      <w:r w:rsidR="00445C98" w:rsidRPr="00EB444A">
        <w:t>.</w:t>
      </w:r>
    </w:p>
    <w:p w14:paraId="2970443A" w14:textId="77777777" w:rsidR="002F5360" w:rsidRPr="00EB444A" w:rsidRDefault="002F5360" w:rsidP="00BB0E0A">
      <w:pPr>
        <w:pStyle w:val="Bezatstarpm"/>
        <w:jc w:val="both"/>
        <w:rPr>
          <w:b/>
        </w:rPr>
      </w:pPr>
    </w:p>
    <w:p w14:paraId="52F63A0A" w14:textId="77777777" w:rsidR="002F5360" w:rsidRPr="00EB444A" w:rsidRDefault="002F5360" w:rsidP="00BB0E0A">
      <w:pPr>
        <w:tabs>
          <w:tab w:val="left" w:pos="319"/>
        </w:tabs>
        <w:jc w:val="both"/>
        <w:rPr>
          <w:sz w:val="24"/>
          <w:szCs w:val="24"/>
          <w:lang w:val="lv-LV"/>
        </w:rPr>
      </w:pPr>
      <w:r w:rsidRPr="00EB444A">
        <w:rPr>
          <w:sz w:val="24"/>
          <w:szCs w:val="24"/>
          <w:lang w:val="lv-LV"/>
        </w:rPr>
        <w:t xml:space="preserve">Pielikumā: </w:t>
      </w:r>
      <w:r w:rsidRPr="00EB444A">
        <w:rPr>
          <w:sz w:val="24"/>
          <w:szCs w:val="24"/>
          <w:lang w:val="lv-LV"/>
        </w:rPr>
        <w:tab/>
      </w:r>
      <w:r w:rsidRPr="00EB444A">
        <w:rPr>
          <w:sz w:val="24"/>
          <w:szCs w:val="24"/>
          <w:lang w:val="lv-LV"/>
        </w:rPr>
        <w:tab/>
      </w:r>
    </w:p>
    <w:p w14:paraId="4B1D6AB9" w14:textId="3B771689" w:rsidR="002F5360" w:rsidRPr="00EB444A" w:rsidRDefault="002F5360" w:rsidP="00EB444A">
      <w:pPr>
        <w:pStyle w:val="Sarakstarindkopa"/>
        <w:numPr>
          <w:ilvl w:val="0"/>
          <w:numId w:val="29"/>
        </w:numPr>
        <w:tabs>
          <w:tab w:val="left" w:pos="426"/>
        </w:tabs>
        <w:jc w:val="both"/>
        <w:rPr>
          <w:rFonts w:ascii="Times New Roman" w:hAnsi="Times New Roman"/>
          <w:bCs/>
          <w:sz w:val="24"/>
          <w:szCs w:val="24"/>
        </w:rPr>
      </w:pPr>
      <w:r w:rsidRPr="00EB444A">
        <w:rPr>
          <w:rFonts w:ascii="Times New Roman" w:hAnsi="Times New Roman"/>
          <w:bCs/>
          <w:sz w:val="24"/>
          <w:szCs w:val="24"/>
        </w:rPr>
        <w:t xml:space="preserve">Pieteikums dalībai </w:t>
      </w:r>
      <w:r w:rsidR="004B1C4C" w:rsidRPr="00EB444A">
        <w:rPr>
          <w:rFonts w:ascii="Times New Roman" w:hAnsi="Times New Roman"/>
          <w:sz w:val="24"/>
          <w:szCs w:val="24"/>
        </w:rPr>
        <w:t>Iepirkumā</w:t>
      </w:r>
      <w:r w:rsidR="00F3586C" w:rsidRPr="00EB444A">
        <w:rPr>
          <w:rFonts w:ascii="Times New Roman" w:hAnsi="Times New Roman"/>
          <w:sz w:val="24"/>
          <w:szCs w:val="24"/>
        </w:rPr>
        <w:t xml:space="preserve"> </w:t>
      </w:r>
      <w:r w:rsidRPr="00EB444A">
        <w:rPr>
          <w:rFonts w:ascii="Times New Roman" w:hAnsi="Times New Roman"/>
          <w:sz w:val="24"/>
          <w:szCs w:val="24"/>
        </w:rPr>
        <w:t>„</w:t>
      </w:r>
      <w:r w:rsidR="00EB444A" w:rsidRPr="00EB444A">
        <w:rPr>
          <w:rFonts w:ascii="Times New Roman" w:hAnsi="Times New Roman"/>
          <w:sz w:val="24"/>
          <w:szCs w:val="24"/>
        </w:rPr>
        <w:t>Jaunas automašīnas noma (operatīvais līzings) Rojas novada pašvaldības vajadzībām</w:t>
      </w:r>
      <w:r w:rsidRPr="00EB444A">
        <w:rPr>
          <w:rFonts w:ascii="Times New Roman" w:hAnsi="Times New Roman"/>
          <w:sz w:val="24"/>
          <w:szCs w:val="24"/>
        </w:rPr>
        <w:t>”</w:t>
      </w:r>
      <w:r w:rsidRPr="00EB444A">
        <w:rPr>
          <w:rFonts w:ascii="Times New Roman" w:hAnsi="Times New Roman"/>
          <w:bCs/>
          <w:sz w:val="24"/>
          <w:szCs w:val="24"/>
        </w:rPr>
        <w:t>.</w:t>
      </w:r>
    </w:p>
    <w:p w14:paraId="429413EC" w14:textId="77777777" w:rsidR="002F5360" w:rsidRPr="00EB444A" w:rsidRDefault="002F5360" w:rsidP="00EB444A">
      <w:pPr>
        <w:pStyle w:val="Sarakstarindkopa"/>
        <w:numPr>
          <w:ilvl w:val="0"/>
          <w:numId w:val="29"/>
        </w:numPr>
        <w:tabs>
          <w:tab w:val="left" w:pos="426"/>
        </w:tabs>
        <w:jc w:val="both"/>
        <w:rPr>
          <w:rFonts w:ascii="Times New Roman" w:hAnsi="Times New Roman"/>
          <w:bCs/>
          <w:sz w:val="24"/>
          <w:szCs w:val="24"/>
        </w:rPr>
      </w:pPr>
      <w:r w:rsidRPr="00EB444A">
        <w:rPr>
          <w:rFonts w:ascii="Times New Roman" w:hAnsi="Times New Roman"/>
          <w:bCs/>
          <w:sz w:val="24"/>
          <w:szCs w:val="24"/>
        </w:rPr>
        <w:t>Tehniskā specifikācija.</w:t>
      </w:r>
    </w:p>
    <w:p w14:paraId="45CD20F9" w14:textId="73DCABFD" w:rsidR="002F5360" w:rsidRPr="00EB444A" w:rsidRDefault="002F5360" w:rsidP="00EB444A">
      <w:pPr>
        <w:pStyle w:val="Sarakstarindkopa"/>
        <w:numPr>
          <w:ilvl w:val="0"/>
          <w:numId w:val="29"/>
        </w:numPr>
        <w:tabs>
          <w:tab w:val="left" w:pos="426"/>
        </w:tabs>
        <w:jc w:val="both"/>
        <w:rPr>
          <w:rFonts w:ascii="Times New Roman" w:hAnsi="Times New Roman"/>
          <w:bCs/>
          <w:sz w:val="24"/>
          <w:szCs w:val="24"/>
        </w:rPr>
      </w:pPr>
      <w:r w:rsidRPr="00EB444A">
        <w:rPr>
          <w:rFonts w:ascii="Times New Roman" w:hAnsi="Times New Roman"/>
          <w:sz w:val="24"/>
          <w:szCs w:val="24"/>
        </w:rPr>
        <w:t>Apakšuzņēmēja apliecinājums par gatavību iesaistīties līguma izpildē.</w:t>
      </w:r>
    </w:p>
    <w:p w14:paraId="6976BAEF" w14:textId="16F1E4C9" w:rsidR="002F5360" w:rsidRPr="00EB444A" w:rsidRDefault="002F5360" w:rsidP="00EB444A">
      <w:pPr>
        <w:pStyle w:val="Sarakstarindkopa"/>
        <w:numPr>
          <w:ilvl w:val="0"/>
          <w:numId w:val="29"/>
        </w:numPr>
        <w:tabs>
          <w:tab w:val="left" w:pos="426"/>
        </w:tabs>
        <w:jc w:val="both"/>
        <w:rPr>
          <w:rFonts w:ascii="Times New Roman" w:hAnsi="Times New Roman"/>
          <w:bCs/>
          <w:sz w:val="24"/>
          <w:szCs w:val="24"/>
        </w:rPr>
      </w:pPr>
      <w:r w:rsidRPr="00EB444A">
        <w:rPr>
          <w:rFonts w:ascii="Times New Roman" w:hAnsi="Times New Roman"/>
          <w:sz w:val="24"/>
          <w:szCs w:val="24"/>
        </w:rPr>
        <w:t>Tehniskais piedāvājums.</w:t>
      </w:r>
    </w:p>
    <w:p w14:paraId="0AEE51CC" w14:textId="70C6D1A9" w:rsidR="002F5360" w:rsidRPr="00EB444A" w:rsidRDefault="002F5360" w:rsidP="00EB444A">
      <w:pPr>
        <w:pStyle w:val="Sarakstarindkopa"/>
        <w:numPr>
          <w:ilvl w:val="0"/>
          <w:numId w:val="29"/>
        </w:numPr>
        <w:tabs>
          <w:tab w:val="left" w:pos="426"/>
        </w:tabs>
        <w:jc w:val="both"/>
        <w:rPr>
          <w:rFonts w:ascii="Times New Roman" w:hAnsi="Times New Roman"/>
          <w:sz w:val="24"/>
          <w:szCs w:val="24"/>
        </w:rPr>
      </w:pPr>
      <w:r w:rsidRPr="00EB444A">
        <w:rPr>
          <w:rFonts w:ascii="Times New Roman" w:hAnsi="Times New Roman"/>
          <w:sz w:val="24"/>
          <w:szCs w:val="24"/>
        </w:rPr>
        <w:t>Finanšu piedāvājums.</w:t>
      </w:r>
    </w:p>
    <w:p w14:paraId="73C4B2F5" w14:textId="176BAD43" w:rsidR="009C4417" w:rsidRPr="00EB444A" w:rsidRDefault="009C4417" w:rsidP="00EB444A">
      <w:pPr>
        <w:pStyle w:val="Sarakstarindkopa"/>
        <w:numPr>
          <w:ilvl w:val="0"/>
          <w:numId w:val="29"/>
        </w:numPr>
        <w:tabs>
          <w:tab w:val="left" w:pos="426"/>
        </w:tabs>
        <w:jc w:val="both"/>
        <w:rPr>
          <w:rFonts w:ascii="Times New Roman" w:hAnsi="Times New Roman"/>
          <w:sz w:val="24"/>
          <w:szCs w:val="24"/>
        </w:rPr>
      </w:pPr>
      <w:r w:rsidRPr="00EB444A">
        <w:rPr>
          <w:rFonts w:ascii="Times New Roman" w:hAnsi="Times New Roman"/>
          <w:sz w:val="24"/>
          <w:szCs w:val="24"/>
        </w:rPr>
        <w:t>Pretendenta pieredzes apraksts.</w:t>
      </w:r>
    </w:p>
    <w:p w14:paraId="6277E744" w14:textId="57762E27" w:rsidR="003B2ECC" w:rsidRPr="00EB444A" w:rsidRDefault="00EB444A" w:rsidP="00EB444A">
      <w:pPr>
        <w:pStyle w:val="Sarakstarindkopa"/>
        <w:numPr>
          <w:ilvl w:val="0"/>
          <w:numId w:val="29"/>
        </w:numPr>
        <w:tabs>
          <w:tab w:val="left" w:pos="426"/>
        </w:tabs>
        <w:jc w:val="both"/>
        <w:rPr>
          <w:rFonts w:ascii="Times New Roman" w:hAnsi="Times New Roman"/>
          <w:sz w:val="24"/>
          <w:szCs w:val="24"/>
        </w:rPr>
      </w:pPr>
      <w:r>
        <w:rPr>
          <w:rFonts w:ascii="Times New Roman" w:hAnsi="Times New Roman"/>
          <w:sz w:val="24"/>
          <w:szCs w:val="24"/>
        </w:rPr>
        <w:t>L</w:t>
      </w:r>
      <w:r w:rsidR="001C6933" w:rsidRPr="00EB444A">
        <w:rPr>
          <w:rFonts w:ascii="Times New Roman" w:hAnsi="Times New Roman"/>
          <w:sz w:val="24"/>
          <w:szCs w:val="24"/>
        </w:rPr>
        <w:t>īguma projekts.</w:t>
      </w:r>
    </w:p>
    <w:p w14:paraId="5C125584" w14:textId="77777777" w:rsidR="002F5360" w:rsidRPr="00DC6961" w:rsidRDefault="002F5360" w:rsidP="00BB0E0A">
      <w:pPr>
        <w:tabs>
          <w:tab w:val="left" w:pos="4680"/>
          <w:tab w:val="left" w:pos="4860"/>
          <w:tab w:val="left" w:pos="8100"/>
        </w:tabs>
        <w:ind w:right="98" w:firstLine="284"/>
        <w:jc w:val="both"/>
        <w:rPr>
          <w:color w:val="FF0000"/>
          <w:sz w:val="22"/>
          <w:szCs w:val="22"/>
          <w:lang w:val="lv-LV"/>
        </w:rPr>
      </w:pPr>
    </w:p>
    <w:p w14:paraId="4667942D" w14:textId="77777777" w:rsidR="00137098" w:rsidRPr="00EB444A" w:rsidRDefault="00F73CD4" w:rsidP="00BB0E0A">
      <w:pPr>
        <w:pStyle w:val="Pamatteksts2"/>
        <w:tabs>
          <w:tab w:val="left" w:pos="319"/>
        </w:tabs>
        <w:spacing w:after="0" w:line="240" w:lineRule="auto"/>
        <w:ind w:right="24"/>
        <w:jc w:val="right"/>
        <w:rPr>
          <w:bCs/>
          <w:sz w:val="24"/>
          <w:szCs w:val="24"/>
          <w:lang w:val="lv-LV"/>
        </w:rPr>
      </w:pPr>
      <w:r w:rsidRPr="00DC6961">
        <w:rPr>
          <w:b/>
          <w:color w:val="FF0000"/>
          <w:sz w:val="22"/>
          <w:szCs w:val="22"/>
          <w:lang w:val="lv-LV"/>
        </w:rPr>
        <w:br w:type="page"/>
      </w:r>
      <w:r w:rsidR="00137098" w:rsidRPr="00EB444A">
        <w:rPr>
          <w:sz w:val="24"/>
          <w:szCs w:val="24"/>
          <w:lang w:val="lv-LV"/>
        </w:rPr>
        <w:lastRenderedPageBreak/>
        <w:t>1.p</w:t>
      </w:r>
      <w:r w:rsidR="00137098" w:rsidRPr="00EB444A">
        <w:rPr>
          <w:bCs/>
          <w:sz w:val="24"/>
          <w:szCs w:val="24"/>
          <w:lang w:val="lv-LV"/>
        </w:rPr>
        <w:t>ielikums</w:t>
      </w:r>
    </w:p>
    <w:p w14:paraId="0EAC596B" w14:textId="46DD786F" w:rsidR="00210A2A" w:rsidRPr="00EB444A" w:rsidRDefault="00045B24" w:rsidP="00EB444A">
      <w:pPr>
        <w:pStyle w:val="Tekstabloks"/>
        <w:ind w:left="851" w:right="24"/>
        <w:jc w:val="right"/>
        <w:rPr>
          <w:bCs/>
          <w:szCs w:val="24"/>
        </w:rPr>
      </w:pPr>
      <w:bookmarkStart w:id="12" w:name="_Hlk529268143"/>
      <w:r w:rsidRPr="00EB444A">
        <w:rPr>
          <w:bCs/>
          <w:szCs w:val="24"/>
        </w:rPr>
        <w:t xml:space="preserve">Iepirkuma PIL </w:t>
      </w:r>
      <w:r w:rsidR="00A44391" w:rsidRPr="00EB444A">
        <w:rPr>
          <w:bCs/>
          <w:szCs w:val="24"/>
        </w:rPr>
        <w:t>9.</w:t>
      </w:r>
      <w:r w:rsidRPr="00EB444A">
        <w:rPr>
          <w:bCs/>
          <w:szCs w:val="24"/>
        </w:rPr>
        <w:t xml:space="preserve"> panta kārtībā </w:t>
      </w:r>
      <w:r w:rsidR="00210A2A" w:rsidRPr="00EB444A">
        <w:rPr>
          <w:bCs/>
          <w:szCs w:val="24"/>
        </w:rPr>
        <w:t>„</w:t>
      </w:r>
      <w:bookmarkStart w:id="13" w:name="_Hlk529268443"/>
      <w:r w:rsidR="00EB444A" w:rsidRPr="00EB444A">
        <w:rPr>
          <w:szCs w:val="24"/>
        </w:rPr>
        <w:t>Jaunas automašīnas noma (operatīvais līzings) Rojas novada pašvaldības vajadzībām</w:t>
      </w:r>
      <w:bookmarkEnd w:id="13"/>
      <w:r w:rsidR="00210A2A" w:rsidRPr="00EB444A">
        <w:rPr>
          <w:bCs/>
          <w:szCs w:val="24"/>
        </w:rPr>
        <w:t>” nolikumam</w:t>
      </w:r>
    </w:p>
    <w:p w14:paraId="04EF13E6" w14:textId="21EE7157" w:rsidR="00210A2A" w:rsidRPr="00EB444A" w:rsidRDefault="00210A2A" w:rsidP="00BB0E0A">
      <w:pPr>
        <w:pStyle w:val="Tekstabloks"/>
        <w:ind w:left="851" w:right="24" w:firstLine="0"/>
        <w:jc w:val="right"/>
        <w:rPr>
          <w:bCs/>
          <w:szCs w:val="24"/>
          <w:highlight w:val="yellow"/>
        </w:rPr>
      </w:pPr>
      <w:r w:rsidRPr="00EB444A">
        <w:rPr>
          <w:bCs/>
          <w:szCs w:val="24"/>
        </w:rPr>
        <w:t xml:space="preserve">(Iepirkuma identifikācijas numurs – </w:t>
      </w:r>
      <w:r w:rsidR="00EB444A" w:rsidRPr="00EB444A">
        <w:rPr>
          <w:bCs/>
          <w:szCs w:val="24"/>
        </w:rPr>
        <w:t>RND2018/10</w:t>
      </w:r>
      <w:r w:rsidRPr="00EB444A">
        <w:rPr>
          <w:bCs/>
          <w:szCs w:val="24"/>
        </w:rPr>
        <w:t>)</w:t>
      </w:r>
      <w:bookmarkEnd w:id="12"/>
    </w:p>
    <w:p w14:paraId="62DB109B" w14:textId="77777777" w:rsidR="00137098" w:rsidRPr="00DC6961" w:rsidRDefault="00137098" w:rsidP="00BB0E0A">
      <w:pPr>
        <w:pStyle w:val="Virsraksts1"/>
        <w:spacing w:before="0" w:after="0"/>
        <w:ind w:right="281" w:firstLine="720"/>
        <w:jc w:val="right"/>
        <w:rPr>
          <w:b w:val="0"/>
          <w:bCs w:val="0"/>
          <w:color w:val="FF0000"/>
          <w:sz w:val="22"/>
          <w:szCs w:val="22"/>
          <w:lang w:val="lv-LV"/>
        </w:rPr>
      </w:pPr>
    </w:p>
    <w:p w14:paraId="0918F10A" w14:textId="77777777" w:rsidR="00137098" w:rsidRPr="00531B2A" w:rsidRDefault="00137098" w:rsidP="00BB0E0A">
      <w:pPr>
        <w:rPr>
          <w:sz w:val="22"/>
          <w:szCs w:val="22"/>
          <w:lang w:val="lv-LV"/>
        </w:rPr>
      </w:pPr>
    </w:p>
    <w:p w14:paraId="1CE3C13C" w14:textId="77777777" w:rsidR="00137098" w:rsidRPr="00531B2A" w:rsidRDefault="00137098" w:rsidP="00BB0E0A">
      <w:pPr>
        <w:ind w:right="-1"/>
        <w:jc w:val="center"/>
        <w:rPr>
          <w:b/>
          <w:sz w:val="28"/>
          <w:szCs w:val="28"/>
          <w:lang w:val="lv-LV"/>
        </w:rPr>
      </w:pPr>
      <w:r w:rsidRPr="00531B2A">
        <w:rPr>
          <w:b/>
          <w:sz w:val="28"/>
          <w:szCs w:val="28"/>
          <w:lang w:val="lv-LV"/>
        </w:rPr>
        <w:t xml:space="preserve">PIETEIKUMS DALĪBAI </w:t>
      </w:r>
      <w:r w:rsidR="00A92199" w:rsidRPr="00531B2A">
        <w:rPr>
          <w:b/>
          <w:sz w:val="28"/>
          <w:szCs w:val="28"/>
          <w:lang w:val="lv-LV"/>
        </w:rPr>
        <w:t>IEPIRKUMĀ</w:t>
      </w:r>
    </w:p>
    <w:p w14:paraId="3D3DF89D" w14:textId="1B58A03D" w:rsidR="00ED6451" w:rsidRPr="00531B2A" w:rsidRDefault="00ED6451" w:rsidP="00ED6451">
      <w:pPr>
        <w:pStyle w:val="Tekstabloks"/>
        <w:ind w:left="851" w:right="24"/>
        <w:jc w:val="center"/>
        <w:rPr>
          <w:bCs/>
          <w:sz w:val="22"/>
          <w:szCs w:val="22"/>
        </w:rPr>
      </w:pPr>
    </w:p>
    <w:p w14:paraId="6878E1E7" w14:textId="66ACD827" w:rsidR="00137098" w:rsidRPr="00531B2A" w:rsidRDefault="00ED6451" w:rsidP="00ED6451">
      <w:pPr>
        <w:pStyle w:val="Tekstabloks"/>
        <w:ind w:left="0" w:right="24" w:firstLine="284"/>
        <w:rPr>
          <w:szCs w:val="24"/>
        </w:rPr>
      </w:pPr>
      <w:r w:rsidRPr="00531B2A">
        <w:rPr>
          <w:bCs/>
          <w:szCs w:val="24"/>
        </w:rPr>
        <w:t>“</w:t>
      </w:r>
      <w:r w:rsidR="00531B2A" w:rsidRPr="00531B2A">
        <w:rPr>
          <w:szCs w:val="24"/>
        </w:rPr>
        <w:t>Jaunas automašīnas noma (operatīvais līzings) Rojas novada pašvaldības vajadzībām</w:t>
      </w:r>
      <w:r w:rsidR="00137098" w:rsidRPr="00531B2A">
        <w:rPr>
          <w:szCs w:val="24"/>
        </w:rPr>
        <w:t>”</w:t>
      </w:r>
    </w:p>
    <w:tbl>
      <w:tblPr>
        <w:tblpPr w:leftFromText="180" w:rightFromText="180" w:vertAnchor="text" w:horzAnchor="margin" w:tblpY="16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531B2A" w:rsidRPr="00531B2A" w14:paraId="4A4F5606" w14:textId="77777777" w:rsidTr="00531B2A">
        <w:trPr>
          <w:gridBefore w:val="1"/>
          <w:wBefore w:w="284" w:type="dxa"/>
          <w:trHeight w:val="80"/>
        </w:trPr>
        <w:tc>
          <w:tcPr>
            <w:tcW w:w="2404" w:type="dxa"/>
            <w:gridSpan w:val="3"/>
            <w:tcBorders>
              <w:top w:val="nil"/>
              <w:left w:val="nil"/>
              <w:bottom w:val="single" w:sz="4" w:space="0" w:color="auto"/>
              <w:right w:val="nil"/>
            </w:tcBorders>
          </w:tcPr>
          <w:p w14:paraId="007F4339" w14:textId="77777777" w:rsidR="003A309F" w:rsidRPr="00531B2A" w:rsidRDefault="003A309F" w:rsidP="00BB0E0A">
            <w:pPr>
              <w:ind w:right="-1"/>
              <w:rPr>
                <w:b/>
                <w:sz w:val="24"/>
                <w:szCs w:val="24"/>
                <w:lang w:val="lv-LV"/>
              </w:rPr>
            </w:pPr>
            <w:r w:rsidRPr="00531B2A">
              <w:rPr>
                <w:b/>
                <w:bCs/>
                <w:sz w:val="24"/>
                <w:szCs w:val="24"/>
                <w:lang w:val="lv-LV"/>
              </w:rPr>
              <w:br w:type="page"/>
            </w:r>
          </w:p>
        </w:tc>
        <w:tc>
          <w:tcPr>
            <w:tcW w:w="3785" w:type="dxa"/>
            <w:gridSpan w:val="3"/>
            <w:tcBorders>
              <w:top w:val="nil"/>
              <w:left w:val="nil"/>
              <w:bottom w:val="nil"/>
              <w:right w:val="nil"/>
            </w:tcBorders>
          </w:tcPr>
          <w:p w14:paraId="2D428F31" w14:textId="77777777" w:rsidR="003A309F" w:rsidRPr="00531B2A" w:rsidRDefault="003A309F" w:rsidP="00BB0E0A">
            <w:pPr>
              <w:ind w:right="-1"/>
              <w:rPr>
                <w:b/>
                <w:sz w:val="24"/>
                <w:szCs w:val="24"/>
                <w:lang w:val="lv-LV"/>
              </w:rPr>
            </w:pPr>
          </w:p>
        </w:tc>
        <w:tc>
          <w:tcPr>
            <w:tcW w:w="2599" w:type="dxa"/>
            <w:gridSpan w:val="2"/>
            <w:tcBorders>
              <w:top w:val="nil"/>
              <w:left w:val="nil"/>
              <w:bottom w:val="single" w:sz="4" w:space="0" w:color="auto"/>
              <w:right w:val="nil"/>
            </w:tcBorders>
          </w:tcPr>
          <w:p w14:paraId="6D7C0817" w14:textId="77777777" w:rsidR="003A309F" w:rsidRPr="00531B2A" w:rsidRDefault="003A309F" w:rsidP="00BB0E0A">
            <w:pPr>
              <w:ind w:right="-1"/>
              <w:rPr>
                <w:b/>
                <w:sz w:val="24"/>
                <w:szCs w:val="24"/>
                <w:lang w:val="lv-LV"/>
              </w:rPr>
            </w:pPr>
          </w:p>
        </w:tc>
      </w:tr>
      <w:tr w:rsidR="00DC6961" w:rsidRPr="00531B2A" w14:paraId="6DDC58EC" w14:textId="77777777" w:rsidTr="003A309F">
        <w:trPr>
          <w:gridBefore w:val="1"/>
          <w:wBefore w:w="284" w:type="dxa"/>
          <w:trHeight w:val="77"/>
        </w:trPr>
        <w:tc>
          <w:tcPr>
            <w:tcW w:w="2404" w:type="dxa"/>
            <w:gridSpan w:val="3"/>
            <w:tcBorders>
              <w:top w:val="single" w:sz="4" w:space="0" w:color="auto"/>
              <w:left w:val="nil"/>
              <w:bottom w:val="nil"/>
              <w:right w:val="nil"/>
            </w:tcBorders>
          </w:tcPr>
          <w:p w14:paraId="60A4098E" w14:textId="77777777" w:rsidR="003A309F" w:rsidRPr="00B32CE6" w:rsidRDefault="003A309F" w:rsidP="00BB0E0A">
            <w:pPr>
              <w:ind w:right="-1"/>
              <w:jc w:val="center"/>
              <w:rPr>
                <w:i/>
                <w:sz w:val="24"/>
                <w:szCs w:val="24"/>
                <w:lang w:val="lv-LV"/>
              </w:rPr>
            </w:pPr>
            <w:r w:rsidRPr="00B32CE6">
              <w:rPr>
                <w:i/>
                <w:sz w:val="24"/>
                <w:szCs w:val="24"/>
                <w:lang w:val="lv-LV"/>
              </w:rPr>
              <w:t>sastādīšanas vieta</w:t>
            </w:r>
          </w:p>
        </w:tc>
        <w:tc>
          <w:tcPr>
            <w:tcW w:w="3785" w:type="dxa"/>
            <w:gridSpan w:val="3"/>
            <w:tcBorders>
              <w:top w:val="nil"/>
              <w:left w:val="nil"/>
              <w:bottom w:val="nil"/>
              <w:right w:val="nil"/>
            </w:tcBorders>
          </w:tcPr>
          <w:p w14:paraId="100F8393" w14:textId="77777777" w:rsidR="003A309F" w:rsidRPr="00B32CE6" w:rsidRDefault="003A309F" w:rsidP="00BB0E0A">
            <w:pPr>
              <w:ind w:right="-1"/>
              <w:rPr>
                <w:i/>
                <w:sz w:val="24"/>
                <w:szCs w:val="24"/>
                <w:lang w:val="lv-LV"/>
              </w:rPr>
            </w:pPr>
          </w:p>
        </w:tc>
        <w:tc>
          <w:tcPr>
            <w:tcW w:w="2599" w:type="dxa"/>
            <w:gridSpan w:val="2"/>
            <w:tcBorders>
              <w:top w:val="single" w:sz="4" w:space="0" w:color="auto"/>
              <w:left w:val="nil"/>
              <w:bottom w:val="nil"/>
              <w:right w:val="nil"/>
            </w:tcBorders>
          </w:tcPr>
          <w:p w14:paraId="3E3762F6" w14:textId="77777777" w:rsidR="003A309F" w:rsidRPr="00B32CE6" w:rsidRDefault="003A309F" w:rsidP="00BB0E0A">
            <w:pPr>
              <w:ind w:right="-1"/>
              <w:jc w:val="center"/>
              <w:rPr>
                <w:i/>
                <w:sz w:val="24"/>
                <w:szCs w:val="24"/>
                <w:lang w:val="lv-LV"/>
              </w:rPr>
            </w:pPr>
            <w:r w:rsidRPr="00B32CE6">
              <w:rPr>
                <w:i/>
                <w:sz w:val="24"/>
                <w:szCs w:val="24"/>
                <w:lang w:val="lv-LV"/>
              </w:rPr>
              <w:t>datums</w:t>
            </w:r>
          </w:p>
        </w:tc>
      </w:tr>
      <w:tr w:rsidR="00531B2A" w:rsidRPr="00531B2A" w14:paraId="3DA40B4D" w14:textId="77777777" w:rsidTr="00531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tcBorders>
            <w:shd w:val="clear" w:color="auto" w:fill="FFFFFF"/>
          </w:tcPr>
          <w:p w14:paraId="394C429B" w14:textId="4AB7998B" w:rsidR="003A309F" w:rsidRPr="00B32CE6" w:rsidRDefault="003A309F" w:rsidP="00BB0E0A">
            <w:pPr>
              <w:pStyle w:val="Virsraksts7"/>
              <w:spacing w:before="0" w:after="0"/>
              <w:ind w:right="-1"/>
              <w:rPr>
                <w:rFonts w:ascii="Times New Roman" w:hAnsi="Times New Roman"/>
                <w:lang w:val="lv-LV"/>
              </w:rPr>
            </w:pPr>
            <w:r w:rsidRPr="00B32CE6">
              <w:rPr>
                <w:rFonts w:ascii="Times New Roman" w:hAnsi="Times New Roman"/>
                <w:lang w:val="lv-LV"/>
              </w:rPr>
              <w:t xml:space="preserve">Informācija par </w:t>
            </w:r>
            <w:r w:rsidR="008A4506">
              <w:rPr>
                <w:rFonts w:ascii="Times New Roman" w:hAnsi="Times New Roman"/>
                <w:lang w:val="lv-LV"/>
              </w:rPr>
              <w:t>P</w:t>
            </w:r>
            <w:r w:rsidRPr="00B32CE6">
              <w:rPr>
                <w:rFonts w:ascii="Times New Roman" w:hAnsi="Times New Roman"/>
                <w:lang w:val="lv-LV"/>
              </w:rPr>
              <w:t>retendentu*</w:t>
            </w:r>
          </w:p>
        </w:tc>
      </w:tr>
      <w:tr w:rsidR="00DC6961" w:rsidRPr="00531B2A" w14:paraId="296D4AA4"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59525E64" w14:textId="77777777" w:rsidR="003A309F" w:rsidRPr="00B32CE6" w:rsidRDefault="003A309F" w:rsidP="00BB0E0A">
            <w:pPr>
              <w:pStyle w:val="Galvene"/>
              <w:tabs>
                <w:tab w:val="clear" w:pos="4153"/>
                <w:tab w:val="clear" w:pos="8306"/>
              </w:tabs>
              <w:ind w:right="-1"/>
              <w:rPr>
                <w:sz w:val="24"/>
                <w:szCs w:val="24"/>
                <w:lang w:val="lv-LV"/>
              </w:rPr>
            </w:pPr>
            <w:r w:rsidRPr="00B32CE6">
              <w:rPr>
                <w:sz w:val="24"/>
                <w:szCs w:val="24"/>
                <w:lang w:val="lv-LV"/>
              </w:rPr>
              <w:t>Pretendenta nosaukums:</w:t>
            </w:r>
          </w:p>
        </w:tc>
        <w:tc>
          <w:tcPr>
            <w:tcW w:w="6422" w:type="dxa"/>
            <w:gridSpan w:val="5"/>
            <w:tcBorders>
              <w:top w:val="single" w:sz="4" w:space="0" w:color="auto"/>
              <w:bottom w:val="single" w:sz="4" w:space="0" w:color="auto"/>
            </w:tcBorders>
          </w:tcPr>
          <w:p w14:paraId="47FBFEDD" w14:textId="77777777" w:rsidR="003A309F" w:rsidRPr="00B32CE6" w:rsidRDefault="003A309F" w:rsidP="00BB0E0A">
            <w:pPr>
              <w:ind w:right="-1"/>
              <w:rPr>
                <w:sz w:val="24"/>
                <w:szCs w:val="24"/>
                <w:lang w:val="lv-LV"/>
              </w:rPr>
            </w:pPr>
          </w:p>
        </w:tc>
      </w:tr>
      <w:tr w:rsidR="00DC6961" w:rsidRPr="00531B2A" w14:paraId="5900C41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0D52DB3" w14:textId="77777777" w:rsidR="003A309F" w:rsidRPr="00B32CE6" w:rsidRDefault="003A309F" w:rsidP="00BB0E0A">
            <w:pPr>
              <w:pStyle w:val="Galvene"/>
              <w:tabs>
                <w:tab w:val="clear" w:pos="4153"/>
                <w:tab w:val="clear" w:pos="8306"/>
              </w:tabs>
              <w:ind w:right="-1"/>
              <w:rPr>
                <w:sz w:val="24"/>
                <w:szCs w:val="24"/>
                <w:lang w:val="lv-LV"/>
              </w:rPr>
            </w:pPr>
            <w:r w:rsidRPr="00B32CE6">
              <w:rPr>
                <w:sz w:val="24"/>
                <w:szCs w:val="24"/>
                <w:lang w:val="lv-LV"/>
              </w:rPr>
              <w:t>Reģistrācijas numurs:</w:t>
            </w:r>
          </w:p>
        </w:tc>
        <w:tc>
          <w:tcPr>
            <w:tcW w:w="6422" w:type="dxa"/>
            <w:gridSpan w:val="5"/>
            <w:tcBorders>
              <w:top w:val="single" w:sz="4" w:space="0" w:color="auto"/>
              <w:bottom w:val="single" w:sz="4" w:space="0" w:color="auto"/>
            </w:tcBorders>
          </w:tcPr>
          <w:p w14:paraId="6D4707BD" w14:textId="77777777" w:rsidR="003A309F" w:rsidRPr="00B32CE6" w:rsidRDefault="003A309F" w:rsidP="00BB0E0A">
            <w:pPr>
              <w:ind w:right="-1"/>
              <w:rPr>
                <w:sz w:val="24"/>
                <w:szCs w:val="24"/>
                <w:lang w:val="lv-LV"/>
              </w:rPr>
            </w:pPr>
          </w:p>
        </w:tc>
      </w:tr>
      <w:tr w:rsidR="00DC6961" w:rsidRPr="00531B2A" w14:paraId="7967DD0D"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0D6F6586" w14:textId="77777777" w:rsidR="003A309F" w:rsidRPr="00B32CE6" w:rsidRDefault="003A309F" w:rsidP="00BB0E0A">
            <w:pPr>
              <w:ind w:right="-1"/>
              <w:rPr>
                <w:sz w:val="24"/>
                <w:szCs w:val="24"/>
                <w:lang w:val="lv-LV"/>
              </w:rPr>
            </w:pPr>
            <w:r w:rsidRPr="00B32CE6">
              <w:rPr>
                <w:sz w:val="24"/>
                <w:szCs w:val="24"/>
                <w:lang w:val="lv-LV"/>
              </w:rPr>
              <w:t>Juridiskā adrese:</w:t>
            </w:r>
          </w:p>
        </w:tc>
        <w:tc>
          <w:tcPr>
            <w:tcW w:w="6422" w:type="dxa"/>
            <w:gridSpan w:val="5"/>
            <w:tcBorders>
              <w:bottom w:val="single" w:sz="4" w:space="0" w:color="auto"/>
            </w:tcBorders>
          </w:tcPr>
          <w:p w14:paraId="05967DE1" w14:textId="77777777" w:rsidR="003A309F" w:rsidRPr="00B32CE6" w:rsidRDefault="003A309F" w:rsidP="00BB0E0A">
            <w:pPr>
              <w:ind w:right="-1"/>
              <w:rPr>
                <w:sz w:val="24"/>
                <w:szCs w:val="24"/>
                <w:lang w:val="lv-LV"/>
              </w:rPr>
            </w:pPr>
          </w:p>
        </w:tc>
      </w:tr>
      <w:tr w:rsidR="00DC6961" w:rsidRPr="00531B2A" w14:paraId="5581509A"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0984465" w14:textId="77777777" w:rsidR="003A309F" w:rsidRPr="00B32CE6" w:rsidRDefault="003A309F" w:rsidP="00BB0E0A">
            <w:pPr>
              <w:ind w:right="-1"/>
              <w:rPr>
                <w:sz w:val="24"/>
                <w:szCs w:val="24"/>
                <w:lang w:val="lv-LV"/>
              </w:rPr>
            </w:pPr>
            <w:r w:rsidRPr="00B32CE6">
              <w:rPr>
                <w:sz w:val="24"/>
                <w:szCs w:val="24"/>
                <w:lang w:val="lv-LV"/>
              </w:rPr>
              <w:t>Pasta adrese:</w:t>
            </w:r>
          </w:p>
        </w:tc>
        <w:tc>
          <w:tcPr>
            <w:tcW w:w="6422" w:type="dxa"/>
            <w:gridSpan w:val="5"/>
            <w:tcBorders>
              <w:top w:val="single" w:sz="4" w:space="0" w:color="auto"/>
              <w:bottom w:val="single" w:sz="4" w:space="0" w:color="auto"/>
            </w:tcBorders>
          </w:tcPr>
          <w:p w14:paraId="0C849629" w14:textId="77777777" w:rsidR="003A309F" w:rsidRPr="00B32CE6" w:rsidRDefault="003A309F" w:rsidP="00BB0E0A">
            <w:pPr>
              <w:ind w:right="-1"/>
              <w:rPr>
                <w:sz w:val="24"/>
                <w:szCs w:val="24"/>
                <w:lang w:val="lv-LV"/>
              </w:rPr>
            </w:pPr>
          </w:p>
        </w:tc>
      </w:tr>
      <w:tr w:rsidR="00DC6961" w:rsidRPr="00531B2A" w14:paraId="0E568F2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CFDF624" w14:textId="77777777" w:rsidR="003A309F" w:rsidRPr="00B32CE6" w:rsidRDefault="003A309F" w:rsidP="00BB0E0A">
            <w:pPr>
              <w:ind w:right="-1"/>
              <w:rPr>
                <w:sz w:val="24"/>
                <w:szCs w:val="24"/>
                <w:lang w:val="lv-LV"/>
              </w:rPr>
            </w:pPr>
            <w:r w:rsidRPr="00B32CE6">
              <w:rPr>
                <w:sz w:val="24"/>
                <w:szCs w:val="24"/>
                <w:lang w:val="lv-LV"/>
              </w:rPr>
              <w:t>Tālrunis:</w:t>
            </w:r>
          </w:p>
        </w:tc>
        <w:tc>
          <w:tcPr>
            <w:tcW w:w="2656" w:type="dxa"/>
            <w:gridSpan w:val="2"/>
            <w:tcBorders>
              <w:top w:val="single" w:sz="4" w:space="0" w:color="auto"/>
              <w:bottom w:val="single" w:sz="4" w:space="0" w:color="auto"/>
            </w:tcBorders>
          </w:tcPr>
          <w:p w14:paraId="15D8A6E3" w14:textId="77777777" w:rsidR="003A309F" w:rsidRPr="00B32CE6" w:rsidRDefault="003A309F" w:rsidP="00BB0E0A">
            <w:pPr>
              <w:ind w:right="-1"/>
              <w:rPr>
                <w:sz w:val="24"/>
                <w:szCs w:val="24"/>
                <w:lang w:val="lv-LV"/>
              </w:rPr>
            </w:pPr>
          </w:p>
        </w:tc>
        <w:tc>
          <w:tcPr>
            <w:tcW w:w="923" w:type="dxa"/>
            <w:tcBorders>
              <w:top w:val="single" w:sz="4" w:space="0" w:color="auto"/>
            </w:tcBorders>
          </w:tcPr>
          <w:p w14:paraId="338703D8" w14:textId="77777777" w:rsidR="003A309F" w:rsidRPr="00B32CE6" w:rsidRDefault="003A309F" w:rsidP="00BB0E0A">
            <w:pPr>
              <w:ind w:right="-1"/>
              <w:rPr>
                <w:sz w:val="24"/>
                <w:szCs w:val="24"/>
                <w:lang w:val="lv-LV"/>
              </w:rPr>
            </w:pPr>
            <w:r w:rsidRPr="00B32CE6">
              <w:rPr>
                <w:sz w:val="24"/>
                <w:szCs w:val="24"/>
                <w:lang w:val="lv-LV"/>
              </w:rPr>
              <w:t>Fakss:</w:t>
            </w:r>
          </w:p>
        </w:tc>
        <w:tc>
          <w:tcPr>
            <w:tcW w:w="2843" w:type="dxa"/>
            <w:gridSpan w:val="2"/>
            <w:tcBorders>
              <w:top w:val="single" w:sz="4" w:space="0" w:color="auto"/>
              <w:bottom w:val="single" w:sz="4" w:space="0" w:color="auto"/>
            </w:tcBorders>
          </w:tcPr>
          <w:p w14:paraId="5DAB43D8" w14:textId="77777777" w:rsidR="003A309F" w:rsidRPr="00B32CE6" w:rsidRDefault="003A309F" w:rsidP="00BB0E0A">
            <w:pPr>
              <w:ind w:right="-1"/>
              <w:rPr>
                <w:sz w:val="24"/>
                <w:szCs w:val="24"/>
                <w:lang w:val="lv-LV"/>
              </w:rPr>
            </w:pPr>
          </w:p>
        </w:tc>
      </w:tr>
      <w:tr w:rsidR="00DC6961" w:rsidRPr="00531B2A" w14:paraId="09581FBE"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9BEDBA2" w14:textId="77777777" w:rsidR="003A309F" w:rsidRPr="00B32CE6" w:rsidRDefault="003A309F" w:rsidP="00BB0E0A">
            <w:pPr>
              <w:ind w:right="-1"/>
              <w:rPr>
                <w:sz w:val="24"/>
                <w:szCs w:val="24"/>
                <w:lang w:val="lv-LV"/>
              </w:rPr>
            </w:pPr>
            <w:r w:rsidRPr="00B32CE6">
              <w:rPr>
                <w:sz w:val="24"/>
                <w:szCs w:val="24"/>
                <w:lang w:val="lv-LV"/>
              </w:rPr>
              <w:t>E-pasta adrese:</w:t>
            </w:r>
          </w:p>
        </w:tc>
        <w:tc>
          <w:tcPr>
            <w:tcW w:w="6422" w:type="dxa"/>
            <w:gridSpan w:val="5"/>
            <w:tcBorders>
              <w:bottom w:val="single" w:sz="4" w:space="0" w:color="auto"/>
            </w:tcBorders>
          </w:tcPr>
          <w:p w14:paraId="19FC911F" w14:textId="77777777" w:rsidR="003A309F" w:rsidRPr="00B32CE6" w:rsidRDefault="003A309F" w:rsidP="00BB0E0A">
            <w:pPr>
              <w:ind w:right="-1"/>
              <w:rPr>
                <w:sz w:val="24"/>
                <w:szCs w:val="24"/>
                <w:lang w:val="lv-LV"/>
              </w:rPr>
            </w:pPr>
          </w:p>
        </w:tc>
      </w:tr>
      <w:tr w:rsidR="00DC6961" w:rsidRPr="00531B2A" w14:paraId="1AA21F55"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4C66875" w14:textId="77777777" w:rsidR="003A309F" w:rsidRPr="00B32CE6" w:rsidRDefault="003A309F" w:rsidP="00BB0E0A">
            <w:pPr>
              <w:ind w:right="-1"/>
              <w:rPr>
                <w:sz w:val="24"/>
                <w:szCs w:val="24"/>
                <w:lang w:val="lv-LV"/>
              </w:rPr>
            </w:pPr>
          </w:p>
        </w:tc>
      </w:tr>
      <w:tr w:rsidR="00531B2A" w:rsidRPr="00531B2A" w14:paraId="75A3F60A" w14:textId="77777777" w:rsidTr="00531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tcBorders>
            <w:shd w:val="clear" w:color="auto" w:fill="FFFFFF"/>
          </w:tcPr>
          <w:p w14:paraId="5898B6A6" w14:textId="77777777" w:rsidR="003A309F" w:rsidRPr="00B32CE6" w:rsidRDefault="003A309F" w:rsidP="00BB0E0A">
            <w:pPr>
              <w:pStyle w:val="Virsraksts7"/>
              <w:spacing w:before="0" w:after="0"/>
              <w:ind w:right="-1"/>
              <w:rPr>
                <w:rFonts w:ascii="Times New Roman" w:hAnsi="Times New Roman"/>
                <w:lang w:val="lv-LV"/>
              </w:rPr>
            </w:pPr>
            <w:r w:rsidRPr="00B32CE6">
              <w:rPr>
                <w:rFonts w:ascii="Times New Roman" w:hAnsi="Times New Roman"/>
                <w:lang w:val="lv-LV"/>
              </w:rPr>
              <w:t>Finanšu rekvizīti*</w:t>
            </w:r>
          </w:p>
        </w:tc>
      </w:tr>
      <w:tr w:rsidR="00DC6961" w:rsidRPr="00531B2A" w14:paraId="29B03D19"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2E22C183" w14:textId="77777777" w:rsidR="003A309F" w:rsidRPr="00B32CE6" w:rsidRDefault="003A309F" w:rsidP="00BB0E0A">
            <w:pPr>
              <w:pStyle w:val="Galvene"/>
              <w:tabs>
                <w:tab w:val="clear" w:pos="4153"/>
                <w:tab w:val="clear" w:pos="8306"/>
              </w:tabs>
              <w:ind w:right="-1"/>
              <w:rPr>
                <w:sz w:val="24"/>
                <w:szCs w:val="24"/>
                <w:lang w:val="lv-LV"/>
              </w:rPr>
            </w:pPr>
            <w:r w:rsidRPr="00B32CE6">
              <w:rPr>
                <w:sz w:val="24"/>
                <w:szCs w:val="24"/>
                <w:lang w:val="lv-LV"/>
              </w:rPr>
              <w:t>Bankas nosaukums:</w:t>
            </w:r>
          </w:p>
        </w:tc>
        <w:tc>
          <w:tcPr>
            <w:tcW w:w="6732" w:type="dxa"/>
            <w:gridSpan w:val="6"/>
            <w:tcBorders>
              <w:top w:val="single" w:sz="4" w:space="0" w:color="auto"/>
              <w:bottom w:val="single" w:sz="4" w:space="0" w:color="auto"/>
            </w:tcBorders>
          </w:tcPr>
          <w:p w14:paraId="06669D61" w14:textId="77777777" w:rsidR="003A309F" w:rsidRPr="00B32CE6" w:rsidRDefault="003A309F" w:rsidP="00BB0E0A">
            <w:pPr>
              <w:ind w:right="-1"/>
              <w:rPr>
                <w:sz w:val="24"/>
                <w:szCs w:val="24"/>
                <w:lang w:val="lv-LV"/>
              </w:rPr>
            </w:pPr>
          </w:p>
        </w:tc>
      </w:tr>
      <w:tr w:rsidR="00DC6961" w:rsidRPr="00531B2A" w14:paraId="6BA288D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24BE06" w14:textId="77777777" w:rsidR="003A309F" w:rsidRPr="00B32CE6" w:rsidRDefault="003A309F" w:rsidP="00BB0E0A">
            <w:pPr>
              <w:pStyle w:val="Galvene"/>
              <w:tabs>
                <w:tab w:val="clear" w:pos="4153"/>
                <w:tab w:val="clear" w:pos="8306"/>
              </w:tabs>
              <w:ind w:right="-1"/>
              <w:rPr>
                <w:sz w:val="24"/>
                <w:szCs w:val="24"/>
                <w:lang w:val="lv-LV"/>
              </w:rPr>
            </w:pPr>
            <w:r w:rsidRPr="00B32CE6">
              <w:rPr>
                <w:sz w:val="24"/>
                <w:szCs w:val="24"/>
                <w:lang w:val="lv-LV"/>
              </w:rPr>
              <w:t>Bankas kods:</w:t>
            </w:r>
          </w:p>
        </w:tc>
        <w:tc>
          <w:tcPr>
            <w:tcW w:w="6732" w:type="dxa"/>
            <w:gridSpan w:val="6"/>
            <w:tcBorders>
              <w:top w:val="single" w:sz="4" w:space="0" w:color="auto"/>
              <w:bottom w:val="single" w:sz="4" w:space="0" w:color="auto"/>
            </w:tcBorders>
          </w:tcPr>
          <w:p w14:paraId="419AD322" w14:textId="77777777" w:rsidR="003A309F" w:rsidRPr="00B32CE6" w:rsidRDefault="003A309F" w:rsidP="00BB0E0A">
            <w:pPr>
              <w:ind w:right="-1"/>
              <w:rPr>
                <w:sz w:val="24"/>
                <w:szCs w:val="24"/>
                <w:lang w:val="lv-LV"/>
              </w:rPr>
            </w:pPr>
          </w:p>
        </w:tc>
      </w:tr>
      <w:tr w:rsidR="00DC6961" w:rsidRPr="00531B2A" w14:paraId="386F355B"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5691AAA" w14:textId="77777777" w:rsidR="003A309F" w:rsidRPr="00B32CE6" w:rsidRDefault="003A309F" w:rsidP="00BB0E0A">
            <w:pPr>
              <w:ind w:right="-1"/>
              <w:rPr>
                <w:sz w:val="24"/>
                <w:szCs w:val="24"/>
                <w:lang w:val="lv-LV"/>
              </w:rPr>
            </w:pPr>
            <w:r w:rsidRPr="00B32CE6">
              <w:rPr>
                <w:sz w:val="24"/>
                <w:szCs w:val="24"/>
                <w:lang w:val="lv-LV"/>
              </w:rPr>
              <w:t>Konta numurs:</w:t>
            </w:r>
          </w:p>
        </w:tc>
        <w:tc>
          <w:tcPr>
            <w:tcW w:w="6732" w:type="dxa"/>
            <w:gridSpan w:val="6"/>
            <w:tcBorders>
              <w:bottom w:val="single" w:sz="4" w:space="0" w:color="auto"/>
            </w:tcBorders>
          </w:tcPr>
          <w:p w14:paraId="3C30D52F" w14:textId="77777777" w:rsidR="003A309F" w:rsidRPr="00B32CE6" w:rsidRDefault="003A309F" w:rsidP="00BB0E0A">
            <w:pPr>
              <w:ind w:right="-1"/>
              <w:rPr>
                <w:sz w:val="24"/>
                <w:szCs w:val="24"/>
                <w:lang w:val="lv-LV"/>
              </w:rPr>
            </w:pPr>
          </w:p>
        </w:tc>
      </w:tr>
      <w:tr w:rsidR="00DC6961" w:rsidRPr="00531B2A" w14:paraId="549CC9C3"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1D5EB043" w14:textId="77777777" w:rsidR="003A309F" w:rsidRPr="00B32CE6" w:rsidRDefault="003A309F" w:rsidP="00BB0E0A">
            <w:pPr>
              <w:ind w:right="-1"/>
              <w:rPr>
                <w:sz w:val="24"/>
                <w:szCs w:val="24"/>
                <w:lang w:val="lv-LV"/>
              </w:rPr>
            </w:pPr>
          </w:p>
        </w:tc>
      </w:tr>
      <w:tr w:rsidR="00531B2A" w:rsidRPr="00531B2A" w14:paraId="61B39C30" w14:textId="77777777" w:rsidTr="00531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tcBorders>
            <w:shd w:val="clear" w:color="auto" w:fill="FFFFFF"/>
          </w:tcPr>
          <w:p w14:paraId="1DF52C5D" w14:textId="5BFF6C33" w:rsidR="003A309F" w:rsidRPr="00B32CE6" w:rsidRDefault="003A309F" w:rsidP="00BB0E0A">
            <w:pPr>
              <w:pStyle w:val="Virsraksts7"/>
              <w:spacing w:before="0" w:after="0"/>
              <w:ind w:right="-1"/>
              <w:rPr>
                <w:rFonts w:ascii="Times New Roman" w:hAnsi="Times New Roman"/>
                <w:lang w:val="lv-LV"/>
              </w:rPr>
            </w:pPr>
            <w:r w:rsidRPr="00B32CE6">
              <w:rPr>
                <w:rFonts w:ascii="Times New Roman" w:hAnsi="Times New Roman"/>
                <w:lang w:val="lv-LV"/>
              </w:rPr>
              <w:t xml:space="preserve">Informācija par </w:t>
            </w:r>
            <w:r w:rsidR="00DD6F3A">
              <w:rPr>
                <w:rFonts w:ascii="Times New Roman" w:hAnsi="Times New Roman"/>
                <w:lang w:val="lv-LV"/>
              </w:rPr>
              <w:t>P</w:t>
            </w:r>
            <w:r w:rsidRPr="00B32CE6">
              <w:rPr>
                <w:rFonts w:ascii="Times New Roman" w:hAnsi="Times New Roman"/>
                <w:lang w:val="lv-LV"/>
              </w:rPr>
              <w:t>retendenta atbildīgo personu*</w:t>
            </w:r>
          </w:p>
        </w:tc>
      </w:tr>
      <w:tr w:rsidR="00DC6961" w:rsidRPr="00531B2A" w14:paraId="741BD798"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427BC450" w14:textId="77777777" w:rsidR="003A309F" w:rsidRPr="00B32CE6" w:rsidRDefault="003A309F" w:rsidP="00BB0E0A">
            <w:pPr>
              <w:ind w:right="-1"/>
              <w:rPr>
                <w:sz w:val="24"/>
                <w:szCs w:val="24"/>
                <w:lang w:val="lv-LV"/>
              </w:rPr>
            </w:pPr>
            <w:r w:rsidRPr="00B32CE6">
              <w:rPr>
                <w:sz w:val="24"/>
                <w:szCs w:val="24"/>
                <w:lang w:val="lv-LV"/>
              </w:rPr>
              <w:t>Vārds, uzvārds (personas kods):</w:t>
            </w:r>
          </w:p>
        </w:tc>
        <w:tc>
          <w:tcPr>
            <w:tcW w:w="6732" w:type="dxa"/>
            <w:gridSpan w:val="6"/>
            <w:tcBorders>
              <w:bottom w:val="single" w:sz="4" w:space="0" w:color="auto"/>
            </w:tcBorders>
          </w:tcPr>
          <w:p w14:paraId="212719F7" w14:textId="77777777" w:rsidR="003A309F" w:rsidRPr="00B32CE6" w:rsidRDefault="003A309F" w:rsidP="00BB0E0A">
            <w:pPr>
              <w:ind w:right="-1"/>
              <w:rPr>
                <w:sz w:val="24"/>
                <w:szCs w:val="24"/>
                <w:lang w:val="lv-LV"/>
              </w:rPr>
            </w:pPr>
          </w:p>
        </w:tc>
      </w:tr>
      <w:tr w:rsidR="00DC6961" w:rsidRPr="00531B2A" w14:paraId="1345FF46"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B2ACB44" w14:textId="77777777" w:rsidR="003A309F" w:rsidRPr="00531B2A" w:rsidRDefault="003A309F" w:rsidP="00BB0E0A">
            <w:pPr>
              <w:ind w:right="-1"/>
              <w:rPr>
                <w:sz w:val="24"/>
                <w:szCs w:val="24"/>
                <w:lang w:val="lv-LV"/>
              </w:rPr>
            </w:pPr>
            <w:r w:rsidRPr="00531B2A">
              <w:rPr>
                <w:sz w:val="24"/>
                <w:szCs w:val="24"/>
                <w:lang w:val="lv-LV"/>
              </w:rPr>
              <w:t>Ieņemamais amats:</w:t>
            </w:r>
          </w:p>
        </w:tc>
        <w:tc>
          <w:tcPr>
            <w:tcW w:w="6732" w:type="dxa"/>
            <w:gridSpan w:val="6"/>
            <w:tcBorders>
              <w:top w:val="single" w:sz="4" w:space="0" w:color="auto"/>
              <w:bottom w:val="single" w:sz="4" w:space="0" w:color="auto"/>
            </w:tcBorders>
          </w:tcPr>
          <w:p w14:paraId="63C4E304" w14:textId="77777777" w:rsidR="003A309F" w:rsidRPr="00531B2A" w:rsidRDefault="003A309F" w:rsidP="00BB0E0A">
            <w:pPr>
              <w:ind w:right="-1"/>
              <w:rPr>
                <w:b/>
                <w:sz w:val="24"/>
                <w:szCs w:val="24"/>
                <w:lang w:val="lv-LV"/>
              </w:rPr>
            </w:pPr>
          </w:p>
        </w:tc>
      </w:tr>
      <w:tr w:rsidR="00DC6961" w:rsidRPr="00531B2A" w14:paraId="75416800"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F5EECB4" w14:textId="77777777" w:rsidR="003A309F" w:rsidRPr="00531B2A" w:rsidRDefault="003A309F" w:rsidP="00BB0E0A">
            <w:pPr>
              <w:ind w:right="-1"/>
              <w:rPr>
                <w:sz w:val="24"/>
                <w:szCs w:val="24"/>
                <w:lang w:val="lv-LV"/>
              </w:rPr>
            </w:pPr>
            <w:r w:rsidRPr="00531B2A">
              <w:rPr>
                <w:sz w:val="24"/>
                <w:szCs w:val="24"/>
                <w:lang w:val="lv-LV"/>
              </w:rPr>
              <w:t>Tālrunis:</w:t>
            </w:r>
          </w:p>
        </w:tc>
        <w:tc>
          <w:tcPr>
            <w:tcW w:w="2966" w:type="dxa"/>
            <w:gridSpan w:val="3"/>
            <w:tcBorders>
              <w:top w:val="single" w:sz="4" w:space="0" w:color="auto"/>
              <w:bottom w:val="single" w:sz="4" w:space="0" w:color="auto"/>
            </w:tcBorders>
          </w:tcPr>
          <w:p w14:paraId="77ABB225" w14:textId="77777777" w:rsidR="003A309F" w:rsidRPr="00531B2A" w:rsidRDefault="003A309F" w:rsidP="00BB0E0A">
            <w:pPr>
              <w:ind w:right="-1"/>
              <w:rPr>
                <w:b/>
                <w:sz w:val="24"/>
                <w:szCs w:val="24"/>
                <w:lang w:val="lv-LV"/>
              </w:rPr>
            </w:pPr>
          </w:p>
        </w:tc>
        <w:tc>
          <w:tcPr>
            <w:tcW w:w="923" w:type="dxa"/>
            <w:tcBorders>
              <w:top w:val="single" w:sz="4" w:space="0" w:color="auto"/>
            </w:tcBorders>
          </w:tcPr>
          <w:p w14:paraId="10DE1FEB" w14:textId="77777777" w:rsidR="003A309F" w:rsidRPr="00531B2A" w:rsidRDefault="003A309F" w:rsidP="00BB0E0A">
            <w:pPr>
              <w:ind w:right="-1"/>
              <w:rPr>
                <w:sz w:val="24"/>
                <w:szCs w:val="24"/>
                <w:lang w:val="lv-LV"/>
              </w:rPr>
            </w:pPr>
            <w:r w:rsidRPr="00531B2A">
              <w:rPr>
                <w:sz w:val="24"/>
                <w:szCs w:val="24"/>
                <w:lang w:val="lv-LV"/>
              </w:rPr>
              <w:t>Fakss:</w:t>
            </w:r>
          </w:p>
        </w:tc>
        <w:tc>
          <w:tcPr>
            <w:tcW w:w="2843" w:type="dxa"/>
            <w:gridSpan w:val="2"/>
            <w:tcBorders>
              <w:top w:val="single" w:sz="4" w:space="0" w:color="auto"/>
              <w:bottom w:val="single" w:sz="4" w:space="0" w:color="auto"/>
            </w:tcBorders>
          </w:tcPr>
          <w:p w14:paraId="347B3232" w14:textId="77777777" w:rsidR="003A309F" w:rsidRPr="00531B2A" w:rsidRDefault="003A309F" w:rsidP="00BB0E0A">
            <w:pPr>
              <w:ind w:right="-1"/>
              <w:rPr>
                <w:b/>
                <w:sz w:val="24"/>
                <w:szCs w:val="24"/>
                <w:lang w:val="lv-LV"/>
              </w:rPr>
            </w:pPr>
          </w:p>
        </w:tc>
      </w:tr>
      <w:tr w:rsidR="00DC6961" w:rsidRPr="00531B2A" w14:paraId="086AB722" w14:textId="77777777" w:rsidTr="003A3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693FBEE9" w14:textId="77777777" w:rsidR="003A309F" w:rsidRPr="00531B2A" w:rsidRDefault="003A309F" w:rsidP="00BB0E0A">
            <w:pPr>
              <w:ind w:right="-1"/>
              <w:rPr>
                <w:sz w:val="24"/>
                <w:szCs w:val="24"/>
                <w:lang w:val="lv-LV"/>
              </w:rPr>
            </w:pPr>
            <w:r w:rsidRPr="00531B2A">
              <w:rPr>
                <w:sz w:val="24"/>
                <w:szCs w:val="24"/>
                <w:lang w:val="lv-LV"/>
              </w:rPr>
              <w:t>E-pasta adrese:</w:t>
            </w:r>
          </w:p>
        </w:tc>
        <w:tc>
          <w:tcPr>
            <w:tcW w:w="6732" w:type="dxa"/>
            <w:gridSpan w:val="6"/>
            <w:tcBorders>
              <w:bottom w:val="single" w:sz="4" w:space="0" w:color="auto"/>
            </w:tcBorders>
          </w:tcPr>
          <w:p w14:paraId="4D8BD4AC" w14:textId="77777777" w:rsidR="003A309F" w:rsidRPr="00531B2A" w:rsidRDefault="003A309F" w:rsidP="00BB0E0A">
            <w:pPr>
              <w:ind w:right="-1"/>
              <w:rPr>
                <w:b/>
                <w:sz w:val="24"/>
                <w:szCs w:val="24"/>
                <w:lang w:val="lv-LV"/>
              </w:rPr>
            </w:pPr>
          </w:p>
        </w:tc>
      </w:tr>
    </w:tbl>
    <w:p w14:paraId="04D7AB9A" w14:textId="77777777" w:rsidR="00137098" w:rsidRPr="00531B2A" w:rsidRDefault="00137098" w:rsidP="00BB0E0A">
      <w:pPr>
        <w:rPr>
          <w:b/>
          <w:sz w:val="24"/>
          <w:szCs w:val="24"/>
          <w:lang w:val="lv-LV"/>
        </w:rPr>
      </w:pPr>
    </w:p>
    <w:p w14:paraId="60DEEC1D" w14:textId="002345F0" w:rsidR="00137098" w:rsidRPr="00531B2A" w:rsidRDefault="00137098" w:rsidP="00B32CE6">
      <w:pPr>
        <w:pStyle w:val="Tekstabloks"/>
        <w:ind w:right="24" w:firstLine="644"/>
        <w:rPr>
          <w:bCs/>
          <w:szCs w:val="24"/>
        </w:rPr>
      </w:pPr>
      <w:r w:rsidRPr="00531B2A">
        <w:rPr>
          <w:szCs w:val="24"/>
        </w:rPr>
        <w:t>Saskaņā ar Iepirkuma „</w:t>
      </w:r>
      <w:r w:rsidR="00531B2A" w:rsidRPr="00531B2A">
        <w:rPr>
          <w:szCs w:val="24"/>
        </w:rPr>
        <w:t>Jaunas automašīnas noma (operatīvais līzings) Rojas novada pašvaldības vajadzībām</w:t>
      </w:r>
      <w:r w:rsidRPr="00531B2A">
        <w:rPr>
          <w:szCs w:val="24"/>
        </w:rPr>
        <w:t>” nolikumu apstiprinu piedāvājumā sniegto ziņu patiesumu, piekrītu Iepirkuma „</w:t>
      </w:r>
      <w:r w:rsidR="00531B2A" w:rsidRPr="00531B2A">
        <w:rPr>
          <w:szCs w:val="24"/>
        </w:rPr>
        <w:t>Jaunas automašīnas noma (operatīvais līzings) Rojas novada pašvaldības vajadzībām</w:t>
      </w:r>
      <w:r w:rsidRPr="00531B2A">
        <w:rPr>
          <w:szCs w:val="24"/>
        </w:rPr>
        <w:t>” nolikumā noteiktajam un piedāvāju nodrošināt automašīnu piegādi</w:t>
      </w:r>
      <w:r w:rsidR="00531B2A" w:rsidRPr="00531B2A">
        <w:rPr>
          <w:szCs w:val="24"/>
        </w:rPr>
        <w:t xml:space="preserve"> Rojas</w:t>
      </w:r>
      <w:r w:rsidRPr="00531B2A">
        <w:rPr>
          <w:szCs w:val="24"/>
        </w:rPr>
        <w:t xml:space="preserve"> novada pašvaldībai saskaņā ar Nolikuma un tā pielikumu nosacījumiem. </w:t>
      </w:r>
    </w:p>
    <w:p w14:paraId="63151093" w14:textId="77777777" w:rsidR="00137098" w:rsidRPr="00531B2A" w:rsidRDefault="00137098" w:rsidP="00BB0E0A">
      <w:pPr>
        <w:pStyle w:val="Bezatstarpm"/>
        <w:numPr>
          <w:ilvl w:val="0"/>
          <w:numId w:val="15"/>
        </w:numPr>
        <w:jc w:val="both"/>
      </w:pPr>
      <w:r w:rsidRPr="00531B2A">
        <w:t>Apstiprinām, ka tiks ievērots tehniskajā specifikācijā noteiktais automašīnu piegādes termiņš.</w:t>
      </w:r>
    </w:p>
    <w:p w14:paraId="3A29B18B" w14:textId="77777777" w:rsidR="00137098" w:rsidRPr="00531B2A" w:rsidRDefault="00137098" w:rsidP="00BB0E0A">
      <w:pPr>
        <w:pStyle w:val="Bezatstarpm"/>
        <w:numPr>
          <w:ilvl w:val="0"/>
          <w:numId w:val="15"/>
        </w:numPr>
        <w:jc w:val="both"/>
      </w:pPr>
      <w:r w:rsidRPr="00531B2A">
        <w:t>Apstiprinām, ka pievienotie dokumenti veido šo piedāvājumu.</w:t>
      </w:r>
    </w:p>
    <w:p w14:paraId="6C8CE8AD" w14:textId="7FE5525C" w:rsidR="00137098" w:rsidRPr="00531B2A" w:rsidRDefault="00137098" w:rsidP="00BB0E0A">
      <w:pPr>
        <w:pStyle w:val="Bezatstarpm"/>
        <w:numPr>
          <w:ilvl w:val="0"/>
          <w:numId w:val="15"/>
        </w:numPr>
        <w:jc w:val="both"/>
      </w:pPr>
      <w:r w:rsidRPr="00531B2A">
        <w:t>Apliecinām, ka neesam snieguši nepatiesu informāciju savas kvalifikācijas novērtēšanai.</w:t>
      </w:r>
    </w:p>
    <w:p w14:paraId="1B95999F" w14:textId="77777777" w:rsidR="00531B2A" w:rsidRPr="00531B2A" w:rsidRDefault="00531B2A" w:rsidP="00531B2A">
      <w:pPr>
        <w:pStyle w:val="Bezatstarpm"/>
        <w:ind w:left="72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2"/>
        <w:gridCol w:w="4024"/>
      </w:tblGrid>
      <w:tr w:rsidR="00DC6961" w:rsidRPr="00531B2A" w14:paraId="13F431BD" w14:textId="77777777" w:rsidTr="001F655C">
        <w:trPr>
          <w:trHeight w:val="390"/>
        </w:trPr>
        <w:tc>
          <w:tcPr>
            <w:tcW w:w="4022" w:type="dxa"/>
            <w:vAlign w:val="center"/>
          </w:tcPr>
          <w:p w14:paraId="74C7241D" w14:textId="77777777" w:rsidR="00137098" w:rsidRPr="00A054A4" w:rsidRDefault="00137098" w:rsidP="00BB0E0A">
            <w:pPr>
              <w:tabs>
                <w:tab w:val="left" w:pos="9498"/>
              </w:tabs>
              <w:ind w:right="-115"/>
              <w:rPr>
                <w:sz w:val="24"/>
                <w:szCs w:val="24"/>
                <w:lang w:val="lv-LV"/>
              </w:rPr>
            </w:pPr>
            <w:r w:rsidRPr="00A054A4">
              <w:rPr>
                <w:sz w:val="24"/>
                <w:szCs w:val="24"/>
                <w:lang w:val="lv-LV"/>
              </w:rPr>
              <w:t>Pretendenta nosaukums*:</w:t>
            </w:r>
          </w:p>
        </w:tc>
        <w:tc>
          <w:tcPr>
            <w:tcW w:w="4024" w:type="dxa"/>
            <w:vAlign w:val="center"/>
          </w:tcPr>
          <w:p w14:paraId="16C162B3" w14:textId="77777777" w:rsidR="00137098" w:rsidRPr="00531B2A" w:rsidRDefault="00137098" w:rsidP="00BB0E0A">
            <w:pPr>
              <w:tabs>
                <w:tab w:val="left" w:pos="9498"/>
              </w:tabs>
              <w:ind w:right="-115"/>
              <w:rPr>
                <w:b/>
                <w:sz w:val="24"/>
                <w:szCs w:val="24"/>
                <w:lang w:val="lv-LV"/>
              </w:rPr>
            </w:pPr>
          </w:p>
        </w:tc>
      </w:tr>
      <w:tr w:rsidR="00DC6961" w:rsidRPr="00531B2A" w14:paraId="4039B4C2" w14:textId="77777777" w:rsidTr="001F655C">
        <w:trPr>
          <w:trHeight w:val="390"/>
        </w:trPr>
        <w:tc>
          <w:tcPr>
            <w:tcW w:w="4022" w:type="dxa"/>
            <w:vAlign w:val="center"/>
          </w:tcPr>
          <w:p w14:paraId="1A24E8CB" w14:textId="77777777" w:rsidR="00137098" w:rsidRPr="00A054A4" w:rsidRDefault="00137098" w:rsidP="00BB0E0A">
            <w:pPr>
              <w:tabs>
                <w:tab w:val="left" w:pos="9498"/>
              </w:tabs>
              <w:ind w:right="-115"/>
              <w:rPr>
                <w:sz w:val="24"/>
                <w:szCs w:val="24"/>
                <w:lang w:val="lv-LV"/>
              </w:rPr>
            </w:pPr>
            <w:r w:rsidRPr="00A054A4">
              <w:rPr>
                <w:sz w:val="24"/>
                <w:szCs w:val="24"/>
                <w:lang w:val="lv-LV"/>
              </w:rPr>
              <w:t>Amatpersonas vārds, uzvārds*</w:t>
            </w:r>
          </w:p>
        </w:tc>
        <w:tc>
          <w:tcPr>
            <w:tcW w:w="4024" w:type="dxa"/>
            <w:vAlign w:val="center"/>
          </w:tcPr>
          <w:p w14:paraId="15037204" w14:textId="77777777" w:rsidR="00137098" w:rsidRPr="00531B2A" w:rsidRDefault="00137098" w:rsidP="00BB0E0A">
            <w:pPr>
              <w:tabs>
                <w:tab w:val="left" w:pos="9498"/>
              </w:tabs>
              <w:ind w:right="-115"/>
              <w:rPr>
                <w:b/>
                <w:sz w:val="24"/>
                <w:szCs w:val="24"/>
                <w:lang w:val="lv-LV"/>
              </w:rPr>
            </w:pPr>
          </w:p>
        </w:tc>
      </w:tr>
      <w:tr w:rsidR="00DC6961" w:rsidRPr="00531B2A" w14:paraId="3CBCA85F" w14:textId="77777777" w:rsidTr="001F655C">
        <w:trPr>
          <w:trHeight w:val="390"/>
        </w:trPr>
        <w:tc>
          <w:tcPr>
            <w:tcW w:w="4022" w:type="dxa"/>
            <w:vAlign w:val="center"/>
          </w:tcPr>
          <w:p w14:paraId="00D83DE3" w14:textId="77777777" w:rsidR="00137098" w:rsidRPr="00A054A4" w:rsidRDefault="00137098" w:rsidP="00BB0E0A">
            <w:pPr>
              <w:tabs>
                <w:tab w:val="left" w:pos="9498"/>
              </w:tabs>
              <w:ind w:right="-115"/>
              <w:rPr>
                <w:sz w:val="24"/>
                <w:szCs w:val="24"/>
                <w:lang w:val="lv-LV"/>
              </w:rPr>
            </w:pPr>
            <w:r w:rsidRPr="00A054A4">
              <w:rPr>
                <w:sz w:val="24"/>
                <w:szCs w:val="24"/>
                <w:lang w:val="lv-LV"/>
              </w:rPr>
              <w:t>Ieņemamā amata nosaukums*:</w:t>
            </w:r>
          </w:p>
        </w:tc>
        <w:tc>
          <w:tcPr>
            <w:tcW w:w="4024" w:type="dxa"/>
            <w:vAlign w:val="center"/>
          </w:tcPr>
          <w:p w14:paraId="02CAE4EA" w14:textId="77777777" w:rsidR="00137098" w:rsidRPr="00531B2A" w:rsidRDefault="00137098" w:rsidP="00BB0E0A">
            <w:pPr>
              <w:tabs>
                <w:tab w:val="left" w:pos="9498"/>
              </w:tabs>
              <w:ind w:right="-115"/>
              <w:rPr>
                <w:b/>
                <w:sz w:val="24"/>
                <w:szCs w:val="24"/>
                <w:lang w:val="lv-LV"/>
              </w:rPr>
            </w:pPr>
          </w:p>
        </w:tc>
      </w:tr>
      <w:tr w:rsidR="00137098" w:rsidRPr="00531B2A" w14:paraId="322AF6DD" w14:textId="77777777" w:rsidTr="001F655C">
        <w:trPr>
          <w:trHeight w:val="567"/>
        </w:trPr>
        <w:tc>
          <w:tcPr>
            <w:tcW w:w="4022" w:type="dxa"/>
            <w:vAlign w:val="center"/>
          </w:tcPr>
          <w:p w14:paraId="2C940ECD" w14:textId="77777777" w:rsidR="00137098" w:rsidRPr="00A054A4" w:rsidRDefault="00137098" w:rsidP="00BB0E0A">
            <w:pPr>
              <w:tabs>
                <w:tab w:val="left" w:pos="9498"/>
              </w:tabs>
              <w:ind w:right="-115"/>
              <w:rPr>
                <w:sz w:val="24"/>
                <w:szCs w:val="24"/>
                <w:lang w:val="lv-LV"/>
              </w:rPr>
            </w:pPr>
            <w:r w:rsidRPr="00A054A4">
              <w:rPr>
                <w:sz w:val="24"/>
                <w:szCs w:val="24"/>
                <w:lang w:val="lv-LV"/>
              </w:rPr>
              <w:t>Amatpersonas paraksts*:</w:t>
            </w:r>
          </w:p>
        </w:tc>
        <w:tc>
          <w:tcPr>
            <w:tcW w:w="4024" w:type="dxa"/>
            <w:vAlign w:val="center"/>
          </w:tcPr>
          <w:p w14:paraId="4708A83D" w14:textId="77777777" w:rsidR="00137098" w:rsidRPr="00531B2A" w:rsidRDefault="00137098" w:rsidP="00BB0E0A">
            <w:pPr>
              <w:tabs>
                <w:tab w:val="left" w:pos="9498"/>
              </w:tabs>
              <w:ind w:right="-115"/>
              <w:rPr>
                <w:b/>
                <w:sz w:val="24"/>
                <w:szCs w:val="24"/>
                <w:lang w:val="lv-LV"/>
              </w:rPr>
            </w:pPr>
          </w:p>
        </w:tc>
      </w:tr>
    </w:tbl>
    <w:p w14:paraId="6313D2D3" w14:textId="77777777" w:rsidR="00137098" w:rsidRPr="00531B2A" w:rsidRDefault="00137098" w:rsidP="00BB0E0A">
      <w:pPr>
        <w:pStyle w:val="Galvene"/>
        <w:tabs>
          <w:tab w:val="clear" w:pos="4153"/>
          <w:tab w:val="clear" w:pos="8306"/>
          <w:tab w:val="left" w:pos="9498"/>
        </w:tabs>
        <w:ind w:right="-115" w:firstLine="720"/>
        <w:rPr>
          <w:sz w:val="24"/>
          <w:szCs w:val="24"/>
          <w:lang w:val="lv-LV"/>
        </w:rPr>
      </w:pPr>
    </w:p>
    <w:p w14:paraId="0A8BD959" w14:textId="77777777" w:rsidR="00137098" w:rsidRPr="00531B2A" w:rsidRDefault="00137098" w:rsidP="00BB0E0A">
      <w:pPr>
        <w:pStyle w:val="Galvene"/>
        <w:tabs>
          <w:tab w:val="clear" w:pos="4153"/>
          <w:tab w:val="clear" w:pos="8306"/>
          <w:tab w:val="left" w:pos="9498"/>
        </w:tabs>
        <w:ind w:right="-115" w:firstLine="720"/>
        <w:rPr>
          <w:sz w:val="18"/>
          <w:szCs w:val="18"/>
          <w:lang w:val="lv-LV"/>
        </w:rPr>
      </w:pPr>
    </w:p>
    <w:p w14:paraId="55481A48" w14:textId="35F66FAD" w:rsidR="00EB444A" w:rsidRPr="00A054A4" w:rsidRDefault="00137098" w:rsidP="00B32CE6">
      <w:pPr>
        <w:rPr>
          <w:sz w:val="18"/>
          <w:szCs w:val="18"/>
          <w:lang w:val="lv-LV"/>
        </w:rPr>
      </w:pPr>
      <w:r w:rsidRPr="00A054A4">
        <w:rPr>
          <w:sz w:val="18"/>
          <w:szCs w:val="18"/>
          <w:lang w:val="lv-LV"/>
        </w:rPr>
        <w:t xml:space="preserve">* </w:t>
      </w:r>
      <w:r w:rsidRPr="00A054A4">
        <w:rPr>
          <w:i/>
          <w:sz w:val="18"/>
          <w:szCs w:val="18"/>
          <w:lang w:val="lv-LV"/>
        </w:rPr>
        <w:t xml:space="preserve">Ja piedāvājumu iesniedz personu grupa kā </w:t>
      </w:r>
      <w:r w:rsidR="00876587">
        <w:rPr>
          <w:i/>
          <w:sz w:val="18"/>
          <w:szCs w:val="18"/>
          <w:lang w:val="lv-LV"/>
        </w:rPr>
        <w:t>P</w:t>
      </w:r>
      <w:r w:rsidRPr="00A054A4">
        <w:rPr>
          <w:i/>
          <w:sz w:val="18"/>
          <w:szCs w:val="18"/>
          <w:lang w:val="lv-LV"/>
        </w:rPr>
        <w:t>retendenta dalībnieki, šie lauki jāaizpilda par katru personas grupas dalībnieku atsevišķi, kā arī papildus jānorāda, kura persona pārstāv personu grupu šajā iepirkuma procedūrā.</w:t>
      </w:r>
      <w:bookmarkStart w:id="14" w:name="_Toc29636539"/>
      <w:bookmarkStart w:id="15" w:name="_Toc100981159"/>
      <w:bookmarkStart w:id="16" w:name="_Toc100982033"/>
      <w:bookmarkStart w:id="17" w:name="_Toc100982073"/>
      <w:bookmarkStart w:id="18" w:name="_Toc100982243"/>
      <w:bookmarkStart w:id="19" w:name="_Toc101584372"/>
      <w:bookmarkStart w:id="20" w:name="_Toc101607025"/>
      <w:bookmarkStart w:id="21" w:name="_Toc101681275"/>
      <w:bookmarkStart w:id="22" w:name="_Toc101925515"/>
    </w:p>
    <w:p w14:paraId="39F9FFA1" w14:textId="77777777" w:rsidR="00ED6451" w:rsidRPr="00DC6961" w:rsidRDefault="00ED6451" w:rsidP="00BB0E0A">
      <w:pPr>
        <w:pStyle w:val="Pamatteksts2"/>
        <w:tabs>
          <w:tab w:val="left" w:pos="319"/>
        </w:tabs>
        <w:spacing w:after="0" w:line="240" w:lineRule="auto"/>
        <w:ind w:right="24"/>
        <w:jc w:val="right"/>
        <w:rPr>
          <w:b/>
          <w:color w:val="FF0000"/>
          <w:sz w:val="22"/>
          <w:szCs w:val="22"/>
          <w:lang w:val="lv-LV"/>
        </w:rPr>
      </w:pPr>
    </w:p>
    <w:p w14:paraId="25FF79DF" w14:textId="6A1CDA35" w:rsidR="00ED6451" w:rsidRPr="00B32CE6" w:rsidRDefault="00ED6451" w:rsidP="00ED6451">
      <w:pPr>
        <w:tabs>
          <w:tab w:val="left" w:pos="319"/>
        </w:tabs>
        <w:ind w:right="24"/>
        <w:jc w:val="right"/>
        <w:rPr>
          <w:bCs/>
          <w:sz w:val="24"/>
          <w:szCs w:val="24"/>
          <w:lang w:val="lv-LV"/>
        </w:rPr>
      </w:pPr>
      <w:r w:rsidRPr="00B32CE6">
        <w:rPr>
          <w:sz w:val="24"/>
          <w:szCs w:val="24"/>
          <w:lang w:val="lv-LV"/>
        </w:rPr>
        <w:t>2.p</w:t>
      </w:r>
      <w:r w:rsidRPr="00B32CE6">
        <w:rPr>
          <w:bCs/>
          <w:sz w:val="24"/>
          <w:szCs w:val="24"/>
          <w:lang w:val="lv-LV"/>
        </w:rPr>
        <w:t>ielikums</w:t>
      </w:r>
    </w:p>
    <w:p w14:paraId="2A5DDF6B" w14:textId="77777777" w:rsidR="00EB444A" w:rsidRPr="00B32CE6" w:rsidRDefault="00EB444A" w:rsidP="00EB444A">
      <w:pPr>
        <w:pStyle w:val="Tekstabloks"/>
        <w:ind w:left="851" w:right="24"/>
        <w:jc w:val="right"/>
        <w:rPr>
          <w:bCs/>
          <w:szCs w:val="24"/>
        </w:rPr>
      </w:pPr>
      <w:r w:rsidRPr="00B32CE6">
        <w:rPr>
          <w:bCs/>
          <w:szCs w:val="24"/>
        </w:rPr>
        <w:t>Iepirkuma PIL 9. panta kārtībā „</w:t>
      </w:r>
      <w:r w:rsidRPr="00B32CE6">
        <w:rPr>
          <w:szCs w:val="24"/>
        </w:rPr>
        <w:t>Jaunas automašīnas noma (operatīvais līzings) Rojas novada pašvaldības vajadzībām</w:t>
      </w:r>
      <w:r w:rsidRPr="00B32CE6">
        <w:rPr>
          <w:bCs/>
          <w:szCs w:val="24"/>
        </w:rPr>
        <w:t>” nolikumam</w:t>
      </w:r>
    </w:p>
    <w:p w14:paraId="5EA005E7" w14:textId="2EA37EA6" w:rsidR="00045B24" w:rsidRPr="00B32CE6" w:rsidRDefault="00EB444A" w:rsidP="00EB444A">
      <w:pPr>
        <w:pStyle w:val="Virsraksts1"/>
        <w:spacing w:before="0" w:after="0"/>
        <w:jc w:val="right"/>
        <w:rPr>
          <w:b w:val="0"/>
          <w:lang w:val="lv-LV"/>
        </w:rPr>
      </w:pPr>
      <w:r w:rsidRPr="00B32CE6">
        <w:rPr>
          <w:b w:val="0"/>
        </w:rPr>
        <w:t>(</w:t>
      </w:r>
      <w:r w:rsidRPr="00B32CE6">
        <w:rPr>
          <w:b w:val="0"/>
          <w:lang w:val="lv-LV"/>
        </w:rPr>
        <w:t xml:space="preserve">Iepirkuma identifikācijas numurs – </w:t>
      </w:r>
      <w:r w:rsidRPr="00B32CE6">
        <w:rPr>
          <w:b w:val="0"/>
          <w:bCs w:val="0"/>
          <w:lang w:val="lv-LV"/>
        </w:rPr>
        <w:t>RND2018/10</w:t>
      </w:r>
      <w:r w:rsidRPr="00B32CE6">
        <w:rPr>
          <w:b w:val="0"/>
          <w:lang w:val="lv-LV"/>
        </w:rPr>
        <w:t>)</w:t>
      </w:r>
    </w:p>
    <w:p w14:paraId="513E5F53" w14:textId="77777777" w:rsidR="00EB444A" w:rsidRPr="00B32CE6" w:rsidRDefault="00EB444A" w:rsidP="00EB444A">
      <w:pPr>
        <w:rPr>
          <w:sz w:val="24"/>
          <w:szCs w:val="24"/>
          <w:lang w:val="lv-LV"/>
        </w:rPr>
      </w:pPr>
    </w:p>
    <w:p w14:paraId="3C0F611C" w14:textId="49C824E2" w:rsidR="00137098" w:rsidRPr="00B32CE6" w:rsidRDefault="00531B2A" w:rsidP="00BB0E0A">
      <w:pPr>
        <w:pStyle w:val="Virsraksts1"/>
        <w:spacing w:before="0" w:after="0"/>
        <w:rPr>
          <w:sz w:val="28"/>
          <w:szCs w:val="28"/>
          <w:lang w:val="lv-LV"/>
        </w:rPr>
      </w:pPr>
      <w:r w:rsidRPr="00B32CE6">
        <w:rPr>
          <w:sz w:val="28"/>
          <w:szCs w:val="28"/>
          <w:lang w:val="lv-LV"/>
        </w:rPr>
        <w:t>TEHNISKĀ SPECIFIKĀCIJA</w:t>
      </w:r>
    </w:p>
    <w:bookmarkEnd w:id="14"/>
    <w:bookmarkEnd w:id="15"/>
    <w:bookmarkEnd w:id="16"/>
    <w:bookmarkEnd w:id="17"/>
    <w:bookmarkEnd w:id="18"/>
    <w:bookmarkEnd w:id="19"/>
    <w:bookmarkEnd w:id="20"/>
    <w:bookmarkEnd w:id="21"/>
    <w:bookmarkEnd w:id="22"/>
    <w:p w14:paraId="36DCE2C0" w14:textId="77777777" w:rsidR="00A054A4" w:rsidRPr="00A054A4" w:rsidRDefault="00A054A4" w:rsidP="00A054A4">
      <w:pPr>
        <w:jc w:val="center"/>
        <w:rPr>
          <w:bCs/>
          <w:sz w:val="28"/>
          <w:szCs w:val="28"/>
          <w:lang w:val="lv-LV"/>
        </w:rPr>
      </w:pPr>
      <w:r w:rsidRPr="00A054A4">
        <w:rPr>
          <w:bCs/>
          <w:sz w:val="28"/>
          <w:szCs w:val="28"/>
          <w:lang w:val="lv-LV"/>
        </w:rPr>
        <w:t>Iepirkuma PIL 9. panta kārtībā „</w:t>
      </w:r>
      <w:r w:rsidRPr="00A054A4">
        <w:rPr>
          <w:sz w:val="28"/>
          <w:szCs w:val="28"/>
          <w:lang w:val="lv-LV"/>
        </w:rPr>
        <w:t>Jaunas automašīnas noma (operatīvais līzings) Rojas novada pašvaldības vajadzībām</w:t>
      </w:r>
      <w:r w:rsidRPr="00A054A4">
        <w:rPr>
          <w:bCs/>
          <w:sz w:val="28"/>
          <w:szCs w:val="28"/>
          <w:lang w:val="lv-LV"/>
        </w:rPr>
        <w:t>”</w:t>
      </w:r>
    </w:p>
    <w:p w14:paraId="52F3ACA0" w14:textId="77777777" w:rsidR="00A054A4" w:rsidRPr="00BF5B7C" w:rsidRDefault="00A054A4" w:rsidP="00A054A4">
      <w:pPr>
        <w:widowControl/>
        <w:overflowPunct/>
        <w:autoSpaceDE/>
        <w:autoSpaceDN/>
        <w:adjustRightInd/>
        <w:jc w:val="right"/>
        <w:rPr>
          <w:kern w:val="0"/>
          <w:sz w:val="16"/>
          <w:szCs w:val="16"/>
          <w:lang w:val="lv-LV"/>
        </w:rPr>
      </w:pPr>
    </w:p>
    <w:tbl>
      <w:tblPr>
        <w:tblW w:w="10490" w:type="dxa"/>
        <w:tblInd w:w="-679" w:type="dxa"/>
        <w:tblLayout w:type="fixed"/>
        <w:tblCellMar>
          <w:left w:w="30" w:type="dxa"/>
          <w:right w:w="30" w:type="dxa"/>
        </w:tblCellMar>
        <w:tblLook w:val="0000" w:firstRow="0" w:lastRow="0" w:firstColumn="0" w:lastColumn="0" w:noHBand="0" w:noVBand="0"/>
      </w:tblPr>
      <w:tblGrid>
        <w:gridCol w:w="2942"/>
        <w:gridCol w:w="4962"/>
        <w:gridCol w:w="2586"/>
      </w:tblGrid>
      <w:tr w:rsidR="00A054A4" w:rsidRPr="00BF5B7C" w14:paraId="14A90924"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69325DE6" w14:textId="77777777" w:rsidR="00A054A4" w:rsidRPr="00A054A4" w:rsidRDefault="00A054A4" w:rsidP="00A054A4">
            <w:pPr>
              <w:jc w:val="center"/>
              <w:rPr>
                <w:bCs/>
                <w:iCs/>
                <w:sz w:val="24"/>
                <w:szCs w:val="24"/>
                <w:lang w:val="lv-LV"/>
              </w:rPr>
            </w:pPr>
            <w:r w:rsidRPr="00A054A4">
              <w:rPr>
                <w:bCs/>
                <w:iCs/>
                <w:sz w:val="24"/>
                <w:szCs w:val="24"/>
                <w:lang w:val="lv-LV"/>
              </w:rPr>
              <w:t>Pozīcija</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C493059" w14:textId="77777777" w:rsidR="00A054A4" w:rsidRPr="00A054A4" w:rsidRDefault="00A054A4" w:rsidP="00A054A4">
            <w:pPr>
              <w:jc w:val="center"/>
              <w:rPr>
                <w:sz w:val="24"/>
                <w:szCs w:val="24"/>
                <w:lang w:val="lv-LV"/>
              </w:rPr>
            </w:pPr>
            <w:r w:rsidRPr="00A054A4">
              <w:rPr>
                <w:sz w:val="24"/>
                <w:szCs w:val="24"/>
                <w:lang w:val="lv-LV"/>
              </w:rPr>
              <w:t>Prasība</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2ED0A079" w14:textId="77777777" w:rsidR="00A054A4" w:rsidRPr="00A054A4" w:rsidRDefault="00A054A4" w:rsidP="00A054A4">
            <w:pPr>
              <w:jc w:val="center"/>
              <w:rPr>
                <w:sz w:val="24"/>
                <w:szCs w:val="24"/>
                <w:lang w:val="lv-LV"/>
              </w:rPr>
            </w:pPr>
            <w:r w:rsidRPr="00A054A4">
              <w:rPr>
                <w:sz w:val="24"/>
                <w:szCs w:val="24"/>
                <w:lang w:val="lv-LV"/>
              </w:rPr>
              <w:t xml:space="preserve">Atbilstība (norādīt konkrēto parametru) </w:t>
            </w:r>
          </w:p>
        </w:tc>
      </w:tr>
      <w:tr w:rsidR="00A054A4" w:rsidRPr="008B4014" w14:paraId="15A1995E"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33D072FC" w14:textId="77777777" w:rsidR="00A054A4" w:rsidRPr="00A054A4" w:rsidRDefault="00A054A4" w:rsidP="00A054A4">
            <w:pPr>
              <w:rPr>
                <w:bCs/>
                <w:iCs/>
                <w:sz w:val="24"/>
                <w:szCs w:val="24"/>
                <w:lang w:val="lv-LV"/>
              </w:rPr>
            </w:pPr>
            <w:r w:rsidRPr="00A054A4">
              <w:rPr>
                <w:bCs/>
                <w:iCs/>
                <w:sz w:val="24"/>
                <w:szCs w:val="24"/>
                <w:lang w:val="lv-LV"/>
              </w:rPr>
              <w:t xml:space="preserve">Skaits </w:t>
            </w:r>
          </w:p>
        </w:tc>
        <w:tc>
          <w:tcPr>
            <w:tcW w:w="4962" w:type="dxa"/>
            <w:tcBorders>
              <w:top w:val="single" w:sz="4" w:space="0" w:color="auto"/>
              <w:left w:val="single" w:sz="4" w:space="0" w:color="auto"/>
              <w:bottom w:val="single" w:sz="4" w:space="0" w:color="auto"/>
              <w:right w:val="single" w:sz="4" w:space="0" w:color="auto"/>
            </w:tcBorders>
          </w:tcPr>
          <w:p w14:paraId="5ED7FD45" w14:textId="77777777" w:rsidR="00A054A4" w:rsidRPr="00A054A4" w:rsidRDefault="00A054A4" w:rsidP="00A054A4">
            <w:pPr>
              <w:rPr>
                <w:sz w:val="24"/>
                <w:szCs w:val="24"/>
                <w:lang w:val="lv-LV"/>
              </w:rPr>
            </w:pPr>
            <w:r w:rsidRPr="00A054A4">
              <w:rPr>
                <w:sz w:val="24"/>
                <w:szCs w:val="24"/>
                <w:lang w:val="lv-LV"/>
              </w:rPr>
              <w:t xml:space="preserve">1 (viena) </w:t>
            </w:r>
          </w:p>
        </w:tc>
        <w:tc>
          <w:tcPr>
            <w:tcW w:w="2586" w:type="dxa"/>
            <w:tcBorders>
              <w:top w:val="single" w:sz="4" w:space="0" w:color="auto"/>
              <w:left w:val="single" w:sz="4" w:space="0" w:color="auto"/>
              <w:bottom w:val="single" w:sz="4" w:space="0" w:color="auto"/>
              <w:right w:val="single" w:sz="4" w:space="0" w:color="auto"/>
            </w:tcBorders>
          </w:tcPr>
          <w:p w14:paraId="1F1C2419" w14:textId="77777777" w:rsidR="00A054A4" w:rsidRPr="00A054A4" w:rsidRDefault="00A054A4" w:rsidP="00A054A4">
            <w:pPr>
              <w:rPr>
                <w:sz w:val="24"/>
                <w:szCs w:val="24"/>
                <w:lang w:val="lv-LV"/>
              </w:rPr>
            </w:pPr>
          </w:p>
        </w:tc>
      </w:tr>
      <w:tr w:rsidR="00A054A4" w:rsidRPr="008B4014" w14:paraId="4769DC10"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73856D28" w14:textId="77777777" w:rsidR="00A054A4" w:rsidRPr="00654FA2" w:rsidRDefault="00A054A4" w:rsidP="00A054A4">
            <w:pPr>
              <w:rPr>
                <w:bCs/>
                <w:iCs/>
                <w:sz w:val="24"/>
                <w:szCs w:val="24"/>
                <w:lang w:val="lv-LV"/>
              </w:rPr>
            </w:pPr>
            <w:r w:rsidRPr="00654FA2">
              <w:rPr>
                <w:bCs/>
                <w:iCs/>
                <w:sz w:val="24"/>
                <w:szCs w:val="24"/>
                <w:lang w:val="lv-LV"/>
              </w:rPr>
              <w:t xml:space="preserve">Izlaiduma gads </w:t>
            </w:r>
          </w:p>
        </w:tc>
        <w:tc>
          <w:tcPr>
            <w:tcW w:w="4962" w:type="dxa"/>
            <w:tcBorders>
              <w:top w:val="single" w:sz="4" w:space="0" w:color="auto"/>
              <w:left w:val="single" w:sz="4" w:space="0" w:color="auto"/>
              <w:bottom w:val="single" w:sz="4" w:space="0" w:color="auto"/>
              <w:right w:val="single" w:sz="4" w:space="0" w:color="auto"/>
            </w:tcBorders>
          </w:tcPr>
          <w:p w14:paraId="60B998B5" w14:textId="77777777" w:rsidR="00A054A4" w:rsidRPr="00654FA2" w:rsidRDefault="00A054A4" w:rsidP="00A054A4">
            <w:pPr>
              <w:rPr>
                <w:sz w:val="24"/>
                <w:szCs w:val="24"/>
                <w:lang w:val="lv-LV"/>
              </w:rPr>
            </w:pPr>
            <w:r w:rsidRPr="00654FA2">
              <w:rPr>
                <w:sz w:val="24"/>
                <w:szCs w:val="24"/>
                <w:lang w:val="lv-LV"/>
              </w:rPr>
              <w:t xml:space="preserve">2018. gads (jauna) </w:t>
            </w:r>
          </w:p>
        </w:tc>
        <w:tc>
          <w:tcPr>
            <w:tcW w:w="2586" w:type="dxa"/>
            <w:tcBorders>
              <w:top w:val="single" w:sz="4" w:space="0" w:color="auto"/>
              <w:left w:val="single" w:sz="4" w:space="0" w:color="auto"/>
              <w:bottom w:val="single" w:sz="4" w:space="0" w:color="auto"/>
              <w:right w:val="single" w:sz="4" w:space="0" w:color="auto"/>
            </w:tcBorders>
          </w:tcPr>
          <w:p w14:paraId="4B24374A" w14:textId="77777777" w:rsidR="00A054A4" w:rsidRPr="00654FA2" w:rsidRDefault="00A054A4" w:rsidP="00A054A4">
            <w:pPr>
              <w:rPr>
                <w:sz w:val="24"/>
                <w:szCs w:val="24"/>
                <w:lang w:val="lv-LV"/>
              </w:rPr>
            </w:pPr>
          </w:p>
        </w:tc>
      </w:tr>
      <w:tr w:rsidR="00A054A4" w:rsidRPr="008B4014" w14:paraId="4DF55B9D"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32C24E8" w14:textId="77777777" w:rsidR="00A054A4" w:rsidRPr="00D04323" w:rsidRDefault="00A054A4" w:rsidP="00A054A4">
            <w:pPr>
              <w:rPr>
                <w:bCs/>
                <w:iCs/>
                <w:sz w:val="24"/>
                <w:szCs w:val="24"/>
                <w:lang w:val="lv-LV"/>
              </w:rPr>
            </w:pPr>
            <w:r w:rsidRPr="00D04323">
              <w:rPr>
                <w:bCs/>
                <w:iCs/>
                <w:sz w:val="24"/>
                <w:szCs w:val="24"/>
                <w:lang w:val="lv-LV"/>
              </w:rPr>
              <w:t>Odometrs (nobraukums)</w:t>
            </w:r>
          </w:p>
        </w:tc>
        <w:tc>
          <w:tcPr>
            <w:tcW w:w="4962" w:type="dxa"/>
            <w:tcBorders>
              <w:top w:val="single" w:sz="4" w:space="0" w:color="auto"/>
              <w:left w:val="single" w:sz="4" w:space="0" w:color="auto"/>
              <w:bottom w:val="single" w:sz="4" w:space="0" w:color="auto"/>
              <w:right w:val="single" w:sz="4" w:space="0" w:color="auto"/>
            </w:tcBorders>
          </w:tcPr>
          <w:p w14:paraId="0F90C2FB" w14:textId="77777777" w:rsidR="00A054A4" w:rsidRPr="00D04323" w:rsidRDefault="00A054A4" w:rsidP="00A054A4">
            <w:pPr>
              <w:rPr>
                <w:sz w:val="24"/>
                <w:szCs w:val="24"/>
                <w:lang w:val="lv-LV"/>
              </w:rPr>
            </w:pPr>
            <w:r w:rsidRPr="00D04323">
              <w:rPr>
                <w:sz w:val="24"/>
                <w:szCs w:val="24"/>
                <w:lang w:val="lv-LV"/>
              </w:rPr>
              <w:t>Ne vairāk kā 50 km</w:t>
            </w:r>
          </w:p>
        </w:tc>
        <w:tc>
          <w:tcPr>
            <w:tcW w:w="2586" w:type="dxa"/>
            <w:tcBorders>
              <w:top w:val="single" w:sz="4" w:space="0" w:color="auto"/>
              <w:left w:val="single" w:sz="4" w:space="0" w:color="auto"/>
              <w:bottom w:val="single" w:sz="4" w:space="0" w:color="auto"/>
              <w:right w:val="single" w:sz="4" w:space="0" w:color="auto"/>
            </w:tcBorders>
          </w:tcPr>
          <w:p w14:paraId="3F94E3D6" w14:textId="77777777" w:rsidR="00A054A4" w:rsidRPr="00654FA2" w:rsidRDefault="00A054A4" w:rsidP="00A054A4">
            <w:pPr>
              <w:rPr>
                <w:sz w:val="24"/>
                <w:szCs w:val="24"/>
                <w:lang w:val="lv-LV"/>
              </w:rPr>
            </w:pPr>
          </w:p>
        </w:tc>
      </w:tr>
      <w:tr w:rsidR="00A054A4" w:rsidRPr="008B4014" w14:paraId="2D058007"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58C86BD4" w14:textId="77777777" w:rsidR="00A054A4" w:rsidRPr="003D1C55" w:rsidRDefault="00A054A4" w:rsidP="00A054A4">
            <w:pPr>
              <w:rPr>
                <w:bCs/>
                <w:iCs/>
                <w:sz w:val="24"/>
                <w:szCs w:val="24"/>
                <w:lang w:val="lv-LV"/>
              </w:rPr>
            </w:pPr>
            <w:r w:rsidRPr="003D1C55">
              <w:rPr>
                <w:bCs/>
                <w:iCs/>
                <w:sz w:val="24"/>
                <w:szCs w:val="24"/>
                <w:lang w:val="lv-LV"/>
              </w:rPr>
              <w:t>Virsbūves tips / Transportlīdzekļa veids</w:t>
            </w:r>
          </w:p>
        </w:tc>
        <w:tc>
          <w:tcPr>
            <w:tcW w:w="4962" w:type="dxa"/>
            <w:tcBorders>
              <w:top w:val="single" w:sz="4" w:space="0" w:color="auto"/>
              <w:left w:val="single" w:sz="4" w:space="0" w:color="auto"/>
              <w:bottom w:val="single" w:sz="4" w:space="0" w:color="auto"/>
              <w:right w:val="single" w:sz="4" w:space="0" w:color="auto"/>
            </w:tcBorders>
          </w:tcPr>
          <w:p w14:paraId="1BDD7D08" w14:textId="77777777" w:rsidR="00A054A4" w:rsidRPr="003D1C55" w:rsidRDefault="00A054A4" w:rsidP="00A054A4">
            <w:pPr>
              <w:rPr>
                <w:sz w:val="24"/>
                <w:szCs w:val="24"/>
                <w:lang w:val="lv-LV"/>
              </w:rPr>
            </w:pPr>
            <w:r w:rsidRPr="003D1C55">
              <w:rPr>
                <w:sz w:val="24"/>
                <w:szCs w:val="24"/>
                <w:lang w:val="lv-LV"/>
              </w:rPr>
              <w:t>Vieglais pasažieru</w:t>
            </w:r>
          </w:p>
        </w:tc>
        <w:tc>
          <w:tcPr>
            <w:tcW w:w="2586" w:type="dxa"/>
            <w:tcBorders>
              <w:top w:val="single" w:sz="4" w:space="0" w:color="auto"/>
              <w:left w:val="single" w:sz="4" w:space="0" w:color="auto"/>
              <w:bottom w:val="single" w:sz="4" w:space="0" w:color="auto"/>
              <w:right w:val="single" w:sz="4" w:space="0" w:color="auto"/>
            </w:tcBorders>
          </w:tcPr>
          <w:p w14:paraId="1B126DA8" w14:textId="77777777" w:rsidR="00A054A4" w:rsidRPr="00654FA2" w:rsidRDefault="00A054A4" w:rsidP="00A054A4">
            <w:pPr>
              <w:rPr>
                <w:sz w:val="24"/>
                <w:szCs w:val="24"/>
                <w:lang w:val="lv-LV"/>
              </w:rPr>
            </w:pPr>
          </w:p>
        </w:tc>
      </w:tr>
      <w:tr w:rsidR="00A054A4" w:rsidRPr="008B4014" w14:paraId="779900EE"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70D56A6" w14:textId="77777777" w:rsidR="00A054A4" w:rsidRPr="003D1C55" w:rsidRDefault="00A054A4" w:rsidP="00A054A4">
            <w:pPr>
              <w:rPr>
                <w:bCs/>
                <w:iCs/>
                <w:sz w:val="24"/>
                <w:szCs w:val="24"/>
                <w:lang w:val="lv-LV"/>
              </w:rPr>
            </w:pPr>
            <w:r w:rsidRPr="003D1C55">
              <w:rPr>
                <w:bCs/>
                <w:iCs/>
                <w:sz w:val="24"/>
                <w:szCs w:val="24"/>
                <w:lang w:val="lv-LV"/>
              </w:rPr>
              <w:t>Transportlīdzekļa kategorija</w:t>
            </w:r>
          </w:p>
        </w:tc>
        <w:tc>
          <w:tcPr>
            <w:tcW w:w="4962" w:type="dxa"/>
            <w:tcBorders>
              <w:top w:val="single" w:sz="4" w:space="0" w:color="auto"/>
              <w:left w:val="single" w:sz="4" w:space="0" w:color="auto"/>
              <w:bottom w:val="single" w:sz="4" w:space="0" w:color="auto"/>
              <w:right w:val="single" w:sz="4" w:space="0" w:color="auto"/>
            </w:tcBorders>
          </w:tcPr>
          <w:p w14:paraId="65C1EA6E" w14:textId="77777777" w:rsidR="00A054A4" w:rsidRPr="003D1C55" w:rsidRDefault="00A054A4" w:rsidP="00A054A4">
            <w:pPr>
              <w:rPr>
                <w:sz w:val="24"/>
                <w:szCs w:val="24"/>
                <w:lang w:val="lv-LV"/>
              </w:rPr>
            </w:pPr>
            <w:r w:rsidRPr="003D1C55">
              <w:rPr>
                <w:sz w:val="24"/>
                <w:szCs w:val="24"/>
                <w:lang w:val="lv-LV"/>
              </w:rPr>
              <w:t>Pasažieru automobilis (M1)</w:t>
            </w:r>
          </w:p>
        </w:tc>
        <w:tc>
          <w:tcPr>
            <w:tcW w:w="2586" w:type="dxa"/>
            <w:tcBorders>
              <w:top w:val="single" w:sz="4" w:space="0" w:color="auto"/>
              <w:left w:val="single" w:sz="4" w:space="0" w:color="auto"/>
              <w:bottom w:val="single" w:sz="4" w:space="0" w:color="auto"/>
              <w:right w:val="single" w:sz="4" w:space="0" w:color="auto"/>
            </w:tcBorders>
          </w:tcPr>
          <w:p w14:paraId="5B4B6CC7" w14:textId="77777777" w:rsidR="00A054A4" w:rsidRPr="00654FA2" w:rsidRDefault="00A054A4" w:rsidP="00A054A4">
            <w:pPr>
              <w:rPr>
                <w:sz w:val="24"/>
                <w:szCs w:val="24"/>
                <w:lang w:val="lv-LV"/>
              </w:rPr>
            </w:pPr>
          </w:p>
        </w:tc>
      </w:tr>
      <w:tr w:rsidR="00A054A4" w:rsidRPr="008B4014" w14:paraId="0F0C617D" w14:textId="77777777" w:rsidTr="00A054A4">
        <w:trPr>
          <w:trHeight w:val="35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3C5A737" w14:textId="77777777" w:rsidR="00A054A4" w:rsidRPr="003D1C55" w:rsidRDefault="00A054A4" w:rsidP="00A054A4">
            <w:pPr>
              <w:rPr>
                <w:bCs/>
                <w:iCs/>
                <w:sz w:val="24"/>
                <w:szCs w:val="24"/>
                <w:lang w:val="lv-LV"/>
              </w:rPr>
            </w:pPr>
            <w:r w:rsidRPr="003D1C55">
              <w:rPr>
                <w:bCs/>
                <w:iCs/>
                <w:sz w:val="24"/>
                <w:szCs w:val="24"/>
                <w:lang w:val="lv-LV"/>
              </w:rPr>
              <w:t>Krāsa</w:t>
            </w:r>
          </w:p>
        </w:tc>
        <w:tc>
          <w:tcPr>
            <w:tcW w:w="4962" w:type="dxa"/>
            <w:tcBorders>
              <w:top w:val="single" w:sz="4" w:space="0" w:color="auto"/>
              <w:left w:val="single" w:sz="4" w:space="0" w:color="auto"/>
              <w:bottom w:val="single" w:sz="4" w:space="0" w:color="auto"/>
              <w:right w:val="single" w:sz="4" w:space="0" w:color="auto"/>
            </w:tcBorders>
          </w:tcPr>
          <w:p w14:paraId="10ACD375" w14:textId="77777777" w:rsidR="00A054A4" w:rsidRPr="003D1C55" w:rsidRDefault="00A054A4" w:rsidP="00A054A4">
            <w:pPr>
              <w:rPr>
                <w:sz w:val="24"/>
                <w:szCs w:val="24"/>
                <w:lang w:val="lv-LV"/>
              </w:rPr>
            </w:pPr>
            <w:r w:rsidRPr="003D1C55">
              <w:rPr>
                <w:sz w:val="24"/>
                <w:szCs w:val="24"/>
                <w:lang w:val="lv-LV"/>
              </w:rPr>
              <w:t>Gaiša, izņemot baltu</w:t>
            </w:r>
          </w:p>
        </w:tc>
        <w:tc>
          <w:tcPr>
            <w:tcW w:w="2586" w:type="dxa"/>
            <w:tcBorders>
              <w:top w:val="single" w:sz="4" w:space="0" w:color="auto"/>
              <w:left w:val="single" w:sz="4" w:space="0" w:color="auto"/>
              <w:bottom w:val="single" w:sz="4" w:space="0" w:color="auto"/>
              <w:right w:val="single" w:sz="4" w:space="0" w:color="auto"/>
            </w:tcBorders>
          </w:tcPr>
          <w:p w14:paraId="5138E740" w14:textId="77777777" w:rsidR="00A054A4" w:rsidRPr="00654FA2" w:rsidRDefault="00A054A4" w:rsidP="00A054A4">
            <w:pPr>
              <w:rPr>
                <w:sz w:val="24"/>
                <w:szCs w:val="24"/>
                <w:lang w:val="lv-LV"/>
              </w:rPr>
            </w:pPr>
          </w:p>
        </w:tc>
      </w:tr>
      <w:tr w:rsidR="00A054A4" w:rsidRPr="008B4014" w14:paraId="7615510A" w14:textId="77777777" w:rsidTr="00A054A4">
        <w:trPr>
          <w:trHeight w:val="422"/>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6904A6B7" w14:textId="77777777" w:rsidR="00A054A4" w:rsidRPr="003D1C55" w:rsidRDefault="00A054A4" w:rsidP="00A054A4">
            <w:pPr>
              <w:rPr>
                <w:bCs/>
                <w:iCs/>
                <w:sz w:val="24"/>
                <w:szCs w:val="24"/>
                <w:lang w:val="lv-LV"/>
              </w:rPr>
            </w:pPr>
            <w:r w:rsidRPr="003D1C55">
              <w:rPr>
                <w:bCs/>
                <w:iCs/>
                <w:sz w:val="24"/>
                <w:szCs w:val="24"/>
                <w:lang w:val="lv-LV"/>
              </w:rPr>
              <w:t>Motora jauda (kW/ ZS)</w:t>
            </w:r>
          </w:p>
        </w:tc>
        <w:tc>
          <w:tcPr>
            <w:tcW w:w="4962" w:type="dxa"/>
            <w:tcBorders>
              <w:top w:val="single" w:sz="4" w:space="0" w:color="auto"/>
              <w:left w:val="single" w:sz="4" w:space="0" w:color="auto"/>
              <w:bottom w:val="single" w:sz="4" w:space="0" w:color="auto"/>
              <w:right w:val="single" w:sz="4" w:space="0" w:color="auto"/>
            </w:tcBorders>
          </w:tcPr>
          <w:p w14:paraId="727C9E0F" w14:textId="77777777" w:rsidR="00A054A4" w:rsidRPr="003D1C55" w:rsidRDefault="00A054A4" w:rsidP="00A054A4">
            <w:pPr>
              <w:rPr>
                <w:sz w:val="24"/>
                <w:szCs w:val="24"/>
                <w:lang w:val="lv-LV"/>
              </w:rPr>
            </w:pPr>
            <w:r w:rsidRPr="003D1C55">
              <w:rPr>
                <w:sz w:val="24"/>
                <w:szCs w:val="24"/>
                <w:lang w:val="lv-LV"/>
              </w:rPr>
              <w:t xml:space="preserve">No 100/136 līdz 110 /150 </w:t>
            </w:r>
          </w:p>
        </w:tc>
        <w:tc>
          <w:tcPr>
            <w:tcW w:w="2586" w:type="dxa"/>
            <w:tcBorders>
              <w:top w:val="single" w:sz="4" w:space="0" w:color="auto"/>
              <w:left w:val="single" w:sz="4" w:space="0" w:color="auto"/>
              <w:bottom w:val="single" w:sz="4" w:space="0" w:color="auto"/>
              <w:right w:val="single" w:sz="4" w:space="0" w:color="auto"/>
            </w:tcBorders>
          </w:tcPr>
          <w:p w14:paraId="31C88EA6" w14:textId="77777777" w:rsidR="00A054A4" w:rsidRPr="00654FA2" w:rsidRDefault="00A054A4" w:rsidP="00A054A4">
            <w:pPr>
              <w:rPr>
                <w:sz w:val="24"/>
                <w:szCs w:val="24"/>
                <w:lang w:val="lv-LV"/>
              </w:rPr>
            </w:pPr>
          </w:p>
        </w:tc>
      </w:tr>
      <w:tr w:rsidR="00A054A4" w:rsidRPr="008B4014" w14:paraId="56308C43"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2AD2EB90" w14:textId="77777777" w:rsidR="00A054A4" w:rsidRPr="003D1C55" w:rsidRDefault="00A054A4" w:rsidP="00A054A4">
            <w:pPr>
              <w:rPr>
                <w:bCs/>
                <w:iCs/>
                <w:sz w:val="24"/>
                <w:szCs w:val="24"/>
                <w:lang w:val="lv-LV"/>
              </w:rPr>
            </w:pPr>
            <w:r w:rsidRPr="003D1C55">
              <w:rPr>
                <w:bCs/>
                <w:iCs/>
                <w:sz w:val="24"/>
                <w:szCs w:val="24"/>
                <w:lang w:val="lv-LV"/>
              </w:rPr>
              <w:t>Degvielas veids</w:t>
            </w:r>
          </w:p>
        </w:tc>
        <w:tc>
          <w:tcPr>
            <w:tcW w:w="4962" w:type="dxa"/>
            <w:tcBorders>
              <w:top w:val="single" w:sz="4" w:space="0" w:color="auto"/>
              <w:left w:val="single" w:sz="4" w:space="0" w:color="auto"/>
              <w:bottom w:val="single" w:sz="4" w:space="0" w:color="auto"/>
              <w:right w:val="single" w:sz="4" w:space="0" w:color="auto"/>
            </w:tcBorders>
          </w:tcPr>
          <w:p w14:paraId="78A3C1C2" w14:textId="77777777" w:rsidR="00A054A4" w:rsidRPr="003D1C55" w:rsidRDefault="00A054A4" w:rsidP="00A054A4">
            <w:pPr>
              <w:rPr>
                <w:sz w:val="24"/>
                <w:szCs w:val="24"/>
                <w:lang w:val="lv-LV"/>
              </w:rPr>
            </w:pPr>
            <w:r w:rsidRPr="003D1C55">
              <w:rPr>
                <w:sz w:val="24"/>
                <w:szCs w:val="24"/>
                <w:lang w:val="lv-LV"/>
              </w:rPr>
              <w:t>Dīzeļdegviela</w:t>
            </w:r>
          </w:p>
        </w:tc>
        <w:tc>
          <w:tcPr>
            <w:tcW w:w="2586" w:type="dxa"/>
            <w:tcBorders>
              <w:top w:val="single" w:sz="4" w:space="0" w:color="auto"/>
              <w:left w:val="single" w:sz="4" w:space="0" w:color="auto"/>
              <w:bottom w:val="single" w:sz="4" w:space="0" w:color="auto"/>
              <w:right w:val="single" w:sz="4" w:space="0" w:color="auto"/>
            </w:tcBorders>
          </w:tcPr>
          <w:p w14:paraId="3D4D367F" w14:textId="77777777" w:rsidR="00A054A4" w:rsidRPr="00654FA2" w:rsidRDefault="00A054A4" w:rsidP="00A054A4">
            <w:pPr>
              <w:rPr>
                <w:sz w:val="24"/>
                <w:szCs w:val="24"/>
                <w:lang w:val="lv-LV"/>
              </w:rPr>
            </w:pPr>
          </w:p>
        </w:tc>
      </w:tr>
      <w:tr w:rsidR="00A054A4" w:rsidRPr="008B4014" w14:paraId="2CB45851"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1F81D649" w14:textId="77777777" w:rsidR="00A054A4" w:rsidRPr="003D1C55" w:rsidRDefault="00A054A4" w:rsidP="00A054A4">
            <w:pPr>
              <w:rPr>
                <w:bCs/>
                <w:iCs/>
                <w:sz w:val="24"/>
                <w:szCs w:val="24"/>
                <w:lang w:val="lv-LV"/>
              </w:rPr>
            </w:pPr>
            <w:r w:rsidRPr="003D1C55">
              <w:rPr>
                <w:bCs/>
                <w:iCs/>
                <w:sz w:val="24"/>
                <w:szCs w:val="24"/>
                <w:lang w:val="lv-LV"/>
              </w:rPr>
              <w:t>Motora tilpums (cm</w:t>
            </w:r>
            <w:r w:rsidRPr="003D1C55">
              <w:rPr>
                <w:bCs/>
                <w:iCs/>
                <w:sz w:val="24"/>
                <w:szCs w:val="24"/>
                <w:vertAlign w:val="superscript"/>
                <w:lang w:val="lv-LV"/>
              </w:rPr>
              <w:t>3</w:t>
            </w:r>
            <w:r w:rsidRPr="003D1C55">
              <w:rPr>
                <w:bCs/>
                <w:iCs/>
                <w:sz w:val="24"/>
                <w:szCs w:val="24"/>
                <w:lang w:val="lv-LV"/>
              </w:rPr>
              <w:t>)</w:t>
            </w:r>
          </w:p>
        </w:tc>
        <w:tc>
          <w:tcPr>
            <w:tcW w:w="4962" w:type="dxa"/>
            <w:tcBorders>
              <w:top w:val="single" w:sz="4" w:space="0" w:color="auto"/>
              <w:left w:val="single" w:sz="4" w:space="0" w:color="auto"/>
              <w:bottom w:val="single" w:sz="4" w:space="0" w:color="auto"/>
              <w:right w:val="single" w:sz="4" w:space="0" w:color="auto"/>
            </w:tcBorders>
          </w:tcPr>
          <w:p w14:paraId="5306703B" w14:textId="77777777" w:rsidR="00A054A4" w:rsidRPr="003D1C55" w:rsidRDefault="00A054A4" w:rsidP="00A054A4">
            <w:pPr>
              <w:rPr>
                <w:sz w:val="24"/>
                <w:szCs w:val="24"/>
                <w:lang w:val="lv-LV"/>
              </w:rPr>
            </w:pPr>
            <w:r w:rsidRPr="003D1C55">
              <w:rPr>
                <w:sz w:val="24"/>
                <w:szCs w:val="24"/>
                <w:lang w:val="lv-LV"/>
              </w:rPr>
              <w:t>1950 – 1999 (cm</w:t>
            </w:r>
            <w:r w:rsidRPr="003D1C55">
              <w:rPr>
                <w:sz w:val="24"/>
                <w:szCs w:val="24"/>
                <w:vertAlign w:val="superscript"/>
                <w:lang w:val="lv-LV"/>
              </w:rPr>
              <w:t>3</w:t>
            </w:r>
            <w:r w:rsidRPr="003D1C55">
              <w:rPr>
                <w:sz w:val="24"/>
                <w:szCs w:val="24"/>
                <w:lang w:val="lv-LV"/>
              </w:rPr>
              <w:t>)</w:t>
            </w:r>
          </w:p>
        </w:tc>
        <w:tc>
          <w:tcPr>
            <w:tcW w:w="2586" w:type="dxa"/>
            <w:tcBorders>
              <w:top w:val="single" w:sz="4" w:space="0" w:color="auto"/>
              <w:left w:val="single" w:sz="4" w:space="0" w:color="auto"/>
              <w:bottom w:val="single" w:sz="4" w:space="0" w:color="auto"/>
              <w:right w:val="single" w:sz="4" w:space="0" w:color="auto"/>
            </w:tcBorders>
          </w:tcPr>
          <w:p w14:paraId="390C6CBD" w14:textId="77777777" w:rsidR="00A054A4" w:rsidRPr="00654FA2" w:rsidRDefault="00A054A4" w:rsidP="00A054A4">
            <w:pPr>
              <w:rPr>
                <w:sz w:val="24"/>
                <w:szCs w:val="24"/>
                <w:lang w:val="lv-LV"/>
              </w:rPr>
            </w:pPr>
          </w:p>
        </w:tc>
      </w:tr>
      <w:tr w:rsidR="00A054A4" w:rsidRPr="008B4014" w14:paraId="6DF3677E"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1DACE41C" w14:textId="77777777" w:rsidR="00A054A4" w:rsidRPr="003D1C55" w:rsidRDefault="00A054A4" w:rsidP="00A054A4">
            <w:pPr>
              <w:rPr>
                <w:bCs/>
                <w:iCs/>
                <w:sz w:val="24"/>
                <w:szCs w:val="24"/>
                <w:lang w:val="lv-LV"/>
              </w:rPr>
            </w:pPr>
            <w:r w:rsidRPr="003D1C55">
              <w:rPr>
                <w:bCs/>
                <w:iCs/>
                <w:sz w:val="24"/>
                <w:szCs w:val="24"/>
                <w:lang w:val="lv-LV"/>
              </w:rPr>
              <w:t>Degvielas patēriņš pilsētā (l/100km)</w:t>
            </w:r>
          </w:p>
        </w:tc>
        <w:tc>
          <w:tcPr>
            <w:tcW w:w="4962" w:type="dxa"/>
            <w:tcBorders>
              <w:top w:val="single" w:sz="4" w:space="0" w:color="auto"/>
              <w:left w:val="single" w:sz="4" w:space="0" w:color="auto"/>
              <w:bottom w:val="single" w:sz="4" w:space="0" w:color="auto"/>
              <w:right w:val="single" w:sz="4" w:space="0" w:color="auto"/>
            </w:tcBorders>
          </w:tcPr>
          <w:p w14:paraId="0CB7C0FE" w14:textId="77777777" w:rsidR="00A054A4" w:rsidRPr="003D1C55" w:rsidRDefault="00A054A4" w:rsidP="00A054A4">
            <w:pPr>
              <w:rPr>
                <w:sz w:val="24"/>
                <w:szCs w:val="24"/>
                <w:lang w:val="lv-LV"/>
              </w:rPr>
            </w:pPr>
            <w:r w:rsidRPr="003D1C55">
              <w:rPr>
                <w:sz w:val="24"/>
                <w:szCs w:val="24"/>
                <w:lang w:val="lv-LV"/>
              </w:rPr>
              <w:t>Ne lielāks kā 5,9</w:t>
            </w:r>
          </w:p>
        </w:tc>
        <w:tc>
          <w:tcPr>
            <w:tcW w:w="2586" w:type="dxa"/>
            <w:tcBorders>
              <w:top w:val="single" w:sz="4" w:space="0" w:color="auto"/>
              <w:left w:val="single" w:sz="4" w:space="0" w:color="auto"/>
              <w:bottom w:val="single" w:sz="4" w:space="0" w:color="auto"/>
              <w:right w:val="single" w:sz="4" w:space="0" w:color="auto"/>
            </w:tcBorders>
          </w:tcPr>
          <w:p w14:paraId="00739A4F" w14:textId="77777777" w:rsidR="00A054A4" w:rsidRPr="00654FA2" w:rsidRDefault="00A054A4" w:rsidP="00A054A4">
            <w:pPr>
              <w:rPr>
                <w:sz w:val="24"/>
                <w:szCs w:val="24"/>
                <w:lang w:val="lv-LV"/>
              </w:rPr>
            </w:pPr>
          </w:p>
        </w:tc>
      </w:tr>
      <w:tr w:rsidR="00A054A4" w:rsidRPr="008B4014" w14:paraId="60264BC1" w14:textId="77777777" w:rsidTr="00A054A4">
        <w:trPr>
          <w:trHeight w:val="397"/>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2DD63FB7" w14:textId="77777777" w:rsidR="00A054A4" w:rsidRPr="003D1C55" w:rsidRDefault="00A054A4" w:rsidP="00A054A4">
            <w:pPr>
              <w:rPr>
                <w:bCs/>
                <w:iCs/>
                <w:sz w:val="24"/>
                <w:szCs w:val="24"/>
                <w:lang w:val="lv-LV"/>
              </w:rPr>
            </w:pPr>
            <w:r w:rsidRPr="003D1C55">
              <w:rPr>
                <w:bCs/>
                <w:iCs/>
                <w:sz w:val="24"/>
                <w:szCs w:val="24"/>
                <w:lang w:val="lv-LV"/>
              </w:rPr>
              <w:t>Degvielas patēriņš uz šosejas (l/100km)</w:t>
            </w:r>
          </w:p>
        </w:tc>
        <w:tc>
          <w:tcPr>
            <w:tcW w:w="4962" w:type="dxa"/>
            <w:tcBorders>
              <w:top w:val="single" w:sz="4" w:space="0" w:color="auto"/>
              <w:left w:val="single" w:sz="4" w:space="0" w:color="auto"/>
              <w:bottom w:val="single" w:sz="4" w:space="0" w:color="auto"/>
              <w:right w:val="single" w:sz="4" w:space="0" w:color="auto"/>
            </w:tcBorders>
          </w:tcPr>
          <w:p w14:paraId="0F5726ED" w14:textId="77777777" w:rsidR="00A054A4" w:rsidRPr="003D1C55" w:rsidRDefault="00A054A4" w:rsidP="00A054A4">
            <w:pPr>
              <w:rPr>
                <w:sz w:val="24"/>
                <w:szCs w:val="24"/>
                <w:lang w:val="lv-LV"/>
              </w:rPr>
            </w:pPr>
            <w:r w:rsidRPr="003D1C55">
              <w:rPr>
                <w:sz w:val="24"/>
                <w:szCs w:val="24"/>
                <w:lang w:val="lv-LV"/>
              </w:rPr>
              <w:t>Ne lielāks kā 5,3</w:t>
            </w:r>
          </w:p>
        </w:tc>
        <w:tc>
          <w:tcPr>
            <w:tcW w:w="2586" w:type="dxa"/>
            <w:tcBorders>
              <w:top w:val="single" w:sz="4" w:space="0" w:color="auto"/>
              <w:left w:val="single" w:sz="4" w:space="0" w:color="auto"/>
              <w:bottom w:val="single" w:sz="4" w:space="0" w:color="auto"/>
              <w:right w:val="single" w:sz="4" w:space="0" w:color="auto"/>
            </w:tcBorders>
          </w:tcPr>
          <w:p w14:paraId="1D7D049A" w14:textId="77777777" w:rsidR="00A054A4" w:rsidRPr="00654FA2" w:rsidRDefault="00A054A4" w:rsidP="00A054A4">
            <w:pPr>
              <w:rPr>
                <w:sz w:val="24"/>
                <w:szCs w:val="24"/>
                <w:lang w:val="lv-LV"/>
              </w:rPr>
            </w:pPr>
          </w:p>
        </w:tc>
      </w:tr>
      <w:tr w:rsidR="00A054A4" w:rsidRPr="008B4014" w14:paraId="69EAAC4F" w14:textId="77777777" w:rsidTr="00A054A4">
        <w:trPr>
          <w:trHeight w:val="397"/>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383513B7" w14:textId="77777777" w:rsidR="00A054A4" w:rsidRPr="003D1C55" w:rsidRDefault="00A054A4" w:rsidP="00A054A4">
            <w:pPr>
              <w:rPr>
                <w:bCs/>
                <w:iCs/>
                <w:sz w:val="24"/>
                <w:szCs w:val="24"/>
                <w:lang w:val="lv-LV"/>
              </w:rPr>
            </w:pPr>
            <w:r w:rsidRPr="003D1C55">
              <w:rPr>
                <w:bCs/>
                <w:iCs/>
                <w:sz w:val="24"/>
                <w:szCs w:val="24"/>
                <w:lang w:val="lv-LV"/>
              </w:rPr>
              <w:t>A/M platums</w:t>
            </w:r>
          </w:p>
        </w:tc>
        <w:tc>
          <w:tcPr>
            <w:tcW w:w="4962" w:type="dxa"/>
            <w:tcBorders>
              <w:top w:val="single" w:sz="4" w:space="0" w:color="auto"/>
              <w:left w:val="single" w:sz="4" w:space="0" w:color="auto"/>
              <w:bottom w:val="single" w:sz="4" w:space="0" w:color="auto"/>
              <w:right w:val="single" w:sz="4" w:space="0" w:color="auto"/>
            </w:tcBorders>
          </w:tcPr>
          <w:p w14:paraId="67421CD5" w14:textId="77777777" w:rsidR="00A054A4" w:rsidRPr="003D1C55" w:rsidRDefault="00A054A4" w:rsidP="00A054A4">
            <w:pPr>
              <w:rPr>
                <w:sz w:val="24"/>
                <w:szCs w:val="24"/>
                <w:lang w:val="lv-LV"/>
              </w:rPr>
            </w:pPr>
            <w:r w:rsidRPr="003D1C55">
              <w:rPr>
                <w:sz w:val="24"/>
                <w:szCs w:val="24"/>
                <w:lang w:val="lv-LV"/>
              </w:rPr>
              <w:t>1900-1920 mm</w:t>
            </w:r>
          </w:p>
        </w:tc>
        <w:tc>
          <w:tcPr>
            <w:tcW w:w="2586" w:type="dxa"/>
            <w:tcBorders>
              <w:top w:val="single" w:sz="4" w:space="0" w:color="auto"/>
              <w:left w:val="single" w:sz="4" w:space="0" w:color="auto"/>
              <w:bottom w:val="single" w:sz="4" w:space="0" w:color="auto"/>
              <w:right w:val="single" w:sz="4" w:space="0" w:color="auto"/>
            </w:tcBorders>
          </w:tcPr>
          <w:p w14:paraId="6E5910E9" w14:textId="77777777" w:rsidR="00A054A4" w:rsidRPr="00654FA2" w:rsidRDefault="00A054A4" w:rsidP="00A054A4">
            <w:pPr>
              <w:rPr>
                <w:sz w:val="24"/>
                <w:szCs w:val="24"/>
                <w:lang w:val="lv-LV"/>
              </w:rPr>
            </w:pPr>
          </w:p>
        </w:tc>
      </w:tr>
      <w:tr w:rsidR="00A054A4" w:rsidRPr="008B4014" w14:paraId="272D437A" w14:textId="77777777" w:rsidTr="00A054A4">
        <w:trPr>
          <w:trHeight w:val="397"/>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6AE141AA" w14:textId="77777777" w:rsidR="00A054A4" w:rsidRPr="003D1C55" w:rsidRDefault="00A054A4" w:rsidP="00A054A4">
            <w:pPr>
              <w:rPr>
                <w:bCs/>
                <w:iCs/>
                <w:sz w:val="24"/>
                <w:szCs w:val="24"/>
                <w:lang w:val="lv-LV"/>
              </w:rPr>
            </w:pPr>
            <w:r w:rsidRPr="003D1C55">
              <w:rPr>
                <w:bCs/>
                <w:iCs/>
                <w:sz w:val="24"/>
                <w:szCs w:val="24"/>
                <w:lang w:val="lv-LV"/>
              </w:rPr>
              <w:t>A/M augstums</w:t>
            </w:r>
          </w:p>
        </w:tc>
        <w:tc>
          <w:tcPr>
            <w:tcW w:w="4962" w:type="dxa"/>
            <w:tcBorders>
              <w:top w:val="single" w:sz="4" w:space="0" w:color="auto"/>
              <w:left w:val="single" w:sz="4" w:space="0" w:color="auto"/>
              <w:bottom w:val="single" w:sz="4" w:space="0" w:color="auto"/>
              <w:right w:val="single" w:sz="4" w:space="0" w:color="auto"/>
            </w:tcBorders>
          </w:tcPr>
          <w:p w14:paraId="5EA11755" w14:textId="77777777" w:rsidR="00A054A4" w:rsidRPr="003D1C55" w:rsidRDefault="00A054A4" w:rsidP="00A054A4">
            <w:pPr>
              <w:rPr>
                <w:sz w:val="24"/>
                <w:szCs w:val="24"/>
                <w:lang w:val="lv-LV"/>
              </w:rPr>
            </w:pPr>
            <w:r w:rsidRPr="003D1C55">
              <w:rPr>
                <w:sz w:val="24"/>
                <w:szCs w:val="24"/>
                <w:lang w:val="lv-LV"/>
              </w:rPr>
              <w:t>1896-1940 mm</w:t>
            </w:r>
          </w:p>
        </w:tc>
        <w:tc>
          <w:tcPr>
            <w:tcW w:w="2586" w:type="dxa"/>
            <w:tcBorders>
              <w:top w:val="single" w:sz="4" w:space="0" w:color="auto"/>
              <w:left w:val="single" w:sz="4" w:space="0" w:color="auto"/>
              <w:bottom w:val="single" w:sz="4" w:space="0" w:color="auto"/>
              <w:right w:val="single" w:sz="4" w:space="0" w:color="auto"/>
            </w:tcBorders>
          </w:tcPr>
          <w:p w14:paraId="65090C64" w14:textId="77777777" w:rsidR="00A054A4" w:rsidRPr="00654FA2" w:rsidRDefault="00A054A4" w:rsidP="00A054A4">
            <w:pPr>
              <w:rPr>
                <w:sz w:val="24"/>
                <w:szCs w:val="24"/>
                <w:lang w:val="lv-LV"/>
              </w:rPr>
            </w:pPr>
          </w:p>
        </w:tc>
      </w:tr>
      <w:tr w:rsidR="00A054A4" w:rsidRPr="008B4014" w14:paraId="296BE70B" w14:textId="77777777" w:rsidTr="00A054A4">
        <w:trPr>
          <w:trHeight w:val="53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E826F6C" w14:textId="77777777" w:rsidR="00A054A4" w:rsidRPr="003D1C55" w:rsidRDefault="00A054A4" w:rsidP="00A054A4">
            <w:pPr>
              <w:rPr>
                <w:bCs/>
                <w:iCs/>
                <w:sz w:val="24"/>
                <w:szCs w:val="24"/>
                <w:lang w:val="lv-LV"/>
              </w:rPr>
            </w:pPr>
            <w:r w:rsidRPr="003D1C55">
              <w:rPr>
                <w:bCs/>
                <w:iCs/>
                <w:sz w:val="24"/>
                <w:szCs w:val="24"/>
                <w:lang w:val="lv-LV"/>
              </w:rPr>
              <w:t>Vidējais degvielas patēriņš uz šosejas (l/100km)</w:t>
            </w:r>
          </w:p>
        </w:tc>
        <w:tc>
          <w:tcPr>
            <w:tcW w:w="4962" w:type="dxa"/>
            <w:tcBorders>
              <w:top w:val="single" w:sz="4" w:space="0" w:color="auto"/>
              <w:left w:val="single" w:sz="4" w:space="0" w:color="auto"/>
              <w:bottom w:val="single" w:sz="4" w:space="0" w:color="auto"/>
              <w:right w:val="single" w:sz="4" w:space="0" w:color="auto"/>
            </w:tcBorders>
          </w:tcPr>
          <w:p w14:paraId="3CF93C61" w14:textId="77777777" w:rsidR="00A054A4" w:rsidRPr="003D1C55" w:rsidRDefault="00A054A4" w:rsidP="00A054A4">
            <w:pPr>
              <w:rPr>
                <w:sz w:val="24"/>
                <w:szCs w:val="24"/>
                <w:lang w:val="lv-LV"/>
              </w:rPr>
            </w:pPr>
            <w:r w:rsidRPr="003D1C55">
              <w:rPr>
                <w:sz w:val="24"/>
                <w:szCs w:val="24"/>
                <w:lang w:val="lv-LV"/>
              </w:rPr>
              <w:t>Ne lielāks kā 5,5</w:t>
            </w:r>
          </w:p>
        </w:tc>
        <w:tc>
          <w:tcPr>
            <w:tcW w:w="2586" w:type="dxa"/>
            <w:tcBorders>
              <w:top w:val="single" w:sz="4" w:space="0" w:color="auto"/>
              <w:left w:val="single" w:sz="4" w:space="0" w:color="auto"/>
              <w:bottom w:val="single" w:sz="4" w:space="0" w:color="auto"/>
              <w:right w:val="single" w:sz="4" w:space="0" w:color="auto"/>
            </w:tcBorders>
          </w:tcPr>
          <w:p w14:paraId="408E2D48" w14:textId="77777777" w:rsidR="00A054A4" w:rsidRPr="00654FA2" w:rsidRDefault="00A054A4" w:rsidP="00A054A4">
            <w:pPr>
              <w:rPr>
                <w:sz w:val="24"/>
                <w:szCs w:val="24"/>
                <w:lang w:val="lv-LV"/>
              </w:rPr>
            </w:pPr>
          </w:p>
        </w:tc>
      </w:tr>
      <w:tr w:rsidR="00A054A4" w:rsidRPr="008B4014" w14:paraId="5591F4C4"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2B8B5A34" w14:textId="77777777" w:rsidR="00A054A4" w:rsidRPr="003D1C55" w:rsidRDefault="00A054A4" w:rsidP="00A054A4">
            <w:pPr>
              <w:rPr>
                <w:sz w:val="24"/>
                <w:szCs w:val="24"/>
                <w:lang w:val="lv-LV"/>
              </w:rPr>
            </w:pPr>
            <w:r w:rsidRPr="003D1C55">
              <w:rPr>
                <w:sz w:val="24"/>
                <w:szCs w:val="24"/>
                <w:lang w:val="lv-LV"/>
              </w:rPr>
              <w:t>Slāpekļa oksīdu (NOK) emisiju apjoms</w:t>
            </w:r>
          </w:p>
        </w:tc>
        <w:tc>
          <w:tcPr>
            <w:tcW w:w="4962" w:type="dxa"/>
            <w:tcBorders>
              <w:top w:val="single" w:sz="4" w:space="0" w:color="auto"/>
              <w:left w:val="single" w:sz="4" w:space="0" w:color="auto"/>
              <w:bottom w:val="single" w:sz="4" w:space="0" w:color="auto"/>
              <w:right w:val="single" w:sz="4" w:space="0" w:color="auto"/>
            </w:tcBorders>
          </w:tcPr>
          <w:p w14:paraId="1C104220" w14:textId="77777777" w:rsidR="00A054A4" w:rsidRPr="003D1C55" w:rsidRDefault="00A054A4" w:rsidP="00A054A4">
            <w:pPr>
              <w:rPr>
                <w:sz w:val="24"/>
                <w:szCs w:val="24"/>
                <w:lang w:val="lv-LV"/>
              </w:rPr>
            </w:pPr>
            <w:r w:rsidRPr="003D1C55">
              <w:rPr>
                <w:sz w:val="24"/>
                <w:szCs w:val="24"/>
                <w:lang w:val="lv-LV"/>
              </w:rPr>
              <w:t>Atbilstoši EUR 6</w:t>
            </w:r>
          </w:p>
        </w:tc>
        <w:tc>
          <w:tcPr>
            <w:tcW w:w="2586" w:type="dxa"/>
            <w:tcBorders>
              <w:top w:val="single" w:sz="4" w:space="0" w:color="auto"/>
              <w:left w:val="single" w:sz="4" w:space="0" w:color="auto"/>
              <w:bottom w:val="single" w:sz="4" w:space="0" w:color="auto"/>
              <w:right w:val="single" w:sz="4" w:space="0" w:color="auto"/>
            </w:tcBorders>
          </w:tcPr>
          <w:p w14:paraId="36C5992C" w14:textId="77777777" w:rsidR="00A054A4" w:rsidRPr="00654FA2" w:rsidRDefault="00A054A4" w:rsidP="00A054A4">
            <w:pPr>
              <w:rPr>
                <w:sz w:val="24"/>
                <w:szCs w:val="24"/>
                <w:lang w:val="lv-LV"/>
              </w:rPr>
            </w:pPr>
          </w:p>
        </w:tc>
      </w:tr>
      <w:tr w:rsidR="00A054A4" w:rsidRPr="008B4014" w14:paraId="0BC00609"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5B67DD7E" w14:textId="77777777" w:rsidR="00A054A4" w:rsidRPr="00D04323" w:rsidRDefault="00A054A4" w:rsidP="00A054A4">
            <w:pPr>
              <w:rPr>
                <w:color w:val="FF0000"/>
                <w:sz w:val="24"/>
                <w:szCs w:val="24"/>
                <w:lang w:val="lv-LV"/>
              </w:rPr>
            </w:pPr>
            <w:r w:rsidRPr="00D04323">
              <w:rPr>
                <w:sz w:val="24"/>
                <w:szCs w:val="24"/>
                <w:lang w:val="lv-LV"/>
              </w:rPr>
              <w:t>Metānu nesaturošo ogļūdeņražu (NMHC) emisiju apjoms</w:t>
            </w:r>
          </w:p>
        </w:tc>
        <w:tc>
          <w:tcPr>
            <w:tcW w:w="4962" w:type="dxa"/>
            <w:tcBorders>
              <w:top w:val="single" w:sz="4" w:space="0" w:color="auto"/>
              <w:left w:val="single" w:sz="4" w:space="0" w:color="auto"/>
              <w:bottom w:val="single" w:sz="4" w:space="0" w:color="auto"/>
              <w:right w:val="single" w:sz="4" w:space="0" w:color="auto"/>
            </w:tcBorders>
          </w:tcPr>
          <w:p w14:paraId="3AA8FFE5" w14:textId="77777777" w:rsidR="00A054A4" w:rsidRPr="00D04323" w:rsidRDefault="00A054A4" w:rsidP="00A054A4">
            <w:pPr>
              <w:rPr>
                <w:color w:val="FF0000"/>
                <w:sz w:val="24"/>
                <w:szCs w:val="24"/>
                <w:lang w:val="lv-LV"/>
              </w:rPr>
            </w:pPr>
            <w:r w:rsidRPr="00D04323">
              <w:rPr>
                <w:sz w:val="24"/>
                <w:szCs w:val="24"/>
                <w:lang w:val="lv-LV"/>
              </w:rPr>
              <w:t>Atbilstoši EUR 6</w:t>
            </w:r>
          </w:p>
        </w:tc>
        <w:tc>
          <w:tcPr>
            <w:tcW w:w="2586" w:type="dxa"/>
            <w:tcBorders>
              <w:top w:val="single" w:sz="4" w:space="0" w:color="auto"/>
              <w:left w:val="single" w:sz="4" w:space="0" w:color="auto"/>
              <w:bottom w:val="single" w:sz="4" w:space="0" w:color="auto"/>
              <w:right w:val="single" w:sz="4" w:space="0" w:color="auto"/>
            </w:tcBorders>
          </w:tcPr>
          <w:p w14:paraId="006DB4DC" w14:textId="77777777" w:rsidR="00A054A4" w:rsidRPr="00654FA2" w:rsidRDefault="00A054A4" w:rsidP="00A054A4">
            <w:pPr>
              <w:rPr>
                <w:sz w:val="24"/>
                <w:szCs w:val="24"/>
                <w:lang w:val="lv-LV"/>
              </w:rPr>
            </w:pPr>
          </w:p>
        </w:tc>
      </w:tr>
      <w:tr w:rsidR="00A054A4" w:rsidRPr="008B4014" w14:paraId="10C0D048"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60B43DE4" w14:textId="77777777" w:rsidR="00A054A4" w:rsidRPr="00D04323" w:rsidRDefault="00A054A4" w:rsidP="00A054A4">
            <w:pPr>
              <w:rPr>
                <w:color w:val="FF0000"/>
                <w:sz w:val="24"/>
                <w:szCs w:val="24"/>
                <w:lang w:val="lv-LV"/>
              </w:rPr>
            </w:pPr>
            <w:r w:rsidRPr="00D04323">
              <w:rPr>
                <w:sz w:val="24"/>
                <w:szCs w:val="24"/>
                <w:lang w:val="lv-LV"/>
              </w:rPr>
              <w:t>Cieto daļiņu (PM) emisiju apjoms</w:t>
            </w:r>
          </w:p>
        </w:tc>
        <w:tc>
          <w:tcPr>
            <w:tcW w:w="4962" w:type="dxa"/>
            <w:tcBorders>
              <w:top w:val="single" w:sz="4" w:space="0" w:color="auto"/>
              <w:left w:val="single" w:sz="4" w:space="0" w:color="auto"/>
              <w:bottom w:val="single" w:sz="4" w:space="0" w:color="auto"/>
              <w:right w:val="single" w:sz="4" w:space="0" w:color="auto"/>
            </w:tcBorders>
          </w:tcPr>
          <w:p w14:paraId="7DB74920" w14:textId="77777777" w:rsidR="00A054A4" w:rsidRPr="00D04323" w:rsidRDefault="00A054A4" w:rsidP="00A054A4">
            <w:pPr>
              <w:rPr>
                <w:color w:val="FF0000"/>
                <w:sz w:val="24"/>
                <w:szCs w:val="24"/>
                <w:lang w:val="lv-LV"/>
              </w:rPr>
            </w:pPr>
            <w:r w:rsidRPr="00D04323">
              <w:rPr>
                <w:sz w:val="24"/>
                <w:szCs w:val="24"/>
                <w:lang w:val="lv-LV"/>
              </w:rPr>
              <w:t>Atbilstoši EUR 6</w:t>
            </w:r>
          </w:p>
        </w:tc>
        <w:tc>
          <w:tcPr>
            <w:tcW w:w="2586" w:type="dxa"/>
            <w:tcBorders>
              <w:top w:val="single" w:sz="4" w:space="0" w:color="auto"/>
              <w:left w:val="single" w:sz="4" w:space="0" w:color="auto"/>
              <w:bottom w:val="single" w:sz="4" w:space="0" w:color="auto"/>
              <w:right w:val="single" w:sz="4" w:space="0" w:color="auto"/>
            </w:tcBorders>
          </w:tcPr>
          <w:p w14:paraId="7B7D4B5B" w14:textId="77777777" w:rsidR="00A054A4" w:rsidRPr="00654FA2" w:rsidRDefault="00A054A4" w:rsidP="00A054A4">
            <w:pPr>
              <w:rPr>
                <w:sz w:val="24"/>
                <w:szCs w:val="24"/>
                <w:lang w:val="lv-LV"/>
              </w:rPr>
            </w:pPr>
          </w:p>
        </w:tc>
      </w:tr>
      <w:tr w:rsidR="00A054A4" w:rsidRPr="008B4014" w14:paraId="6738640A"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50031520" w14:textId="77777777" w:rsidR="00A054A4" w:rsidRPr="00654FA2" w:rsidRDefault="00A054A4" w:rsidP="00A054A4">
            <w:pPr>
              <w:rPr>
                <w:bCs/>
                <w:iCs/>
                <w:sz w:val="24"/>
                <w:szCs w:val="24"/>
                <w:lang w:val="lv-LV"/>
              </w:rPr>
            </w:pPr>
            <w:r w:rsidRPr="00654FA2">
              <w:rPr>
                <w:bCs/>
                <w:iCs/>
                <w:sz w:val="24"/>
                <w:szCs w:val="24"/>
                <w:lang w:val="lv-LV"/>
              </w:rPr>
              <w:t xml:space="preserve">Pārnesuma kārba, </w:t>
            </w:r>
          </w:p>
        </w:tc>
        <w:tc>
          <w:tcPr>
            <w:tcW w:w="4962" w:type="dxa"/>
            <w:tcBorders>
              <w:top w:val="single" w:sz="4" w:space="0" w:color="auto"/>
              <w:left w:val="single" w:sz="4" w:space="0" w:color="auto"/>
              <w:bottom w:val="single" w:sz="4" w:space="0" w:color="auto"/>
              <w:right w:val="single" w:sz="4" w:space="0" w:color="auto"/>
            </w:tcBorders>
          </w:tcPr>
          <w:p w14:paraId="214E4498" w14:textId="77777777" w:rsidR="00A054A4" w:rsidRPr="008436AC" w:rsidRDefault="00A054A4" w:rsidP="00A054A4">
            <w:pPr>
              <w:rPr>
                <w:sz w:val="24"/>
                <w:szCs w:val="24"/>
                <w:lang w:val="lv-LV"/>
              </w:rPr>
            </w:pPr>
            <w:r w:rsidRPr="008436AC">
              <w:rPr>
                <w:sz w:val="24"/>
                <w:szCs w:val="24"/>
                <w:lang w:val="lv-LV"/>
              </w:rPr>
              <w:t xml:space="preserve">Mehāniskā </w:t>
            </w:r>
          </w:p>
        </w:tc>
        <w:tc>
          <w:tcPr>
            <w:tcW w:w="2586" w:type="dxa"/>
            <w:tcBorders>
              <w:top w:val="single" w:sz="4" w:space="0" w:color="auto"/>
              <w:left w:val="single" w:sz="4" w:space="0" w:color="auto"/>
              <w:bottom w:val="single" w:sz="4" w:space="0" w:color="auto"/>
              <w:right w:val="single" w:sz="4" w:space="0" w:color="auto"/>
            </w:tcBorders>
          </w:tcPr>
          <w:p w14:paraId="52AA3822" w14:textId="77777777" w:rsidR="00A054A4" w:rsidRPr="00654FA2" w:rsidRDefault="00A054A4" w:rsidP="00A054A4">
            <w:pPr>
              <w:rPr>
                <w:sz w:val="24"/>
                <w:szCs w:val="24"/>
                <w:lang w:val="lv-LV"/>
              </w:rPr>
            </w:pPr>
          </w:p>
        </w:tc>
      </w:tr>
      <w:tr w:rsidR="00A054A4" w:rsidRPr="008B4014" w14:paraId="708A95BE"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7962BEDA" w14:textId="77777777" w:rsidR="00A054A4" w:rsidRPr="00654FA2" w:rsidRDefault="00A054A4" w:rsidP="00A054A4">
            <w:pPr>
              <w:rPr>
                <w:bCs/>
                <w:iCs/>
                <w:sz w:val="24"/>
                <w:szCs w:val="24"/>
                <w:lang w:val="lv-LV"/>
              </w:rPr>
            </w:pPr>
            <w:r w:rsidRPr="00654FA2">
              <w:rPr>
                <w:bCs/>
                <w:iCs/>
                <w:sz w:val="24"/>
                <w:szCs w:val="24"/>
                <w:lang w:val="lv-LV"/>
              </w:rPr>
              <w:t>Pārnesumu skaits</w:t>
            </w:r>
          </w:p>
        </w:tc>
        <w:tc>
          <w:tcPr>
            <w:tcW w:w="4962" w:type="dxa"/>
            <w:tcBorders>
              <w:top w:val="single" w:sz="4" w:space="0" w:color="auto"/>
              <w:left w:val="single" w:sz="4" w:space="0" w:color="auto"/>
              <w:bottom w:val="single" w:sz="4" w:space="0" w:color="auto"/>
              <w:right w:val="single" w:sz="4" w:space="0" w:color="auto"/>
            </w:tcBorders>
          </w:tcPr>
          <w:p w14:paraId="5C40AEA0" w14:textId="77777777" w:rsidR="00A054A4" w:rsidRPr="008436AC" w:rsidRDefault="00A054A4" w:rsidP="00A054A4">
            <w:pPr>
              <w:rPr>
                <w:sz w:val="24"/>
                <w:szCs w:val="24"/>
                <w:lang w:val="lv-LV"/>
              </w:rPr>
            </w:pPr>
            <w:r w:rsidRPr="008436AC">
              <w:rPr>
                <w:sz w:val="24"/>
                <w:szCs w:val="24"/>
                <w:lang w:val="lv-LV"/>
              </w:rPr>
              <w:t>6-pakāpju manuālā</w:t>
            </w:r>
          </w:p>
        </w:tc>
        <w:tc>
          <w:tcPr>
            <w:tcW w:w="2586" w:type="dxa"/>
            <w:tcBorders>
              <w:top w:val="single" w:sz="4" w:space="0" w:color="auto"/>
              <w:left w:val="single" w:sz="4" w:space="0" w:color="auto"/>
              <w:bottom w:val="single" w:sz="4" w:space="0" w:color="auto"/>
              <w:right w:val="single" w:sz="4" w:space="0" w:color="auto"/>
            </w:tcBorders>
          </w:tcPr>
          <w:p w14:paraId="38780CAA" w14:textId="77777777" w:rsidR="00A054A4" w:rsidRPr="00654FA2" w:rsidRDefault="00A054A4" w:rsidP="00A054A4">
            <w:pPr>
              <w:rPr>
                <w:sz w:val="24"/>
                <w:szCs w:val="24"/>
                <w:lang w:val="lv-LV"/>
              </w:rPr>
            </w:pPr>
          </w:p>
        </w:tc>
      </w:tr>
      <w:tr w:rsidR="00A054A4" w:rsidRPr="008B4014" w14:paraId="65586531"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F9F9EE0" w14:textId="77777777" w:rsidR="00A054A4" w:rsidRPr="00654FA2" w:rsidRDefault="00A054A4" w:rsidP="00A054A4">
            <w:pPr>
              <w:rPr>
                <w:bCs/>
                <w:iCs/>
                <w:sz w:val="24"/>
                <w:szCs w:val="24"/>
                <w:lang w:val="lv-LV"/>
              </w:rPr>
            </w:pPr>
            <w:r w:rsidRPr="00654FA2">
              <w:rPr>
                <w:bCs/>
                <w:iCs/>
                <w:sz w:val="24"/>
                <w:szCs w:val="24"/>
                <w:lang w:val="lv-LV"/>
              </w:rPr>
              <w:t>Piedziņas veids</w:t>
            </w:r>
          </w:p>
        </w:tc>
        <w:tc>
          <w:tcPr>
            <w:tcW w:w="4962" w:type="dxa"/>
            <w:tcBorders>
              <w:top w:val="single" w:sz="4" w:space="0" w:color="auto"/>
              <w:left w:val="single" w:sz="4" w:space="0" w:color="auto"/>
              <w:bottom w:val="single" w:sz="4" w:space="0" w:color="auto"/>
              <w:right w:val="single" w:sz="4" w:space="0" w:color="auto"/>
            </w:tcBorders>
          </w:tcPr>
          <w:p w14:paraId="799EACCC" w14:textId="77777777" w:rsidR="00A054A4" w:rsidRPr="008436AC" w:rsidRDefault="00A054A4" w:rsidP="00A054A4">
            <w:pPr>
              <w:rPr>
                <w:sz w:val="24"/>
                <w:szCs w:val="24"/>
                <w:lang w:val="lv-LV"/>
              </w:rPr>
            </w:pPr>
            <w:r w:rsidRPr="008436AC">
              <w:rPr>
                <w:sz w:val="24"/>
                <w:szCs w:val="24"/>
                <w:lang w:val="lv-LV"/>
              </w:rPr>
              <w:t>Vienas ass piedziņa</w:t>
            </w:r>
          </w:p>
        </w:tc>
        <w:tc>
          <w:tcPr>
            <w:tcW w:w="2586" w:type="dxa"/>
            <w:tcBorders>
              <w:top w:val="single" w:sz="4" w:space="0" w:color="auto"/>
              <w:left w:val="single" w:sz="4" w:space="0" w:color="auto"/>
              <w:bottom w:val="single" w:sz="4" w:space="0" w:color="auto"/>
              <w:right w:val="single" w:sz="4" w:space="0" w:color="auto"/>
            </w:tcBorders>
          </w:tcPr>
          <w:p w14:paraId="5757FB81" w14:textId="77777777" w:rsidR="00A054A4" w:rsidRPr="00654FA2" w:rsidRDefault="00A054A4" w:rsidP="00A054A4">
            <w:pPr>
              <w:rPr>
                <w:sz w:val="24"/>
                <w:szCs w:val="24"/>
                <w:lang w:val="lv-LV"/>
              </w:rPr>
            </w:pPr>
          </w:p>
        </w:tc>
      </w:tr>
      <w:tr w:rsidR="00A054A4" w:rsidRPr="008B4014" w14:paraId="72805B8C"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B2F0722" w14:textId="77777777" w:rsidR="00A054A4" w:rsidRPr="00654FA2" w:rsidRDefault="00A054A4" w:rsidP="00A054A4">
            <w:pPr>
              <w:rPr>
                <w:bCs/>
                <w:iCs/>
                <w:sz w:val="24"/>
                <w:szCs w:val="24"/>
                <w:lang w:val="lv-LV"/>
              </w:rPr>
            </w:pPr>
            <w:r w:rsidRPr="00654FA2">
              <w:rPr>
                <w:bCs/>
                <w:iCs/>
                <w:sz w:val="24"/>
                <w:szCs w:val="24"/>
                <w:lang w:val="lv-LV"/>
              </w:rPr>
              <w:t xml:space="preserve">Sēdvietu skaits </w:t>
            </w:r>
          </w:p>
        </w:tc>
        <w:tc>
          <w:tcPr>
            <w:tcW w:w="4962" w:type="dxa"/>
            <w:tcBorders>
              <w:top w:val="single" w:sz="4" w:space="0" w:color="auto"/>
              <w:left w:val="single" w:sz="4" w:space="0" w:color="auto"/>
              <w:bottom w:val="single" w:sz="4" w:space="0" w:color="auto"/>
              <w:right w:val="single" w:sz="4" w:space="0" w:color="auto"/>
            </w:tcBorders>
          </w:tcPr>
          <w:p w14:paraId="26316045" w14:textId="77777777" w:rsidR="00A054A4" w:rsidRPr="00B51566" w:rsidRDefault="00A054A4" w:rsidP="00A054A4">
            <w:pPr>
              <w:rPr>
                <w:sz w:val="24"/>
                <w:szCs w:val="24"/>
                <w:lang w:val="lv-LV"/>
              </w:rPr>
            </w:pPr>
            <w:r w:rsidRPr="00B51566">
              <w:rPr>
                <w:sz w:val="24"/>
                <w:szCs w:val="24"/>
                <w:lang w:val="lv-LV"/>
              </w:rPr>
              <w:t>8 sēdvietas ( 7+1) ieskaitot vadītāju</w:t>
            </w:r>
          </w:p>
        </w:tc>
        <w:tc>
          <w:tcPr>
            <w:tcW w:w="2586" w:type="dxa"/>
            <w:tcBorders>
              <w:top w:val="single" w:sz="4" w:space="0" w:color="auto"/>
              <w:left w:val="single" w:sz="4" w:space="0" w:color="auto"/>
              <w:bottom w:val="single" w:sz="4" w:space="0" w:color="auto"/>
              <w:right w:val="single" w:sz="4" w:space="0" w:color="auto"/>
            </w:tcBorders>
          </w:tcPr>
          <w:p w14:paraId="4F470464" w14:textId="77777777" w:rsidR="00A054A4" w:rsidRPr="00654FA2" w:rsidRDefault="00A054A4" w:rsidP="00A054A4">
            <w:pPr>
              <w:rPr>
                <w:b/>
                <w:sz w:val="24"/>
                <w:szCs w:val="24"/>
                <w:u w:val="single"/>
                <w:lang w:val="lv-LV"/>
              </w:rPr>
            </w:pPr>
          </w:p>
        </w:tc>
      </w:tr>
      <w:tr w:rsidR="00A054A4" w:rsidRPr="00D04323" w14:paraId="7A182A30"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145074A" w14:textId="77777777" w:rsidR="00A054A4" w:rsidRPr="00D04323" w:rsidRDefault="00A054A4" w:rsidP="00A054A4">
            <w:pPr>
              <w:rPr>
                <w:bCs/>
                <w:iCs/>
                <w:sz w:val="24"/>
                <w:szCs w:val="24"/>
                <w:lang w:val="lv-LV"/>
              </w:rPr>
            </w:pPr>
            <w:r w:rsidRPr="00D04323">
              <w:rPr>
                <w:bCs/>
                <w:iCs/>
                <w:sz w:val="24"/>
                <w:szCs w:val="24"/>
                <w:lang w:val="lv-LV"/>
              </w:rPr>
              <w:t xml:space="preserve">Riepas </w:t>
            </w:r>
          </w:p>
        </w:tc>
        <w:tc>
          <w:tcPr>
            <w:tcW w:w="4962" w:type="dxa"/>
            <w:tcBorders>
              <w:top w:val="single" w:sz="4" w:space="0" w:color="auto"/>
              <w:left w:val="single" w:sz="4" w:space="0" w:color="auto"/>
              <w:bottom w:val="single" w:sz="4" w:space="0" w:color="auto"/>
              <w:right w:val="single" w:sz="4" w:space="0" w:color="auto"/>
            </w:tcBorders>
          </w:tcPr>
          <w:p w14:paraId="10357E6C" w14:textId="77777777" w:rsidR="00A054A4" w:rsidRPr="00B51566" w:rsidRDefault="00A054A4" w:rsidP="00A054A4">
            <w:pPr>
              <w:rPr>
                <w:sz w:val="24"/>
                <w:szCs w:val="24"/>
                <w:lang w:val="lv-LV"/>
              </w:rPr>
            </w:pPr>
            <w:r w:rsidRPr="00B51566">
              <w:rPr>
                <w:sz w:val="24"/>
                <w:szCs w:val="24"/>
                <w:lang w:val="lv-LV"/>
              </w:rPr>
              <w:t xml:space="preserve">riepas 255/55 R17 + Lietie riteņu disku dekoratīvās uzlikas </w:t>
            </w:r>
          </w:p>
        </w:tc>
        <w:tc>
          <w:tcPr>
            <w:tcW w:w="2586" w:type="dxa"/>
            <w:tcBorders>
              <w:top w:val="single" w:sz="4" w:space="0" w:color="auto"/>
              <w:left w:val="single" w:sz="4" w:space="0" w:color="auto"/>
              <w:bottom w:val="single" w:sz="4" w:space="0" w:color="auto"/>
              <w:right w:val="single" w:sz="4" w:space="0" w:color="auto"/>
            </w:tcBorders>
          </w:tcPr>
          <w:p w14:paraId="6F3FB538" w14:textId="77777777" w:rsidR="00A054A4" w:rsidRPr="00654FA2" w:rsidRDefault="00A054A4" w:rsidP="00A054A4">
            <w:pPr>
              <w:rPr>
                <w:sz w:val="24"/>
                <w:szCs w:val="24"/>
                <w:lang w:val="lv-LV"/>
              </w:rPr>
            </w:pPr>
          </w:p>
        </w:tc>
      </w:tr>
      <w:tr w:rsidR="00A054A4" w:rsidRPr="008B4014" w14:paraId="292D2CF8" w14:textId="77777777" w:rsidTr="00A054A4">
        <w:trPr>
          <w:trHeight w:val="319"/>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C177597" w14:textId="77777777" w:rsidR="00A054A4" w:rsidRPr="00654FA2" w:rsidRDefault="00A054A4" w:rsidP="00A054A4">
            <w:pPr>
              <w:rPr>
                <w:bCs/>
                <w:iCs/>
                <w:sz w:val="24"/>
                <w:szCs w:val="24"/>
                <w:lang w:val="lv-LV"/>
              </w:rPr>
            </w:pPr>
            <w:r w:rsidRPr="00654FA2">
              <w:rPr>
                <w:bCs/>
                <w:iCs/>
                <w:sz w:val="24"/>
                <w:szCs w:val="24"/>
                <w:lang w:val="lv-LV"/>
              </w:rPr>
              <w:t>Rezerves ritenis</w:t>
            </w:r>
          </w:p>
        </w:tc>
        <w:tc>
          <w:tcPr>
            <w:tcW w:w="4962" w:type="dxa"/>
            <w:tcBorders>
              <w:top w:val="single" w:sz="4" w:space="0" w:color="auto"/>
              <w:left w:val="single" w:sz="4" w:space="0" w:color="auto"/>
              <w:bottom w:val="single" w:sz="4" w:space="0" w:color="auto"/>
              <w:right w:val="single" w:sz="4" w:space="0" w:color="auto"/>
            </w:tcBorders>
          </w:tcPr>
          <w:p w14:paraId="7B06E8F6" w14:textId="77777777" w:rsidR="00A054A4" w:rsidRPr="00B51566" w:rsidRDefault="00A054A4" w:rsidP="00A054A4">
            <w:pPr>
              <w:rPr>
                <w:sz w:val="24"/>
                <w:szCs w:val="24"/>
                <w:lang w:val="lv-LV"/>
              </w:rPr>
            </w:pPr>
            <w:r w:rsidRPr="00B51566">
              <w:rPr>
                <w:sz w:val="24"/>
                <w:szCs w:val="24"/>
                <w:lang w:val="lv-LV"/>
              </w:rPr>
              <w:t>Pilna izmēra rezerves ritenis + domkrats un instrumentu komplekts riteņu maiņai</w:t>
            </w:r>
          </w:p>
        </w:tc>
        <w:tc>
          <w:tcPr>
            <w:tcW w:w="2586" w:type="dxa"/>
            <w:tcBorders>
              <w:top w:val="single" w:sz="4" w:space="0" w:color="auto"/>
              <w:left w:val="single" w:sz="4" w:space="0" w:color="auto"/>
              <w:bottom w:val="single" w:sz="4" w:space="0" w:color="auto"/>
              <w:right w:val="single" w:sz="4" w:space="0" w:color="auto"/>
            </w:tcBorders>
          </w:tcPr>
          <w:p w14:paraId="53240DAB" w14:textId="77777777" w:rsidR="00A054A4" w:rsidRPr="00654FA2" w:rsidRDefault="00A054A4" w:rsidP="00A054A4">
            <w:pPr>
              <w:rPr>
                <w:sz w:val="24"/>
                <w:szCs w:val="24"/>
                <w:lang w:val="lv-LV"/>
              </w:rPr>
            </w:pPr>
          </w:p>
        </w:tc>
      </w:tr>
      <w:tr w:rsidR="00A054A4" w:rsidRPr="008B4014" w14:paraId="45389604" w14:textId="77777777" w:rsidTr="00A054A4">
        <w:trPr>
          <w:trHeight w:val="319"/>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522E363" w14:textId="77777777" w:rsidR="00A054A4" w:rsidRPr="00654FA2" w:rsidRDefault="00A054A4" w:rsidP="00A054A4">
            <w:pPr>
              <w:rPr>
                <w:bCs/>
                <w:iCs/>
                <w:sz w:val="24"/>
                <w:szCs w:val="24"/>
                <w:lang w:val="lv-LV"/>
              </w:rPr>
            </w:pPr>
            <w:r w:rsidRPr="00654FA2">
              <w:rPr>
                <w:bCs/>
                <w:iCs/>
                <w:sz w:val="24"/>
                <w:szCs w:val="24"/>
                <w:lang w:val="lv-LV"/>
              </w:rPr>
              <w:t>Gaismas</w:t>
            </w:r>
          </w:p>
        </w:tc>
        <w:tc>
          <w:tcPr>
            <w:tcW w:w="4962" w:type="dxa"/>
            <w:tcBorders>
              <w:top w:val="single" w:sz="4" w:space="0" w:color="auto"/>
              <w:left w:val="single" w:sz="4" w:space="0" w:color="auto"/>
              <w:bottom w:val="single" w:sz="4" w:space="0" w:color="auto"/>
              <w:right w:val="single" w:sz="4" w:space="0" w:color="auto"/>
            </w:tcBorders>
          </w:tcPr>
          <w:p w14:paraId="667A16C4" w14:textId="77777777" w:rsidR="00A054A4" w:rsidRPr="00654FA2" w:rsidRDefault="00A054A4" w:rsidP="00A054A4">
            <w:pPr>
              <w:rPr>
                <w:sz w:val="24"/>
                <w:szCs w:val="24"/>
                <w:lang w:val="lv-LV"/>
              </w:rPr>
            </w:pPr>
            <w:r w:rsidRPr="00654FA2">
              <w:rPr>
                <w:sz w:val="24"/>
                <w:szCs w:val="24"/>
                <w:lang w:val="lv-LV"/>
              </w:rPr>
              <w:t xml:space="preserve">Automātiskās dienas braukšanas gaismas – </w:t>
            </w:r>
            <w:r w:rsidRPr="00D04323">
              <w:rPr>
                <w:sz w:val="24"/>
                <w:szCs w:val="24"/>
                <w:lang w:val="lv-LV"/>
              </w:rPr>
              <w:t xml:space="preserve">Ksenona priekšējie </w:t>
            </w:r>
            <w:r w:rsidRPr="00654FA2">
              <w:rPr>
                <w:sz w:val="24"/>
                <w:szCs w:val="24"/>
                <w:lang w:val="lv-LV"/>
              </w:rPr>
              <w:t>lukturi</w:t>
            </w:r>
          </w:p>
        </w:tc>
        <w:tc>
          <w:tcPr>
            <w:tcW w:w="2586" w:type="dxa"/>
            <w:tcBorders>
              <w:top w:val="single" w:sz="4" w:space="0" w:color="auto"/>
              <w:left w:val="single" w:sz="4" w:space="0" w:color="auto"/>
              <w:bottom w:val="single" w:sz="4" w:space="0" w:color="auto"/>
              <w:right w:val="single" w:sz="4" w:space="0" w:color="auto"/>
            </w:tcBorders>
          </w:tcPr>
          <w:p w14:paraId="74C85A2E" w14:textId="77777777" w:rsidR="00A054A4" w:rsidRPr="00654FA2" w:rsidRDefault="00A054A4" w:rsidP="00A054A4">
            <w:pPr>
              <w:rPr>
                <w:sz w:val="24"/>
                <w:szCs w:val="24"/>
                <w:lang w:val="lv-LV"/>
              </w:rPr>
            </w:pPr>
          </w:p>
        </w:tc>
      </w:tr>
      <w:tr w:rsidR="00A054A4" w:rsidRPr="008B4014" w14:paraId="7C2DE1B0" w14:textId="77777777" w:rsidTr="00A054A4">
        <w:trPr>
          <w:trHeight w:val="3052"/>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26DFE24F" w14:textId="77777777" w:rsidR="00A054A4" w:rsidRPr="00654FA2" w:rsidRDefault="00A054A4" w:rsidP="00A054A4">
            <w:pPr>
              <w:rPr>
                <w:bCs/>
                <w:sz w:val="24"/>
                <w:szCs w:val="24"/>
                <w:lang w:val="lv-LV"/>
              </w:rPr>
            </w:pPr>
            <w:r w:rsidRPr="00654FA2">
              <w:rPr>
                <w:bCs/>
                <w:sz w:val="24"/>
                <w:szCs w:val="24"/>
                <w:lang w:val="lv-LV"/>
              </w:rPr>
              <w:lastRenderedPageBreak/>
              <w:t>Standarta aprīkojums</w:t>
            </w:r>
            <w:r w:rsidRPr="00654FA2">
              <w:rPr>
                <w:sz w:val="24"/>
                <w:szCs w:val="24"/>
                <w:lang w:val="lv-LV"/>
              </w:rPr>
              <w:t xml:space="preserve"> (</w:t>
            </w:r>
            <w:r w:rsidRPr="00654FA2">
              <w:rPr>
                <w:bCs/>
                <w:sz w:val="24"/>
                <w:szCs w:val="24"/>
                <w:lang w:val="lv-LV"/>
              </w:rPr>
              <w:t xml:space="preserve">vai ekvivalents) </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75F9B5C8" w14:textId="77777777" w:rsidR="00A054A4" w:rsidRPr="00D04323" w:rsidRDefault="00A054A4" w:rsidP="00A054A4">
            <w:pPr>
              <w:rPr>
                <w:sz w:val="24"/>
                <w:szCs w:val="24"/>
                <w:lang w:val="lv-LV"/>
              </w:rPr>
            </w:pPr>
            <w:r w:rsidRPr="00D04323">
              <w:rPr>
                <w:sz w:val="24"/>
                <w:szCs w:val="24"/>
                <w:lang w:val="lv-LV"/>
              </w:rPr>
              <w:t xml:space="preserve">1) 1+1 priekšējie sēdekļi, vadītāja sēdekļa augstums un vadītāja sēdekļa jostasvietas atbalsta regulēšanas iespēja, </w:t>
            </w:r>
            <w:proofErr w:type="spellStart"/>
            <w:r w:rsidRPr="00D04323">
              <w:rPr>
                <w:sz w:val="24"/>
                <w:szCs w:val="24"/>
                <w:lang w:val="lv-LV"/>
              </w:rPr>
              <w:t>elkoņbalsti</w:t>
            </w:r>
            <w:proofErr w:type="spellEnd"/>
            <w:r w:rsidRPr="00D04323">
              <w:rPr>
                <w:sz w:val="24"/>
                <w:szCs w:val="24"/>
                <w:lang w:val="lv-LV"/>
              </w:rPr>
              <w:t xml:space="preserve"> abiem sēdekļiem;</w:t>
            </w:r>
          </w:p>
          <w:p w14:paraId="07BFA5A2" w14:textId="77777777" w:rsidR="00A054A4" w:rsidRPr="00D04323" w:rsidRDefault="00A054A4" w:rsidP="00A054A4">
            <w:pPr>
              <w:rPr>
                <w:sz w:val="24"/>
                <w:szCs w:val="24"/>
                <w:lang w:val="lv-LV"/>
              </w:rPr>
            </w:pPr>
            <w:r w:rsidRPr="00D04323">
              <w:rPr>
                <w:sz w:val="24"/>
                <w:szCs w:val="24"/>
                <w:lang w:val="lv-LV"/>
              </w:rPr>
              <w:t>2)1+2-vietīgi, bīdāmi pa sliedēm, sēdekļi otrajā sēdekļu rindā, atgāžamas un nolokāmas atzveltnes;</w:t>
            </w:r>
          </w:p>
          <w:p w14:paraId="5E41E196" w14:textId="77777777" w:rsidR="00A054A4" w:rsidRPr="00D04323" w:rsidRDefault="00A054A4" w:rsidP="00A054A4">
            <w:pPr>
              <w:rPr>
                <w:sz w:val="24"/>
                <w:szCs w:val="24"/>
                <w:lang w:val="lv-LV"/>
              </w:rPr>
            </w:pPr>
            <w:r>
              <w:rPr>
                <w:sz w:val="24"/>
                <w:szCs w:val="24"/>
                <w:lang w:val="lv-LV"/>
              </w:rPr>
              <w:t>3</w:t>
            </w:r>
            <w:r w:rsidRPr="00D04323">
              <w:rPr>
                <w:sz w:val="24"/>
                <w:szCs w:val="24"/>
                <w:lang w:val="lv-LV"/>
              </w:rPr>
              <w:t xml:space="preserve">) </w:t>
            </w:r>
            <w:r>
              <w:rPr>
                <w:sz w:val="24"/>
                <w:szCs w:val="24"/>
                <w:lang w:val="lv-LV"/>
              </w:rPr>
              <w:t>Klimata kontrole</w:t>
            </w:r>
            <w:r w:rsidRPr="00D04323">
              <w:rPr>
                <w:sz w:val="24"/>
                <w:szCs w:val="24"/>
                <w:lang w:val="lv-LV"/>
              </w:rPr>
              <w:t>;</w:t>
            </w:r>
          </w:p>
          <w:p w14:paraId="20781801" w14:textId="77777777" w:rsidR="00A054A4" w:rsidRPr="00D04323" w:rsidRDefault="00A054A4" w:rsidP="00A054A4">
            <w:pPr>
              <w:rPr>
                <w:sz w:val="24"/>
                <w:szCs w:val="24"/>
                <w:lang w:val="lv-LV"/>
              </w:rPr>
            </w:pPr>
            <w:r>
              <w:rPr>
                <w:sz w:val="24"/>
                <w:szCs w:val="24"/>
                <w:lang w:val="lv-LV"/>
              </w:rPr>
              <w:t>4</w:t>
            </w:r>
            <w:r w:rsidRPr="00D04323">
              <w:rPr>
                <w:sz w:val="24"/>
                <w:szCs w:val="24"/>
                <w:lang w:val="lv-LV"/>
              </w:rPr>
              <w:t>) Bīdāmas durvis labajā pusē;</w:t>
            </w:r>
          </w:p>
          <w:p w14:paraId="3A3D900B" w14:textId="77777777" w:rsidR="00A054A4" w:rsidRPr="00D04323" w:rsidRDefault="00A054A4" w:rsidP="00A054A4">
            <w:pPr>
              <w:rPr>
                <w:sz w:val="24"/>
                <w:szCs w:val="24"/>
                <w:lang w:val="lv-LV"/>
              </w:rPr>
            </w:pPr>
            <w:r>
              <w:rPr>
                <w:sz w:val="24"/>
                <w:szCs w:val="24"/>
                <w:lang w:val="lv-LV"/>
              </w:rPr>
              <w:t>5</w:t>
            </w:r>
            <w:r w:rsidRPr="00D04323">
              <w:rPr>
                <w:sz w:val="24"/>
                <w:szCs w:val="24"/>
                <w:lang w:val="lv-LV"/>
              </w:rPr>
              <w:t xml:space="preserve">) ESP stabilitātes kontrole + ASR </w:t>
            </w:r>
            <w:proofErr w:type="spellStart"/>
            <w:r w:rsidRPr="00D04323">
              <w:rPr>
                <w:sz w:val="24"/>
                <w:szCs w:val="24"/>
                <w:lang w:val="lv-LV"/>
              </w:rPr>
              <w:t>vices</w:t>
            </w:r>
            <w:proofErr w:type="spellEnd"/>
            <w:r w:rsidRPr="00D04323">
              <w:rPr>
                <w:sz w:val="24"/>
                <w:szCs w:val="24"/>
                <w:lang w:val="lv-LV"/>
              </w:rPr>
              <w:t xml:space="preserve"> kontrole;</w:t>
            </w:r>
          </w:p>
          <w:p w14:paraId="66CBB9E1" w14:textId="77777777" w:rsidR="00A054A4" w:rsidRPr="00D04323" w:rsidRDefault="00A054A4" w:rsidP="00A054A4">
            <w:pPr>
              <w:rPr>
                <w:sz w:val="24"/>
                <w:szCs w:val="24"/>
                <w:lang w:val="lv-LV"/>
              </w:rPr>
            </w:pPr>
            <w:r>
              <w:rPr>
                <w:sz w:val="24"/>
                <w:szCs w:val="24"/>
                <w:lang w:val="lv-LV"/>
              </w:rPr>
              <w:t>6</w:t>
            </w:r>
            <w:r w:rsidRPr="00D04323">
              <w:rPr>
                <w:sz w:val="24"/>
                <w:szCs w:val="24"/>
                <w:lang w:val="lv-LV"/>
              </w:rPr>
              <w:t>) Elektroniski regulējami un apsildāmi sānu spoguļi;</w:t>
            </w:r>
          </w:p>
          <w:p w14:paraId="30A6DC4F" w14:textId="77777777" w:rsidR="00A054A4" w:rsidRPr="00D04323" w:rsidRDefault="00A054A4" w:rsidP="00A054A4">
            <w:pPr>
              <w:rPr>
                <w:sz w:val="24"/>
                <w:szCs w:val="24"/>
                <w:lang w:val="lv-LV"/>
              </w:rPr>
            </w:pPr>
            <w:r>
              <w:rPr>
                <w:sz w:val="24"/>
                <w:szCs w:val="24"/>
                <w:lang w:val="lv-LV"/>
              </w:rPr>
              <w:t>7</w:t>
            </w:r>
            <w:r w:rsidRPr="00D04323">
              <w:rPr>
                <w:sz w:val="24"/>
                <w:szCs w:val="24"/>
                <w:lang w:val="lv-LV"/>
              </w:rPr>
              <w:t>) Grīdas paklājs pasažieru nodalījumā;</w:t>
            </w:r>
          </w:p>
          <w:p w14:paraId="0C5E87F0" w14:textId="77777777" w:rsidR="00A054A4" w:rsidRPr="00D04323" w:rsidRDefault="00A054A4" w:rsidP="00A054A4">
            <w:pPr>
              <w:rPr>
                <w:sz w:val="24"/>
                <w:szCs w:val="24"/>
                <w:lang w:val="lv-LV"/>
              </w:rPr>
            </w:pPr>
            <w:r>
              <w:rPr>
                <w:sz w:val="24"/>
                <w:szCs w:val="24"/>
                <w:lang w:val="lv-LV"/>
              </w:rPr>
              <w:t>8</w:t>
            </w:r>
            <w:r w:rsidRPr="00D04323">
              <w:rPr>
                <w:sz w:val="24"/>
                <w:szCs w:val="24"/>
                <w:lang w:val="lv-LV"/>
              </w:rPr>
              <w:t>) Kruīza kontrole;</w:t>
            </w:r>
          </w:p>
          <w:p w14:paraId="2191AF5F" w14:textId="77777777" w:rsidR="00A054A4" w:rsidRPr="00D04323" w:rsidRDefault="00A054A4" w:rsidP="00A054A4">
            <w:pPr>
              <w:rPr>
                <w:sz w:val="24"/>
                <w:szCs w:val="24"/>
                <w:lang w:val="lv-LV"/>
              </w:rPr>
            </w:pPr>
            <w:r>
              <w:rPr>
                <w:sz w:val="24"/>
                <w:szCs w:val="24"/>
                <w:lang w:val="lv-LV"/>
              </w:rPr>
              <w:t>9</w:t>
            </w:r>
            <w:r w:rsidRPr="00D04323">
              <w:rPr>
                <w:sz w:val="24"/>
                <w:szCs w:val="24"/>
                <w:lang w:val="lv-LV"/>
              </w:rPr>
              <w:t>) LED dienas gaitas gaismas, miglas lukturi;</w:t>
            </w:r>
          </w:p>
          <w:p w14:paraId="6D01974A" w14:textId="77777777" w:rsidR="00A054A4" w:rsidRPr="00D04323" w:rsidRDefault="00A054A4" w:rsidP="00A054A4">
            <w:pPr>
              <w:rPr>
                <w:sz w:val="24"/>
                <w:szCs w:val="24"/>
                <w:lang w:val="lv-LV"/>
              </w:rPr>
            </w:pPr>
            <w:r w:rsidRPr="00D04323">
              <w:rPr>
                <w:sz w:val="24"/>
                <w:szCs w:val="24"/>
                <w:lang w:val="lv-LV"/>
              </w:rPr>
              <w:t>1</w:t>
            </w:r>
            <w:r>
              <w:rPr>
                <w:sz w:val="24"/>
                <w:szCs w:val="24"/>
                <w:lang w:val="lv-LV"/>
              </w:rPr>
              <w:t>0</w:t>
            </w:r>
            <w:r w:rsidRPr="00D04323">
              <w:rPr>
                <w:sz w:val="24"/>
                <w:szCs w:val="24"/>
                <w:lang w:val="lv-LV"/>
              </w:rPr>
              <w:t>) Papildu gaisa kondicionētājs aizmugures pasažieriem;</w:t>
            </w:r>
          </w:p>
          <w:p w14:paraId="7115F288" w14:textId="77777777" w:rsidR="00A054A4" w:rsidRPr="00D04323" w:rsidRDefault="00A054A4" w:rsidP="00A054A4">
            <w:pPr>
              <w:rPr>
                <w:sz w:val="24"/>
                <w:szCs w:val="24"/>
                <w:lang w:val="lv-LV"/>
              </w:rPr>
            </w:pPr>
            <w:r w:rsidRPr="00D04323">
              <w:rPr>
                <w:sz w:val="24"/>
                <w:szCs w:val="24"/>
                <w:lang w:val="lv-LV"/>
              </w:rPr>
              <w:t>1</w:t>
            </w:r>
            <w:r>
              <w:rPr>
                <w:sz w:val="24"/>
                <w:szCs w:val="24"/>
                <w:lang w:val="lv-LV"/>
              </w:rPr>
              <w:t>1</w:t>
            </w:r>
            <w:r w:rsidRPr="00D04323">
              <w:rPr>
                <w:sz w:val="24"/>
                <w:szCs w:val="24"/>
                <w:lang w:val="lv-LV"/>
              </w:rPr>
              <w:t>) Pasažieru salona papildu apsilde;</w:t>
            </w:r>
          </w:p>
          <w:p w14:paraId="720646F6" w14:textId="77777777" w:rsidR="00A054A4" w:rsidRPr="00603A38" w:rsidRDefault="00A054A4" w:rsidP="00A054A4">
            <w:pPr>
              <w:rPr>
                <w:sz w:val="24"/>
                <w:szCs w:val="24"/>
                <w:lang w:val="lv-LV"/>
              </w:rPr>
            </w:pPr>
            <w:r w:rsidRPr="00D04323">
              <w:rPr>
                <w:sz w:val="24"/>
                <w:szCs w:val="24"/>
                <w:lang w:val="lv-LV"/>
              </w:rPr>
              <w:t>1</w:t>
            </w:r>
            <w:r>
              <w:rPr>
                <w:sz w:val="24"/>
                <w:szCs w:val="24"/>
                <w:lang w:val="lv-LV"/>
              </w:rPr>
              <w:t>2</w:t>
            </w:r>
            <w:r w:rsidRPr="00D04323">
              <w:rPr>
                <w:sz w:val="24"/>
                <w:szCs w:val="24"/>
                <w:lang w:val="lv-LV"/>
              </w:rPr>
              <w:t>) Radio</w:t>
            </w:r>
            <w:r w:rsidRPr="00603A38">
              <w:rPr>
                <w:sz w:val="24"/>
                <w:szCs w:val="24"/>
                <w:lang w:val="lv-LV"/>
              </w:rPr>
              <w:t>,;</w:t>
            </w:r>
          </w:p>
          <w:p w14:paraId="75DD396F" w14:textId="77777777" w:rsidR="00A054A4" w:rsidRPr="00603A38" w:rsidRDefault="00A054A4" w:rsidP="00A054A4">
            <w:pPr>
              <w:rPr>
                <w:sz w:val="24"/>
                <w:szCs w:val="24"/>
                <w:lang w:val="lv-LV"/>
              </w:rPr>
            </w:pPr>
            <w:r w:rsidRPr="00603A38">
              <w:rPr>
                <w:sz w:val="24"/>
                <w:szCs w:val="24"/>
                <w:lang w:val="lv-LV"/>
              </w:rPr>
              <w:t>13) Sānu drošības spilveni (priekšējie);</w:t>
            </w:r>
          </w:p>
          <w:p w14:paraId="42F15115" w14:textId="77777777" w:rsidR="00A054A4" w:rsidRPr="00603A38" w:rsidRDefault="00A054A4" w:rsidP="00A054A4">
            <w:pPr>
              <w:rPr>
                <w:sz w:val="24"/>
                <w:szCs w:val="24"/>
                <w:lang w:val="lv-LV"/>
              </w:rPr>
            </w:pPr>
            <w:r w:rsidRPr="00603A38">
              <w:rPr>
                <w:sz w:val="24"/>
                <w:szCs w:val="24"/>
                <w:lang w:val="lv-LV"/>
              </w:rPr>
              <w:t>14) Tumši tonēti aizmugures stikli;</w:t>
            </w:r>
          </w:p>
          <w:p w14:paraId="3EC072EA" w14:textId="77777777" w:rsidR="00A054A4" w:rsidRPr="00D04323" w:rsidRDefault="00A054A4" w:rsidP="00A054A4">
            <w:pPr>
              <w:rPr>
                <w:sz w:val="24"/>
                <w:szCs w:val="24"/>
                <w:lang w:val="lv-LV"/>
              </w:rPr>
            </w:pPr>
            <w:r>
              <w:rPr>
                <w:sz w:val="24"/>
                <w:szCs w:val="24"/>
                <w:lang w:val="lv-LV"/>
              </w:rPr>
              <w:t>15</w:t>
            </w:r>
            <w:r w:rsidRPr="00D04323">
              <w:rPr>
                <w:sz w:val="24"/>
                <w:szCs w:val="24"/>
                <w:lang w:val="lv-LV"/>
              </w:rPr>
              <w:t>) Vadītāja un pasažiera priekšējie drošības spilveni</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78053E24" w14:textId="77777777" w:rsidR="00A054A4" w:rsidRPr="00654FA2" w:rsidRDefault="00A054A4" w:rsidP="00A054A4">
            <w:pPr>
              <w:tabs>
                <w:tab w:val="left" w:pos="945"/>
              </w:tabs>
              <w:rPr>
                <w:sz w:val="24"/>
                <w:szCs w:val="24"/>
                <w:lang w:val="lv-LV"/>
              </w:rPr>
            </w:pPr>
          </w:p>
        </w:tc>
      </w:tr>
      <w:tr w:rsidR="00A054A4" w:rsidRPr="008B4014" w14:paraId="0BA728A4"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7380B76" w14:textId="77777777" w:rsidR="00A054A4" w:rsidRPr="00654FA2" w:rsidRDefault="00A054A4" w:rsidP="00A054A4">
            <w:pPr>
              <w:rPr>
                <w:bCs/>
                <w:sz w:val="24"/>
                <w:szCs w:val="24"/>
                <w:lang w:val="lv-LV"/>
              </w:rPr>
            </w:pPr>
            <w:r w:rsidRPr="00654FA2">
              <w:rPr>
                <w:bCs/>
                <w:sz w:val="24"/>
                <w:szCs w:val="24"/>
                <w:lang w:val="lv-LV"/>
              </w:rPr>
              <w:t>Papildu aprīkojums</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C1C5E59" w14:textId="77777777" w:rsidR="00A054A4" w:rsidRPr="00001C2B" w:rsidRDefault="00A054A4" w:rsidP="00A054A4">
            <w:pPr>
              <w:rPr>
                <w:sz w:val="24"/>
                <w:szCs w:val="24"/>
                <w:lang w:val="lv-LV"/>
              </w:rPr>
            </w:pPr>
            <w:r w:rsidRPr="00001C2B">
              <w:rPr>
                <w:sz w:val="24"/>
                <w:szCs w:val="24"/>
                <w:lang w:val="lv-LV"/>
              </w:rPr>
              <w:t>1) Palīgsistēmas automašīnas novietošanai stāvvietā aizmugurējie sensori;</w:t>
            </w:r>
          </w:p>
          <w:p w14:paraId="375C43D1" w14:textId="77777777" w:rsidR="00A054A4" w:rsidRPr="00001C2B" w:rsidRDefault="00A054A4" w:rsidP="00A054A4">
            <w:pPr>
              <w:rPr>
                <w:sz w:val="24"/>
                <w:szCs w:val="24"/>
                <w:lang w:val="lv-LV"/>
              </w:rPr>
            </w:pPr>
            <w:r w:rsidRPr="00001C2B">
              <w:rPr>
                <w:sz w:val="24"/>
                <w:szCs w:val="24"/>
                <w:lang w:val="lv-LV"/>
              </w:rPr>
              <w:t>2) Apsildāmi priekšējie sēdekļi;</w:t>
            </w:r>
          </w:p>
          <w:p w14:paraId="69A26757" w14:textId="77777777" w:rsidR="00A054A4" w:rsidRPr="00001C2B" w:rsidRDefault="00A054A4" w:rsidP="00A054A4">
            <w:pPr>
              <w:rPr>
                <w:sz w:val="24"/>
                <w:szCs w:val="24"/>
                <w:lang w:val="lv-LV"/>
              </w:rPr>
            </w:pPr>
            <w:r w:rsidRPr="00001C2B">
              <w:rPr>
                <w:sz w:val="24"/>
                <w:szCs w:val="24"/>
                <w:lang w:val="lv-LV"/>
              </w:rPr>
              <w:t>3) navigācijas sistēma</w:t>
            </w:r>
            <w:r>
              <w:rPr>
                <w:sz w:val="24"/>
                <w:szCs w:val="24"/>
                <w:lang w:val="lv-LV"/>
              </w:rPr>
              <w:t>;</w:t>
            </w:r>
          </w:p>
          <w:p w14:paraId="16635A36" w14:textId="77777777" w:rsidR="00A054A4" w:rsidRPr="00001C2B" w:rsidRDefault="00A054A4" w:rsidP="00A054A4">
            <w:pPr>
              <w:rPr>
                <w:sz w:val="24"/>
                <w:szCs w:val="24"/>
                <w:lang w:val="lv-LV"/>
              </w:rPr>
            </w:pPr>
            <w:r w:rsidRPr="00001C2B">
              <w:rPr>
                <w:sz w:val="24"/>
                <w:szCs w:val="24"/>
                <w:lang w:val="lv-LV"/>
              </w:rPr>
              <w:t>4) 1+2-</w:t>
            </w:r>
            <w:proofErr w:type="spellStart"/>
            <w:r w:rsidRPr="00001C2B">
              <w:rPr>
                <w:sz w:val="24"/>
                <w:szCs w:val="24"/>
                <w:lang w:val="lv-LV"/>
              </w:rPr>
              <w:t>vietīgi</w:t>
            </w:r>
            <w:proofErr w:type="spellEnd"/>
            <w:r w:rsidRPr="00001C2B">
              <w:rPr>
                <w:sz w:val="24"/>
                <w:szCs w:val="24"/>
                <w:lang w:val="lv-LV"/>
              </w:rPr>
              <w:t>, bīdāmi pa sliedēm sēdekļi otrajā rindā, atgāžamas un nolokāmas atzveltnes 1+2-vietīgi, bīdāmi pa sliedēm, sēdekļi trešajā rindā, atgāžamas un nolokāmas atzveltnes;</w:t>
            </w:r>
          </w:p>
          <w:p w14:paraId="7C8888C7" w14:textId="77777777" w:rsidR="00A054A4" w:rsidRPr="00001C2B" w:rsidRDefault="00A054A4" w:rsidP="00A054A4">
            <w:pPr>
              <w:rPr>
                <w:sz w:val="24"/>
                <w:szCs w:val="24"/>
                <w:lang w:val="lv-LV"/>
              </w:rPr>
            </w:pPr>
            <w:r w:rsidRPr="00001C2B">
              <w:rPr>
                <w:sz w:val="24"/>
                <w:szCs w:val="24"/>
                <w:lang w:val="lv-LV"/>
              </w:rPr>
              <w:t xml:space="preserve">5) </w:t>
            </w:r>
            <w:r>
              <w:rPr>
                <w:sz w:val="24"/>
                <w:szCs w:val="24"/>
                <w:lang w:val="lv-LV"/>
              </w:rPr>
              <w:t>S</w:t>
            </w:r>
            <w:r w:rsidRPr="00001C2B">
              <w:rPr>
                <w:sz w:val="24"/>
                <w:szCs w:val="24"/>
                <w:lang w:val="lv-LV"/>
              </w:rPr>
              <w:t>ignalizācija;</w:t>
            </w:r>
          </w:p>
          <w:p w14:paraId="1CF43F38" w14:textId="77777777" w:rsidR="00A054A4" w:rsidRPr="00001C2B" w:rsidRDefault="00A054A4" w:rsidP="00A054A4">
            <w:pPr>
              <w:rPr>
                <w:sz w:val="24"/>
                <w:szCs w:val="24"/>
                <w:lang w:val="lv-LV"/>
              </w:rPr>
            </w:pPr>
            <w:r w:rsidRPr="00001C2B">
              <w:rPr>
                <w:sz w:val="24"/>
                <w:szCs w:val="24"/>
                <w:lang w:val="lv-LV"/>
              </w:rPr>
              <w:t>6) Priekšējo un aizmugurējo gumijas paklāju komplekts;</w:t>
            </w:r>
          </w:p>
          <w:p w14:paraId="612A03CF" w14:textId="77777777" w:rsidR="00A054A4" w:rsidRPr="00001C2B" w:rsidRDefault="00A054A4" w:rsidP="00A054A4">
            <w:pPr>
              <w:rPr>
                <w:sz w:val="24"/>
                <w:szCs w:val="24"/>
                <w:lang w:val="lv-LV"/>
              </w:rPr>
            </w:pPr>
            <w:r w:rsidRPr="00001C2B">
              <w:rPr>
                <w:sz w:val="24"/>
                <w:szCs w:val="24"/>
                <w:lang w:val="lv-LV"/>
              </w:rPr>
              <w:t xml:space="preserve">7) Piekabes fiksēts āķis (7 kontaktu) </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23E10C72" w14:textId="77777777" w:rsidR="00A054A4" w:rsidRPr="00654FA2" w:rsidRDefault="00A054A4" w:rsidP="00A054A4">
            <w:pPr>
              <w:rPr>
                <w:sz w:val="24"/>
                <w:szCs w:val="24"/>
                <w:lang w:val="lv-LV"/>
              </w:rPr>
            </w:pPr>
          </w:p>
        </w:tc>
      </w:tr>
      <w:tr w:rsidR="00A054A4" w:rsidRPr="008B4014" w14:paraId="1D8B394A"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26CECA09" w14:textId="77777777" w:rsidR="00A054A4" w:rsidRPr="00654FA2" w:rsidRDefault="00A054A4" w:rsidP="00A054A4">
            <w:pPr>
              <w:rPr>
                <w:bCs/>
                <w:iCs/>
                <w:sz w:val="24"/>
                <w:szCs w:val="24"/>
                <w:lang w:val="lv-LV"/>
              </w:rPr>
            </w:pPr>
            <w:r w:rsidRPr="00654FA2">
              <w:rPr>
                <w:bCs/>
                <w:iCs/>
                <w:sz w:val="24"/>
                <w:szCs w:val="24"/>
                <w:lang w:val="lv-LV"/>
              </w:rPr>
              <w:t>Drošības komplekts</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629866C" w14:textId="77777777" w:rsidR="00A054A4" w:rsidRPr="00654FA2" w:rsidRDefault="00A054A4" w:rsidP="00A054A4">
            <w:pPr>
              <w:jc w:val="both"/>
              <w:rPr>
                <w:sz w:val="24"/>
                <w:szCs w:val="24"/>
                <w:lang w:val="lv-LV"/>
              </w:rPr>
            </w:pPr>
            <w:r w:rsidRPr="00654FA2">
              <w:rPr>
                <w:sz w:val="24"/>
                <w:szCs w:val="24"/>
                <w:lang w:val="lv-LV"/>
              </w:rPr>
              <w:t>Avārijas trīsstūris, ugunsdzēšamais aparāts, aptieciņa, signāllukturis un drošības veste</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6216BE31" w14:textId="77777777" w:rsidR="00A054A4" w:rsidRPr="00654FA2" w:rsidRDefault="00A054A4" w:rsidP="00A054A4">
            <w:pPr>
              <w:rPr>
                <w:sz w:val="24"/>
                <w:szCs w:val="24"/>
                <w:lang w:val="lv-LV"/>
              </w:rPr>
            </w:pPr>
          </w:p>
        </w:tc>
      </w:tr>
      <w:tr w:rsidR="00A054A4" w:rsidRPr="00980188" w14:paraId="73639CB3"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01219D69" w14:textId="77777777" w:rsidR="00A054A4" w:rsidRPr="00654FA2" w:rsidRDefault="00A054A4" w:rsidP="00A054A4">
            <w:pPr>
              <w:rPr>
                <w:bCs/>
                <w:iCs/>
                <w:sz w:val="24"/>
                <w:szCs w:val="24"/>
                <w:lang w:val="lv-LV"/>
              </w:rPr>
            </w:pPr>
            <w:r w:rsidRPr="00654FA2">
              <w:rPr>
                <w:bCs/>
                <w:iCs/>
                <w:sz w:val="24"/>
                <w:szCs w:val="24"/>
                <w:lang w:val="lv-LV"/>
              </w:rPr>
              <w:t xml:space="preserve">Cits </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1A06A3D" w14:textId="77777777" w:rsidR="00A054A4" w:rsidRPr="00654FA2" w:rsidRDefault="00A054A4" w:rsidP="00A054A4">
            <w:pPr>
              <w:jc w:val="both"/>
              <w:rPr>
                <w:sz w:val="24"/>
                <w:szCs w:val="24"/>
                <w:lang w:val="lv-LV"/>
              </w:rPr>
            </w:pPr>
            <w:r w:rsidRPr="00654FA2">
              <w:rPr>
                <w:sz w:val="24"/>
                <w:szCs w:val="24"/>
                <w:lang w:val="lv-LV"/>
              </w:rPr>
              <w:t xml:space="preserve">Automašīnas reģistrācija CSDD uz Pasūtītāja vārda (apliecība, nr. zīmes, tehniskā apskate); </w:t>
            </w:r>
          </w:p>
          <w:p w14:paraId="02185645" w14:textId="77777777" w:rsidR="00A054A4" w:rsidRDefault="00A054A4" w:rsidP="00A054A4">
            <w:pPr>
              <w:jc w:val="both"/>
              <w:rPr>
                <w:sz w:val="24"/>
                <w:szCs w:val="24"/>
                <w:lang w:val="lv-LV"/>
              </w:rPr>
            </w:pPr>
            <w:r w:rsidRPr="00654FA2">
              <w:rPr>
                <w:sz w:val="24"/>
                <w:szCs w:val="24"/>
                <w:lang w:val="lv-LV"/>
              </w:rPr>
              <w:t>Cenā iekļauti visi nodokļi, nodevas, piegādes izdevumi, pirmspārdošanas sagatavošana; Automašīnas piegāde – 90 dienu laikā no līguma noslēgšanas</w:t>
            </w:r>
          </w:p>
          <w:p w14:paraId="7AB24534" w14:textId="77777777" w:rsidR="00A054A4" w:rsidRPr="00654FA2" w:rsidRDefault="00A054A4" w:rsidP="00A054A4">
            <w:pPr>
              <w:jc w:val="both"/>
              <w:rPr>
                <w:sz w:val="24"/>
                <w:szCs w:val="24"/>
                <w:lang w:val="lv-LV"/>
              </w:rPr>
            </w:pP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2415CCEE" w14:textId="77777777" w:rsidR="00A054A4" w:rsidRPr="00654FA2" w:rsidRDefault="00A054A4" w:rsidP="00A054A4">
            <w:pPr>
              <w:rPr>
                <w:sz w:val="24"/>
                <w:szCs w:val="24"/>
                <w:lang w:val="lv-LV"/>
              </w:rPr>
            </w:pPr>
          </w:p>
        </w:tc>
      </w:tr>
      <w:tr w:rsidR="00A054A4" w:rsidRPr="008B4014" w14:paraId="70AD9AA1"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F7F81DA" w14:textId="77777777" w:rsidR="00A054A4" w:rsidRPr="00654FA2" w:rsidRDefault="00A054A4" w:rsidP="00A054A4">
            <w:pPr>
              <w:rPr>
                <w:bCs/>
                <w:iCs/>
                <w:sz w:val="24"/>
                <w:szCs w:val="24"/>
                <w:lang w:val="lv-LV"/>
              </w:rPr>
            </w:pPr>
            <w:r w:rsidRPr="00654FA2">
              <w:rPr>
                <w:b/>
                <w:bCs/>
                <w:sz w:val="24"/>
                <w:szCs w:val="24"/>
                <w:lang w:val="lv-LV"/>
              </w:rPr>
              <w:t>Papildu nosacījumi:</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69A567BA" w14:textId="77777777" w:rsidR="00A054A4" w:rsidRPr="00654FA2" w:rsidRDefault="00A054A4" w:rsidP="00A054A4">
            <w:pPr>
              <w:rPr>
                <w:sz w:val="24"/>
                <w:szCs w:val="24"/>
                <w:lang w:val="lv-LV"/>
              </w:rPr>
            </w:pP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09893B1E" w14:textId="77777777" w:rsidR="00A054A4" w:rsidRPr="00654FA2" w:rsidRDefault="00A054A4" w:rsidP="00A054A4">
            <w:pPr>
              <w:rPr>
                <w:sz w:val="24"/>
                <w:szCs w:val="24"/>
                <w:lang w:val="lv-LV"/>
              </w:rPr>
            </w:pPr>
          </w:p>
        </w:tc>
      </w:tr>
      <w:tr w:rsidR="00A054A4" w:rsidRPr="008B4014" w14:paraId="0176F6DE"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F11FD30" w14:textId="77777777" w:rsidR="00A054A4" w:rsidRPr="00654FA2" w:rsidRDefault="00A054A4" w:rsidP="00A054A4">
            <w:pPr>
              <w:rPr>
                <w:bCs/>
                <w:iCs/>
                <w:sz w:val="24"/>
                <w:szCs w:val="24"/>
                <w:lang w:val="lv-LV"/>
              </w:rPr>
            </w:pPr>
            <w:r w:rsidRPr="00654FA2">
              <w:rPr>
                <w:bCs/>
                <w:iCs/>
                <w:sz w:val="24"/>
                <w:szCs w:val="24"/>
                <w:lang w:val="lv-LV"/>
              </w:rPr>
              <w:t>Ražotāja rūpnīcas minimālā garantija</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002AE718" w14:textId="77777777" w:rsidR="00A054A4" w:rsidRPr="00577739" w:rsidRDefault="00A054A4" w:rsidP="00A054A4">
            <w:pPr>
              <w:rPr>
                <w:sz w:val="24"/>
                <w:szCs w:val="24"/>
                <w:lang w:val="lv-LV"/>
              </w:rPr>
            </w:pPr>
            <w:r w:rsidRPr="00577739">
              <w:rPr>
                <w:sz w:val="24"/>
                <w:szCs w:val="24"/>
                <w:lang w:val="lv-LV"/>
              </w:rPr>
              <w:t>Ne mazāk kā 5 gadi vai 100 000 km no 1.reģistrācijas dienas</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08F0303B" w14:textId="77777777" w:rsidR="00A054A4" w:rsidRPr="00654FA2" w:rsidRDefault="00A054A4" w:rsidP="00A054A4">
            <w:pPr>
              <w:rPr>
                <w:sz w:val="24"/>
                <w:szCs w:val="24"/>
                <w:lang w:val="lv-LV"/>
              </w:rPr>
            </w:pPr>
          </w:p>
        </w:tc>
      </w:tr>
      <w:tr w:rsidR="00A054A4" w:rsidRPr="008B4014" w14:paraId="143CC034"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4BE963AD" w14:textId="77777777" w:rsidR="00A054A4" w:rsidRPr="00654FA2" w:rsidRDefault="00A054A4" w:rsidP="00A054A4">
            <w:pPr>
              <w:rPr>
                <w:bCs/>
                <w:iCs/>
                <w:sz w:val="24"/>
                <w:szCs w:val="24"/>
                <w:lang w:val="lv-LV"/>
              </w:rPr>
            </w:pPr>
            <w:r w:rsidRPr="00654FA2">
              <w:rPr>
                <w:bCs/>
                <w:iCs/>
                <w:sz w:val="24"/>
                <w:szCs w:val="24"/>
                <w:lang w:val="lv-LV"/>
              </w:rPr>
              <w:t>Tehniskās apkopes un serviss</w:t>
            </w:r>
          </w:p>
        </w:tc>
        <w:tc>
          <w:tcPr>
            <w:tcW w:w="4962" w:type="dxa"/>
            <w:tcBorders>
              <w:top w:val="single" w:sz="4" w:space="0" w:color="auto"/>
              <w:left w:val="single" w:sz="4" w:space="0" w:color="auto"/>
              <w:bottom w:val="single" w:sz="4" w:space="0" w:color="auto"/>
              <w:right w:val="single" w:sz="4" w:space="0" w:color="auto"/>
            </w:tcBorders>
            <w:shd w:val="solid" w:color="FFFFFF" w:fill="auto"/>
          </w:tcPr>
          <w:p w14:paraId="53A1C7E8" w14:textId="77777777" w:rsidR="00A054A4" w:rsidRPr="00001C2B" w:rsidRDefault="00A054A4" w:rsidP="00A054A4">
            <w:pPr>
              <w:rPr>
                <w:sz w:val="24"/>
                <w:szCs w:val="24"/>
                <w:lang w:val="lv-LV"/>
              </w:rPr>
            </w:pPr>
            <w:r w:rsidRPr="00001C2B">
              <w:rPr>
                <w:sz w:val="24"/>
                <w:szCs w:val="24"/>
                <w:lang w:val="lv-LV"/>
              </w:rPr>
              <w:t xml:space="preserve">Intervāls ne mazāks kā </w:t>
            </w:r>
            <w:r>
              <w:rPr>
                <w:sz w:val="24"/>
                <w:szCs w:val="24"/>
                <w:lang w:val="lv-LV"/>
              </w:rPr>
              <w:t>2</w:t>
            </w:r>
            <w:r w:rsidRPr="00001C2B">
              <w:rPr>
                <w:sz w:val="24"/>
                <w:szCs w:val="24"/>
                <w:lang w:val="lv-LV"/>
              </w:rPr>
              <w:t>0 000 km;</w:t>
            </w:r>
          </w:p>
          <w:p w14:paraId="007EE873" w14:textId="77777777" w:rsidR="00A054A4" w:rsidRPr="00001C2B" w:rsidRDefault="00A054A4" w:rsidP="00A054A4">
            <w:pPr>
              <w:rPr>
                <w:sz w:val="24"/>
                <w:szCs w:val="24"/>
                <w:lang w:val="lv-LV"/>
              </w:rPr>
            </w:pPr>
            <w:r>
              <w:rPr>
                <w:sz w:val="24"/>
                <w:szCs w:val="24"/>
                <w:lang w:val="lv-LV"/>
              </w:rPr>
              <w:t>A</w:t>
            </w:r>
            <w:r w:rsidRPr="00001C2B">
              <w:rPr>
                <w:sz w:val="24"/>
                <w:szCs w:val="24"/>
                <w:lang w:val="lv-LV"/>
              </w:rPr>
              <w:t xml:space="preserve">utorizēts </w:t>
            </w:r>
            <w:r>
              <w:rPr>
                <w:sz w:val="24"/>
                <w:szCs w:val="24"/>
                <w:lang w:val="lv-LV"/>
              </w:rPr>
              <w:t xml:space="preserve">garantijas </w:t>
            </w:r>
            <w:r w:rsidRPr="00001C2B">
              <w:rPr>
                <w:sz w:val="24"/>
                <w:szCs w:val="24"/>
                <w:lang w:val="lv-LV"/>
              </w:rPr>
              <w:t xml:space="preserve">serviss ne tālāk kā </w:t>
            </w:r>
            <w:r>
              <w:rPr>
                <w:sz w:val="24"/>
                <w:szCs w:val="24"/>
                <w:lang w:val="lv-LV"/>
              </w:rPr>
              <w:t>7</w:t>
            </w:r>
            <w:r w:rsidRPr="00001C2B">
              <w:rPr>
                <w:sz w:val="24"/>
                <w:szCs w:val="24"/>
                <w:lang w:val="lv-LV"/>
              </w:rPr>
              <w:t>0 km no Pasūtītāja juridiskās adreses</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1FA83D1A" w14:textId="77777777" w:rsidR="00A054A4" w:rsidRPr="00654FA2" w:rsidRDefault="00A054A4" w:rsidP="00A054A4">
            <w:pPr>
              <w:rPr>
                <w:sz w:val="24"/>
                <w:szCs w:val="24"/>
                <w:lang w:val="lv-LV"/>
              </w:rPr>
            </w:pPr>
          </w:p>
        </w:tc>
      </w:tr>
      <w:tr w:rsidR="00A054A4" w:rsidRPr="008B4014" w14:paraId="2A99AD38" w14:textId="77777777" w:rsidTr="00A054A4">
        <w:trPr>
          <w:trHeight w:val="305"/>
        </w:trPr>
        <w:tc>
          <w:tcPr>
            <w:tcW w:w="2942" w:type="dxa"/>
            <w:tcBorders>
              <w:top w:val="single" w:sz="4" w:space="0" w:color="auto"/>
              <w:left w:val="single" w:sz="4" w:space="0" w:color="auto"/>
              <w:bottom w:val="single" w:sz="4" w:space="0" w:color="auto"/>
              <w:right w:val="single" w:sz="4" w:space="0" w:color="auto"/>
            </w:tcBorders>
            <w:shd w:val="clear" w:color="auto" w:fill="auto"/>
          </w:tcPr>
          <w:p w14:paraId="79A63AE1" w14:textId="77777777" w:rsidR="00A054A4" w:rsidRPr="00654FA2" w:rsidRDefault="00A054A4" w:rsidP="00A054A4">
            <w:pPr>
              <w:rPr>
                <w:bCs/>
                <w:iCs/>
                <w:sz w:val="24"/>
                <w:szCs w:val="24"/>
                <w:lang w:val="lv-LV"/>
              </w:rPr>
            </w:pPr>
            <w:r w:rsidRPr="00654FA2">
              <w:rPr>
                <w:bCs/>
                <w:iCs/>
                <w:sz w:val="24"/>
                <w:szCs w:val="24"/>
                <w:lang w:val="lv-LV"/>
              </w:rPr>
              <w:t>Operatīvā līzinga (nomas) nosacījumi</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2DC3D5" w14:textId="77777777" w:rsidR="00A054A4" w:rsidRPr="00001C2B" w:rsidRDefault="00A054A4" w:rsidP="00A054A4">
            <w:pPr>
              <w:rPr>
                <w:sz w:val="24"/>
                <w:szCs w:val="24"/>
                <w:lang w:val="lv-LV"/>
              </w:rPr>
            </w:pPr>
            <w:r w:rsidRPr="00001C2B">
              <w:rPr>
                <w:sz w:val="24"/>
                <w:szCs w:val="24"/>
                <w:lang w:val="lv-LV"/>
              </w:rPr>
              <w:t>Paredzamais nobraukums nomas periodā 4 gados 200 000 km;</w:t>
            </w:r>
          </w:p>
          <w:p w14:paraId="6BBEAECC" w14:textId="77777777" w:rsidR="00A054A4" w:rsidRPr="00001C2B" w:rsidRDefault="00A054A4" w:rsidP="00A054A4">
            <w:pPr>
              <w:rPr>
                <w:sz w:val="24"/>
                <w:szCs w:val="24"/>
                <w:lang w:val="lv-LV"/>
              </w:rPr>
            </w:pPr>
            <w:r w:rsidRPr="00001C2B">
              <w:rPr>
                <w:sz w:val="24"/>
                <w:szCs w:val="24"/>
                <w:lang w:val="lv-LV"/>
              </w:rPr>
              <w:t>Pirmā iemaksa (avanss) –10%;</w:t>
            </w:r>
          </w:p>
          <w:p w14:paraId="0D44C205" w14:textId="77777777" w:rsidR="00A054A4" w:rsidRPr="00001C2B" w:rsidRDefault="00A054A4" w:rsidP="00A054A4">
            <w:pPr>
              <w:rPr>
                <w:sz w:val="24"/>
                <w:szCs w:val="24"/>
                <w:lang w:val="lv-LV"/>
              </w:rPr>
            </w:pPr>
            <w:r w:rsidRPr="00001C2B">
              <w:rPr>
                <w:sz w:val="24"/>
                <w:szCs w:val="24"/>
                <w:lang w:val="lv-LV"/>
              </w:rPr>
              <w:t>Līguma valūta – EUR (eiro);</w:t>
            </w:r>
          </w:p>
          <w:p w14:paraId="21D401AD" w14:textId="77777777" w:rsidR="00A054A4" w:rsidRPr="00001C2B" w:rsidRDefault="00A054A4" w:rsidP="00A054A4">
            <w:pPr>
              <w:rPr>
                <w:sz w:val="24"/>
                <w:szCs w:val="24"/>
                <w:lang w:val="lv-LV"/>
              </w:rPr>
            </w:pPr>
            <w:r w:rsidRPr="00001C2B">
              <w:rPr>
                <w:sz w:val="24"/>
                <w:szCs w:val="24"/>
                <w:lang w:val="lv-LV"/>
              </w:rPr>
              <w:lastRenderedPageBreak/>
              <w:t>Fiksēta procentu likme visam nomas (līzinga) periodam</w:t>
            </w:r>
          </w:p>
          <w:p w14:paraId="5D5104BD" w14:textId="77777777" w:rsidR="00A054A4" w:rsidRPr="00001C2B" w:rsidRDefault="00A054A4" w:rsidP="00A054A4">
            <w:pPr>
              <w:rPr>
                <w:sz w:val="24"/>
                <w:szCs w:val="24"/>
                <w:lang w:val="lv-LV"/>
              </w:rPr>
            </w:pPr>
            <w:r w:rsidRPr="00001C2B">
              <w:rPr>
                <w:sz w:val="24"/>
                <w:szCs w:val="24"/>
                <w:lang w:val="lv-LV"/>
              </w:rPr>
              <w:t>Nomas periods 48 mēneši</w:t>
            </w:r>
          </w:p>
        </w:tc>
        <w:tc>
          <w:tcPr>
            <w:tcW w:w="2586" w:type="dxa"/>
            <w:tcBorders>
              <w:top w:val="single" w:sz="4" w:space="0" w:color="auto"/>
              <w:left w:val="single" w:sz="4" w:space="0" w:color="auto"/>
              <w:bottom w:val="single" w:sz="4" w:space="0" w:color="auto"/>
              <w:right w:val="single" w:sz="4" w:space="0" w:color="auto"/>
            </w:tcBorders>
            <w:shd w:val="solid" w:color="FFFFFF" w:fill="auto"/>
          </w:tcPr>
          <w:p w14:paraId="082FBE06" w14:textId="77777777" w:rsidR="00A054A4" w:rsidRPr="00654FA2" w:rsidRDefault="00A054A4" w:rsidP="00A054A4">
            <w:pPr>
              <w:rPr>
                <w:bCs/>
                <w:iCs/>
                <w:sz w:val="24"/>
                <w:szCs w:val="24"/>
                <w:lang w:val="lv-LV"/>
              </w:rPr>
            </w:pPr>
          </w:p>
        </w:tc>
      </w:tr>
    </w:tbl>
    <w:p w14:paraId="64970A4B" w14:textId="77777777" w:rsidR="00A054A4" w:rsidRPr="008B4014" w:rsidRDefault="00A054A4" w:rsidP="00A054A4">
      <w:pPr>
        <w:widowControl/>
        <w:overflowPunct/>
        <w:autoSpaceDE/>
        <w:autoSpaceDN/>
        <w:adjustRightInd/>
        <w:ind w:left="360"/>
        <w:jc w:val="right"/>
        <w:rPr>
          <w:b/>
          <w:sz w:val="22"/>
          <w:szCs w:val="22"/>
          <w:lang w:val="lv-LV"/>
        </w:rPr>
      </w:pPr>
    </w:p>
    <w:p w14:paraId="1172CDFE" w14:textId="77777777" w:rsidR="00A054A4" w:rsidRPr="008B4014" w:rsidRDefault="00A054A4" w:rsidP="00A054A4">
      <w:pPr>
        <w:widowControl/>
        <w:overflowPunct/>
        <w:autoSpaceDE/>
        <w:autoSpaceDN/>
        <w:adjustRightInd/>
        <w:ind w:left="360"/>
        <w:jc w:val="right"/>
        <w:rPr>
          <w:b/>
          <w:sz w:val="22"/>
          <w:szCs w:val="22"/>
          <w:lang w:val="lv-LV"/>
        </w:rPr>
      </w:pPr>
    </w:p>
    <w:p w14:paraId="7C554E94" w14:textId="77777777" w:rsidR="00A054A4" w:rsidRPr="008B4014" w:rsidRDefault="00A054A4" w:rsidP="00A054A4">
      <w:pPr>
        <w:widowControl/>
        <w:overflowPunct/>
        <w:autoSpaceDE/>
        <w:autoSpaceDN/>
        <w:adjustRightInd/>
        <w:ind w:left="360"/>
        <w:jc w:val="right"/>
        <w:rPr>
          <w:b/>
          <w:sz w:val="22"/>
          <w:szCs w:val="22"/>
          <w:lang w:val="lv-LV"/>
        </w:rPr>
      </w:pPr>
    </w:p>
    <w:p w14:paraId="6FB484A4" w14:textId="77777777" w:rsidR="00A054A4" w:rsidRPr="008B4014" w:rsidRDefault="00A054A4" w:rsidP="00A054A4">
      <w:pPr>
        <w:widowControl/>
        <w:numPr>
          <w:ilvl w:val="0"/>
          <w:numId w:val="24"/>
        </w:numPr>
        <w:overflowPunct/>
        <w:autoSpaceDE/>
        <w:autoSpaceDN/>
        <w:adjustRightInd/>
        <w:spacing w:line="259" w:lineRule="auto"/>
        <w:textAlignment w:val="baseline"/>
        <w:rPr>
          <w:kern w:val="0"/>
          <w:sz w:val="24"/>
          <w:lang w:val="lv-LV" w:eastAsia="en-US"/>
        </w:rPr>
      </w:pPr>
      <w:r w:rsidRPr="008B4014">
        <w:rPr>
          <w:kern w:val="0"/>
          <w:sz w:val="24"/>
          <w:lang w:val="lv-LV" w:eastAsia="en-US"/>
        </w:rPr>
        <w:t>Automašīnai jābūt tehniskā kārtībā, bez tehniskiem un vizuāliem defektiem.</w:t>
      </w:r>
    </w:p>
    <w:p w14:paraId="7B517199" w14:textId="77777777" w:rsidR="00A054A4" w:rsidRPr="008B4014" w:rsidRDefault="00A054A4" w:rsidP="00A054A4">
      <w:pPr>
        <w:widowControl/>
        <w:numPr>
          <w:ilvl w:val="0"/>
          <w:numId w:val="24"/>
        </w:numPr>
        <w:overflowPunct/>
        <w:autoSpaceDE/>
        <w:autoSpaceDN/>
        <w:adjustRightInd/>
        <w:spacing w:line="259" w:lineRule="auto"/>
        <w:textAlignment w:val="baseline"/>
        <w:rPr>
          <w:kern w:val="0"/>
          <w:sz w:val="24"/>
          <w:lang w:val="lv-LV" w:eastAsia="en-US"/>
        </w:rPr>
      </w:pPr>
      <w:r w:rsidRPr="008B4014">
        <w:rPr>
          <w:kern w:val="0"/>
          <w:sz w:val="24"/>
          <w:lang w:val="lv-LV" w:eastAsia="en-US"/>
        </w:rPr>
        <w:t>Pretendentam piedāvājumā jānorāda automašīnas izpirkuma vērtība.</w:t>
      </w:r>
    </w:p>
    <w:p w14:paraId="7E7FFBAE" w14:textId="77777777" w:rsidR="00A054A4" w:rsidRPr="008B4014" w:rsidRDefault="00A054A4" w:rsidP="00A054A4">
      <w:pPr>
        <w:widowControl/>
        <w:overflowPunct/>
        <w:autoSpaceDE/>
        <w:autoSpaceDN/>
        <w:adjustRightInd/>
        <w:ind w:left="360"/>
        <w:jc w:val="right"/>
        <w:rPr>
          <w:b/>
          <w:sz w:val="22"/>
          <w:szCs w:val="22"/>
          <w:lang w:val="lv-LV"/>
        </w:rPr>
      </w:pPr>
    </w:p>
    <w:p w14:paraId="0EE74138" w14:textId="77777777" w:rsidR="00A054A4" w:rsidRPr="008B4014" w:rsidRDefault="00A054A4" w:rsidP="00A054A4">
      <w:pPr>
        <w:widowControl/>
        <w:overflowPunct/>
        <w:autoSpaceDE/>
        <w:autoSpaceDN/>
        <w:adjustRightInd/>
        <w:ind w:left="360"/>
        <w:jc w:val="right"/>
        <w:rPr>
          <w:b/>
          <w:sz w:val="22"/>
          <w:szCs w:val="22"/>
          <w:lang w:val="lv-LV"/>
        </w:rPr>
      </w:pPr>
    </w:p>
    <w:p w14:paraId="58BDB053" w14:textId="77777777" w:rsidR="00A054A4" w:rsidRPr="00BF5B7C" w:rsidRDefault="00A054A4" w:rsidP="00A054A4">
      <w:pPr>
        <w:widowControl/>
        <w:overflowPunct/>
        <w:autoSpaceDE/>
        <w:autoSpaceDN/>
        <w:adjustRightInd/>
        <w:ind w:left="360"/>
        <w:jc w:val="right"/>
        <w:rPr>
          <w:b/>
          <w:sz w:val="22"/>
          <w:szCs w:val="22"/>
          <w:lang w:val="lv-LV"/>
        </w:rPr>
      </w:pPr>
    </w:p>
    <w:p w14:paraId="002235BA" w14:textId="77777777" w:rsidR="00A054A4" w:rsidRPr="00BF5B7C" w:rsidRDefault="00A054A4" w:rsidP="00A054A4">
      <w:pPr>
        <w:widowControl/>
        <w:overflowPunct/>
        <w:autoSpaceDE/>
        <w:autoSpaceDN/>
        <w:adjustRightInd/>
        <w:ind w:left="360"/>
        <w:jc w:val="right"/>
        <w:rPr>
          <w:b/>
          <w:sz w:val="22"/>
          <w:szCs w:val="22"/>
          <w:lang w:val="lv-LV"/>
        </w:rPr>
      </w:pPr>
    </w:p>
    <w:p w14:paraId="3B73BE51" w14:textId="77777777" w:rsidR="00A054A4" w:rsidRPr="00BF5B7C" w:rsidRDefault="00A054A4" w:rsidP="00A054A4">
      <w:pPr>
        <w:widowControl/>
        <w:overflowPunct/>
        <w:autoSpaceDE/>
        <w:autoSpaceDN/>
        <w:adjustRightInd/>
        <w:ind w:left="360"/>
        <w:jc w:val="right"/>
        <w:rPr>
          <w:b/>
          <w:sz w:val="22"/>
          <w:szCs w:val="22"/>
          <w:lang w:val="lv-LV"/>
        </w:rPr>
      </w:pPr>
    </w:p>
    <w:p w14:paraId="62590789" w14:textId="77777777" w:rsidR="00A054A4" w:rsidRPr="00BF5B7C" w:rsidRDefault="00A054A4" w:rsidP="00A054A4">
      <w:pPr>
        <w:widowControl/>
        <w:overflowPunct/>
        <w:autoSpaceDE/>
        <w:autoSpaceDN/>
        <w:adjustRightInd/>
        <w:ind w:left="360"/>
        <w:jc w:val="right"/>
        <w:rPr>
          <w:b/>
          <w:sz w:val="22"/>
          <w:szCs w:val="22"/>
          <w:lang w:val="lv-LV"/>
        </w:rPr>
      </w:pPr>
    </w:p>
    <w:p w14:paraId="0C830065" w14:textId="77777777" w:rsidR="00A054A4" w:rsidRPr="00BF5B7C" w:rsidRDefault="00A054A4" w:rsidP="00A054A4">
      <w:pPr>
        <w:widowControl/>
        <w:overflowPunct/>
        <w:autoSpaceDE/>
        <w:autoSpaceDN/>
        <w:adjustRightInd/>
        <w:ind w:left="360"/>
        <w:jc w:val="right"/>
        <w:rPr>
          <w:b/>
          <w:sz w:val="22"/>
          <w:szCs w:val="22"/>
          <w:lang w:val="lv-LV"/>
        </w:rPr>
      </w:pPr>
    </w:p>
    <w:p w14:paraId="18B2CC34" w14:textId="77777777" w:rsidR="00A054A4" w:rsidRPr="00DC6961" w:rsidRDefault="00A054A4" w:rsidP="00A054A4">
      <w:pPr>
        <w:widowControl/>
        <w:overflowPunct/>
        <w:autoSpaceDE/>
        <w:autoSpaceDN/>
        <w:adjustRightInd/>
        <w:ind w:left="360"/>
        <w:jc w:val="right"/>
        <w:rPr>
          <w:b/>
          <w:color w:val="FF0000"/>
          <w:sz w:val="22"/>
          <w:szCs w:val="22"/>
          <w:lang w:val="lv-LV"/>
        </w:rPr>
      </w:pPr>
    </w:p>
    <w:p w14:paraId="1E50B27F" w14:textId="77777777" w:rsidR="00A054A4" w:rsidRPr="00DC6961" w:rsidRDefault="00A054A4" w:rsidP="00A054A4">
      <w:pPr>
        <w:widowControl/>
        <w:overflowPunct/>
        <w:autoSpaceDE/>
        <w:autoSpaceDN/>
        <w:adjustRightInd/>
        <w:ind w:left="360"/>
        <w:jc w:val="right"/>
        <w:rPr>
          <w:b/>
          <w:color w:val="FF0000"/>
          <w:sz w:val="22"/>
          <w:szCs w:val="22"/>
          <w:lang w:val="lv-LV"/>
        </w:rPr>
      </w:pPr>
    </w:p>
    <w:p w14:paraId="18DC702E" w14:textId="77777777" w:rsidR="00A054A4" w:rsidRPr="00DC6961" w:rsidRDefault="00A054A4" w:rsidP="00A054A4">
      <w:pPr>
        <w:widowControl/>
        <w:overflowPunct/>
        <w:autoSpaceDE/>
        <w:autoSpaceDN/>
        <w:adjustRightInd/>
        <w:ind w:left="360"/>
        <w:jc w:val="right"/>
        <w:rPr>
          <w:b/>
          <w:color w:val="FF0000"/>
          <w:sz w:val="22"/>
          <w:szCs w:val="22"/>
          <w:lang w:val="lv-LV"/>
        </w:rPr>
      </w:pPr>
    </w:p>
    <w:p w14:paraId="5BC85778" w14:textId="77777777" w:rsidR="00A054A4" w:rsidRPr="00DC6961" w:rsidRDefault="00A054A4" w:rsidP="00A054A4">
      <w:pPr>
        <w:widowControl/>
        <w:overflowPunct/>
        <w:autoSpaceDE/>
        <w:autoSpaceDN/>
        <w:adjustRightInd/>
        <w:ind w:left="360"/>
        <w:jc w:val="right"/>
        <w:rPr>
          <w:b/>
          <w:color w:val="FF0000"/>
          <w:sz w:val="22"/>
          <w:szCs w:val="22"/>
          <w:lang w:val="lv-LV"/>
        </w:rPr>
      </w:pPr>
    </w:p>
    <w:p w14:paraId="2FD090BA" w14:textId="77777777" w:rsidR="00A054A4" w:rsidRPr="00DC6961" w:rsidRDefault="00A054A4" w:rsidP="00A054A4">
      <w:pPr>
        <w:widowControl/>
        <w:overflowPunct/>
        <w:autoSpaceDE/>
        <w:autoSpaceDN/>
        <w:adjustRightInd/>
        <w:rPr>
          <w:b/>
          <w:color w:val="FF0000"/>
          <w:sz w:val="22"/>
          <w:szCs w:val="22"/>
          <w:lang w:val="lv-LV"/>
        </w:rPr>
      </w:pPr>
    </w:p>
    <w:p w14:paraId="3D993F52"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3B1F11A5"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31F4BB0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14B7344A"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535DB85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4D751FE5"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1556292"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63B32E5D"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6C068FE2"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52CAB2BB"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4537A3D9"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0295959A"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3F98D949"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65D4A308"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97F4EC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13FD550D"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78B48EC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41D5D42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433821F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5B7B3BF2"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1B7967F"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1B1548FA"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1A9D5333"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08D7DBB"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6F1D3D3B"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4FC2F984"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05EB2B2D"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9E4183E"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E82D386" w14:textId="50BE61D3" w:rsidR="00A92199" w:rsidRDefault="00A92199" w:rsidP="00BB0E0A">
      <w:pPr>
        <w:widowControl/>
        <w:overflowPunct/>
        <w:autoSpaceDE/>
        <w:autoSpaceDN/>
        <w:adjustRightInd/>
        <w:ind w:left="360"/>
        <w:jc w:val="right"/>
        <w:rPr>
          <w:b/>
          <w:color w:val="FF0000"/>
          <w:sz w:val="22"/>
          <w:szCs w:val="22"/>
          <w:lang w:val="lv-LV"/>
        </w:rPr>
      </w:pPr>
    </w:p>
    <w:p w14:paraId="32BBC587" w14:textId="77777777" w:rsidR="00DC6961" w:rsidRPr="00DC6961" w:rsidRDefault="00DC6961" w:rsidP="00BB0E0A">
      <w:pPr>
        <w:widowControl/>
        <w:overflowPunct/>
        <w:autoSpaceDE/>
        <w:autoSpaceDN/>
        <w:adjustRightInd/>
        <w:ind w:left="360"/>
        <w:jc w:val="right"/>
        <w:rPr>
          <w:b/>
          <w:color w:val="FF0000"/>
          <w:sz w:val="22"/>
          <w:szCs w:val="22"/>
          <w:lang w:val="lv-LV"/>
        </w:rPr>
      </w:pPr>
    </w:p>
    <w:p w14:paraId="6BF97CB7"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5D326BCB"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725E3990"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23D33BF4" w14:textId="77777777" w:rsidR="00A92199" w:rsidRPr="00DC6961" w:rsidRDefault="00A92199" w:rsidP="00BB0E0A">
      <w:pPr>
        <w:widowControl/>
        <w:overflowPunct/>
        <w:autoSpaceDE/>
        <w:autoSpaceDN/>
        <w:adjustRightInd/>
        <w:ind w:left="360"/>
        <w:jc w:val="right"/>
        <w:rPr>
          <w:b/>
          <w:color w:val="FF0000"/>
          <w:sz w:val="22"/>
          <w:szCs w:val="22"/>
          <w:lang w:val="lv-LV"/>
        </w:rPr>
      </w:pPr>
    </w:p>
    <w:p w14:paraId="6A20EA68" w14:textId="0A0E2D2A" w:rsidR="00C054FF" w:rsidRDefault="00C054FF" w:rsidP="00C054FF">
      <w:pPr>
        <w:widowControl/>
        <w:overflowPunct/>
        <w:autoSpaceDE/>
        <w:autoSpaceDN/>
        <w:adjustRightInd/>
        <w:jc w:val="both"/>
        <w:rPr>
          <w:b/>
          <w:color w:val="FF0000"/>
          <w:sz w:val="22"/>
          <w:szCs w:val="22"/>
          <w:lang w:val="lv-LV"/>
        </w:rPr>
      </w:pPr>
    </w:p>
    <w:p w14:paraId="5CE75A6E" w14:textId="77777777" w:rsidR="00A054A4" w:rsidRPr="00DC6961" w:rsidRDefault="00A054A4" w:rsidP="00C054FF">
      <w:pPr>
        <w:widowControl/>
        <w:overflowPunct/>
        <w:autoSpaceDE/>
        <w:autoSpaceDN/>
        <w:adjustRightInd/>
        <w:jc w:val="both"/>
        <w:rPr>
          <w:color w:val="FF0000"/>
          <w:sz w:val="22"/>
          <w:szCs w:val="22"/>
          <w:lang w:val="lv-LV"/>
        </w:rPr>
      </w:pPr>
    </w:p>
    <w:p w14:paraId="0BCD89D3" w14:textId="77777777" w:rsidR="00C054FF" w:rsidRPr="00DC6961" w:rsidRDefault="00C054FF" w:rsidP="00C054FF">
      <w:pPr>
        <w:widowControl/>
        <w:overflowPunct/>
        <w:autoSpaceDE/>
        <w:autoSpaceDN/>
        <w:adjustRightInd/>
        <w:jc w:val="both"/>
        <w:rPr>
          <w:color w:val="FF0000"/>
          <w:sz w:val="22"/>
          <w:szCs w:val="22"/>
          <w:lang w:val="lv-LV"/>
        </w:rPr>
      </w:pPr>
    </w:p>
    <w:p w14:paraId="309A521F" w14:textId="77777777" w:rsidR="00137098" w:rsidRPr="00EB444A" w:rsidRDefault="00137098" w:rsidP="00BB0E0A">
      <w:pPr>
        <w:widowControl/>
        <w:overflowPunct/>
        <w:autoSpaceDE/>
        <w:autoSpaceDN/>
        <w:adjustRightInd/>
        <w:ind w:left="360"/>
        <w:jc w:val="right"/>
        <w:rPr>
          <w:sz w:val="24"/>
          <w:szCs w:val="24"/>
          <w:lang w:val="lv-LV"/>
        </w:rPr>
      </w:pPr>
      <w:r w:rsidRPr="00EB444A">
        <w:rPr>
          <w:sz w:val="24"/>
          <w:szCs w:val="24"/>
          <w:lang w:val="lv-LV"/>
        </w:rPr>
        <w:lastRenderedPageBreak/>
        <w:t>3.pielikums</w:t>
      </w:r>
    </w:p>
    <w:p w14:paraId="59615116" w14:textId="77777777" w:rsidR="00EB444A" w:rsidRPr="00EB444A" w:rsidRDefault="00EB444A" w:rsidP="00EB444A">
      <w:pPr>
        <w:pStyle w:val="Tekstabloks"/>
        <w:ind w:left="851" w:right="24"/>
        <w:jc w:val="right"/>
        <w:rPr>
          <w:bCs/>
          <w:szCs w:val="24"/>
        </w:rPr>
      </w:pPr>
      <w:r w:rsidRPr="00EB444A">
        <w:rPr>
          <w:bCs/>
          <w:szCs w:val="24"/>
        </w:rPr>
        <w:t>Iepirkuma PIL 9. panta kārtībā „</w:t>
      </w:r>
      <w:r w:rsidRPr="00EB444A">
        <w:rPr>
          <w:szCs w:val="24"/>
        </w:rPr>
        <w:t>Jaunas automašīnas noma (operatīvais līzings) Rojas novada pašvaldības vajadzībām</w:t>
      </w:r>
      <w:r w:rsidRPr="00EB444A">
        <w:rPr>
          <w:bCs/>
          <w:szCs w:val="24"/>
        </w:rPr>
        <w:t>” nolikumam</w:t>
      </w:r>
    </w:p>
    <w:p w14:paraId="229D75D0" w14:textId="05709156" w:rsidR="00137098" w:rsidRPr="00EB444A" w:rsidRDefault="00EB444A" w:rsidP="00EB444A">
      <w:pPr>
        <w:pStyle w:val="Nosaukums"/>
        <w:ind w:left="4320" w:right="28" w:hanging="180"/>
        <w:jc w:val="right"/>
        <w:rPr>
          <w:b w:val="0"/>
          <w:szCs w:val="24"/>
          <w:lang w:val="lv-LV"/>
        </w:rPr>
      </w:pPr>
      <w:r w:rsidRPr="00EB444A">
        <w:rPr>
          <w:b w:val="0"/>
          <w:szCs w:val="24"/>
          <w:lang w:val="lv-LV"/>
        </w:rPr>
        <w:t xml:space="preserve">(Iepirkuma identifikācijas numurs – </w:t>
      </w:r>
      <w:r w:rsidRPr="00EB444A">
        <w:rPr>
          <w:b w:val="0"/>
          <w:bCs w:val="0"/>
          <w:szCs w:val="24"/>
          <w:lang w:val="lv-LV"/>
        </w:rPr>
        <w:t>RND2018/10</w:t>
      </w:r>
      <w:r w:rsidRPr="00EB444A">
        <w:rPr>
          <w:b w:val="0"/>
          <w:szCs w:val="24"/>
          <w:lang w:val="lv-LV"/>
        </w:rPr>
        <w:t>)</w:t>
      </w:r>
    </w:p>
    <w:p w14:paraId="0DBD625D" w14:textId="77777777" w:rsidR="00137098" w:rsidRPr="00EB444A" w:rsidRDefault="00137098" w:rsidP="00BB0E0A">
      <w:pPr>
        <w:pStyle w:val="Virsraksts2"/>
        <w:spacing w:before="0" w:after="0"/>
        <w:jc w:val="center"/>
        <w:rPr>
          <w:rFonts w:ascii="Times New Roman" w:hAnsi="Times New Roman"/>
          <w:b w:val="0"/>
          <w:i w:val="0"/>
          <w:color w:val="FF0000"/>
          <w:sz w:val="22"/>
          <w:szCs w:val="22"/>
          <w:lang w:val="lv-LV"/>
        </w:rPr>
      </w:pPr>
    </w:p>
    <w:p w14:paraId="23692957" w14:textId="29D919E8" w:rsidR="00137098" w:rsidRPr="00A054A4" w:rsidRDefault="00137098" w:rsidP="00BB0E0A">
      <w:pPr>
        <w:pStyle w:val="Virsraksts2"/>
        <w:spacing w:before="0" w:after="0"/>
        <w:jc w:val="center"/>
        <w:rPr>
          <w:rFonts w:ascii="Times New Roman" w:hAnsi="Times New Roman"/>
          <w:i w:val="0"/>
          <w:lang w:val="lv-LV"/>
        </w:rPr>
      </w:pPr>
      <w:r w:rsidRPr="00A054A4">
        <w:rPr>
          <w:rFonts w:ascii="Times New Roman" w:hAnsi="Times New Roman"/>
          <w:i w:val="0"/>
          <w:lang w:val="lv-LV"/>
        </w:rPr>
        <w:t>A</w:t>
      </w:r>
      <w:r w:rsidR="00A054A4" w:rsidRPr="00A054A4">
        <w:rPr>
          <w:rFonts w:ascii="Times New Roman" w:hAnsi="Times New Roman"/>
          <w:i w:val="0"/>
          <w:lang w:val="lv-LV"/>
        </w:rPr>
        <w:t>PAKŠUZŅĒMĒJA APLIECINĀJUMS</w:t>
      </w:r>
      <w:r w:rsidR="00A054A4" w:rsidRPr="00A054A4">
        <w:rPr>
          <w:rFonts w:ascii="Times New Roman" w:hAnsi="Times New Roman"/>
          <w:i w:val="0"/>
          <w:lang w:val="lv-LV"/>
        </w:rPr>
        <w:br/>
        <w:t xml:space="preserve">PAR </w:t>
      </w:r>
      <w:bookmarkStart w:id="23" w:name="_Toc211739528"/>
      <w:bookmarkStart w:id="24" w:name="_Toc243818527"/>
      <w:r w:rsidR="00A054A4" w:rsidRPr="00A054A4">
        <w:rPr>
          <w:rFonts w:ascii="Times New Roman" w:hAnsi="Times New Roman"/>
          <w:i w:val="0"/>
          <w:lang w:val="lv-LV"/>
        </w:rPr>
        <w:t>GATAVĪBU IESAISTĪTIES LĪGUMA IZPILDĒ</w:t>
      </w:r>
      <w:bookmarkEnd w:id="23"/>
      <w:bookmarkEnd w:id="24"/>
    </w:p>
    <w:p w14:paraId="1463A216" w14:textId="77777777" w:rsidR="00137098" w:rsidRPr="00A054A4" w:rsidRDefault="00137098" w:rsidP="00BB0E0A">
      <w:pPr>
        <w:rPr>
          <w:b/>
          <w:bCs/>
          <w:sz w:val="28"/>
          <w:szCs w:val="28"/>
          <w:lang w:val="lv-LV"/>
        </w:rPr>
      </w:pPr>
    </w:p>
    <w:p w14:paraId="4D4DD14D" w14:textId="77777777" w:rsidR="00137098" w:rsidRPr="00A054A4" w:rsidRDefault="00137098" w:rsidP="00BB0E0A">
      <w:pPr>
        <w:rPr>
          <w:b/>
          <w:bCs/>
          <w:sz w:val="24"/>
          <w:szCs w:val="24"/>
          <w:lang w:val="lv-LV"/>
        </w:rPr>
      </w:pPr>
    </w:p>
    <w:p w14:paraId="3D63505D" w14:textId="083CCDAB" w:rsidR="00137098" w:rsidRPr="004D4491" w:rsidRDefault="00137098" w:rsidP="00BB0E0A">
      <w:pPr>
        <w:ind w:firstLine="720"/>
        <w:jc w:val="both"/>
        <w:rPr>
          <w:bCs/>
          <w:sz w:val="24"/>
          <w:szCs w:val="24"/>
          <w:lang w:val="lv-LV"/>
        </w:rPr>
      </w:pPr>
      <w:r w:rsidRPr="004D4491">
        <w:rPr>
          <w:bCs/>
          <w:sz w:val="24"/>
          <w:szCs w:val="24"/>
          <w:lang w:val="lv-LV"/>
        </w:rPr>
        <w:t xml:space="preserve">Ar šo ________________________________ (apakšuzņēmēja nosaukums) apņemas strādāt pie iepirkuma līguma </w:t>
      </w:r>
      <w:r w:rsidRPr="004D4491">
        <w:rPr>
          <w:sz w:val="24"/>
          <w:szCs w:val="24"/>
          <w:lang w:val="lv-LV"/>
        </w:rPr>
        <w:t>„</w:t>
      </w:r>
      <w:r w:rsidR="00A054A4" w:rsidRPr="004D4491">
        <w:rPr>
          <w:sz w:val="24"/>
          <w:szCs w:val="24"/>
          <w:lang w:val="lv-LV"/>
        </w:rPr>
        <w:t>Jaunas automašīnas noma (operatīvais līzings) Rojas novada pašvaldības vajadzībām</w:t>
      </w:r>
      <w:r w:rsidR="00ED6451" w:rsidRPr="004D4491">
        <w:rPr>
          <w:bCs/>
          <w:sz w:val="24"/>
          <w:szCs w:val="24"/>
          <w:lang w:val="lv-LV"/>
        </w:rPr>
        <w:t xml:space="preserve">” </w:t>
      </w:r>
      <w:r w:rsidR="00A054A4" w:rsidRPr="004D4491">
        <w:rPr>
          <w:sz w:val="24"/>
          <w:szCs w:val="24"/>
          <w:lang w:val="lv-LV"/>
        </w:rPr>
        <w:t>identifikācijas Nr. RND2018/10</w:t>
      </w:r>
      <w:r w:rsidR="003C1213" w:rsidRPr="004D4491">
        <w:rPr>
          <w:sz w:val="24"/>
          <w:szCs w:val="24"/>
          <w:lang w:val="lv-LV"/>
        </w:rPr>
        <w:t xml:space="preserve"> </w:t>
      </w:r>
      <w:r w:rsidRPr="004D4491">
        <w:rPr>
          <w:bCs/>
          <w:sz w:val="24"/>
          <w:szCs w:val="24"/>
          <w:lang w:val="lv-LV"/>
        </w:rPr>
        <w:t>izpildes kā pretendenta ____________________ (Pretendenta nosaukums) apakšuzņēmējs, gadījumā, ja ar šo pretendentu tiks noslēgts iepirkuma līgums.</w:t>
      </w:r>
    </w:p>
    <w:p w14:paraId="260ECE03" w14:textId="77777777" w:rsidR="00137098" w:rsidRPr="004D4491" w:rsidRDefault="00137098" w:rsidP="00BB0E0A">
      <w:pPr>
        <w:jc w:val="both"/>
        <w:rPr>
          <w:sz w:val="24"/>
          <w:szCs w:val="24"/>
          <w:lang w:val="lv-LV"/>
        </w:rPr>
      </w:pPr>
    </w:p>
    <w:p w14:paraId="210214D8" w14:textId="77777777" w:rsidR="00137098" w:rsidRPr="004D4491" w:rsidRDefault="00137098" w:rsidP="00A054A4">
      <w:pPr>
        <w:ind w:firstLine="720"/>
        <w:rPr>
          <w:bCs/>
          <w:sz w:val="24"/>
          <w:szCs w:val="24"/>
          <w:lang w:val="lv-LV"/>
        </w:rPr>
      </w:pPr>
      <w:r w:rsidRPr="004D4491">
        <w:rPr>
          <w:bCs/>
          <w:sz w:val="24"/>
          <w:szCs w:val="24"/>
          <w:lang w:val="lv-LV"/>
        </w:rPr>
        <w:t>Šī apņemšanās nav atsaucama, izņemot, ja iestājas ārkārtas apstākļi, kurus nav iespējams paredzēt iepirkuma procedūras laikā, par kuriem ______________________________________________ (apakšuzņēmēja nosaukums) apņemas nekavējoties informēt pasūtītāju.</w:t>
      </w:r>
    </w:p>
    <w:p w14:paraId="67E66E72" w14:textId="77777777" w:rsidR="00137098" w:rsidRPr="00A054A4" w:rsidRDefault="00137098" w:rsidP="00BB0E0A">
      <w:pPr>
        <w:ind w:firstLine="720"/>
        <w:jc w:val="both"/>
        <w:rPr>
          <w:bCs/>
          <w:sz w:val="24"/>
          <w:szCs w:val="24"/>
          <w:lang w:val="lv-LV"/>
        </w:rPr>
      </w:pPr>
    </w:p>
    <w:p w14:paraId="0E27EC4D" w14:textId="77777777" w:rsidR="00137098" w:rsidRPr="00A054A4" w:rsidRDefault="00137098" w:rsidP="00BB0E0A">
      <w:pPr>
        <w:ind w:firstLine="720"/>
        <w:jc w:val="both"/>
        <w:rPr>
          <w:bCs/>
          <w:sz w:val="24"/>
          <w:szCs w:val="24"/>
          <w:lang w:val="lv-LV"/>
        </w:rPr>
      </w:pPr>
      <w:bookmarkStart w:id="25" w:name="_Hlk529269552"/>
    </w:p>
    <w:p w14:paraId="2CA0F421" w14:textId="77777777" w:rsidR="00137098" w:rsidRPr="00A054A4" w:rsidRDefault="00137098" w:rsidP="00BB0E0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A054A4" w:rsidRPr="00A054A4" w14:paraId="0BD2B474" w14:textId="77777777" w:rsidTr="00D942F8">
        <w:tc>
          <w:tcPr>
            <w:tcW w:w="3553" w:type="dxa"/>
            <w:tcBorders>
              <w:top w:val="single" w:sz="4" w:space="0" w:color="auto"/>
              <w:left w:val="single" w:sz="4" w:space="0" w:color="auto"/>
              <w:bottom w:val="single" w:sz="4" w:space="0" w:color="auto"/>
              <w:right w:val="single" w:sz="4" w:space="0" w:color="auto"/>
            </w:tcBorders>
            <w:vAlign w:val="center"/>
          </w:tcPr>
          <w:p w14:paraId="0C8D6979" w14:textId="1652D302" w:rsidR="00137098" w:rsidRPr="00A054A4" w:rsidRDefault="00137098" w:rsidP="00A054A4">
            <w:pPr>
              <w:jc w:val="center"/>
              <w:rPr>
                <w:bCs/>
                <w:sz w:val="24"/>
                <w:szCs w:val="24"/>
                <w:lang w:val="lv-LV"/>
              </w:rPr>
            </w:pPr>
            <w:r w:rsidRPr="00A054A4">
              <w:rPr>
                <w:bCs/>
                <w:sz w:val="24"/>
                <w:szCs w:val="24"/>
                <w:lang w:val="lv-LV"/>
              </w:rPr>
              <w:t>Apakšuzņēmēja nosaukums</w:t>
            </w:r>
          </w:p>
          <w:p w14:paraId="24A301A8" w14:textId="77777777" w:rsidR="00A054A4" w:rsidRPr="00A054A4" w:rsidRDefault="00A054A4" w:rsidP="00D1554D">
            <w:pPr>
              <w:rPr>
                <w:sz w:val="24"/>
                <w:szCs w:val="24"/>
                <w:lang w:val="lv-LV"/>
              </w:rPr>
            </w:pPr>
          </w:p>
          <w:p w14:paraId="35C26BA2" w14:textId="28140F7D" w:rsidR="00A054A4" w:rsidRPr="00A054A4" w:rsidRDefault="00A054A4" w:rsidP="00A054A4">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7EA7F0ED" w14:textId="77777777" w:rsidR="00137098" w:rsidRPr="00A054A4" w:rsidRDefault="00137098" w:rsidP="00BB0E0A">
            <w:pPr>
              <w:jc w:val="center"/>
              <w:rPr>
                <w:sz w:val="24"/>
                <w:szCs w:val="24"/>
                <w:lang w:val="lv-LV"/>
              </w:rPr>
            </w:pPr>
          </w:p>
        </w:tc>
      </w:tr>
      <w:tr w:rsidR="00A054A4" w:rsidRPr="00A054A4" w14:paraId="06927B81" w14:textId="77777777" w:rsidTr="00D942F8">
        <w:tc>
          <w:tcPr>
            <w:tcW w:w="3553" w:type="dxa"/>
            <w:tcBorders>
              <w:top w:val="single" w:sz="4" w:space="0" w:color="auto"/>
              <w:left w:val="single" w:sz="4" w:space="0" w:color="auto"/>
              <w:bottom w:val="single" w:sz="4" w:space="0" w:color="auto"/>
              <w:right w:val="single" w:sz="4" w:space="0" w:color="auto"/>
            </w:tcBorders>
            <w:vAlign w:val="center"/>
          </w:tcPr>
          <w:p w14:paraId="61B95136" w14:textId="58593199" w:rsidR="00A054A4" w:rsidRPr="00A054A4" w:rsidRDefault="00137098" w:rsidP="00A054A4">
            <w:pPr>
              <w:jc w:val="center"/>
              <w:rPr>
                <w:sz w:val="24"/>
                <w:szCs w:val="24"/>
                <w:lang w:val="lv-LV"/>
              </w:rPr>
            </w:pPr>
            <w:proofErr w:type="spellStart"/>
            <w:r w:rsidRPr="00A054A4">
              <w:rPr>
                <w:sz w:val="24"/>
                <w:szCs w:val="24"/>
                <w:lang w:val="lv-LV"/>
              </w:rPr>
              <w:t>Paraksttiesīgās</w:t>
            </w:r>
            <w:proofErr w:type="spellEnd"/>
            <w:r w:rsidRPr="00A054A4">
              <w:rPr>
                <w:sz w:val="24"/>
                <w:szCs w:val="24"/>
                <w:lang w:val="lv-LV"/>
              </w:rPr>
              <w:t xml:space="preserve"> personas</w:t>
            </w:r>
          </w:p>
          <w:p w14:paraId="3090C8E8" w14:textId="3CCE6F26" w:rsidR="00A054A4" w:rsidRPr="00A054A4" w:rsidRDefault="00137098" w:rsidP="00D1554D">
            <w:pPr>
              <w:jc w:val="center"/>
              <w:rPr>
                <w:sz w:val="24"/>
                <w:szCs w:val="24"/>
                <w:lang w:val="lv-LV"/>
              </w:rPr>
            </w:pPr>
            <w:r w:rsidRPr="00A054A4">
              <w:rPr>
                <w:sz w:val="24"/>
                <w:szCs w:val="24"/>
                <w:lang w:val="lv-LV"/>
              </w:rPr>
              <w:t>vārds, uzvārds, amats</w:t>
            </w:r>
          </w:p>
          <w:p w14:paraId="2D617F76" w14:textId="1C835C4E" w:rsidR="00A054A4" w:rsidRPr="00A054A4" w:rsidRDefault="00A054A4" w:rsidP="00A054A4">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1063A9FC" w14:textId="77777777" w:rsidR="00137098" w:rsidRPr="00A054A4" w:rsidRDefault="00137098" w:rsidP="00BB0E0A">
            <w:pPr>
              <w:jc w:val="center"/>
              <w:rPr>
                <w:sz w:val="24"/>
                <w:szCs w:val="24"/>
                <w:lang w:val="lv-LV"/>
              </w:rPr>
            </w:pPr>
          </w:p>
          <w:p w14:paraId="5A7CF366" w14:textId="77777777" w:rsidR="00137098" w:rsidRPr="00A054A4" w:rsidRDefault="00137098" w:rsidP="00BB0E0A">
            <w:pPr>
              <w:jc w:val="center"/>
              <w:rPr>
                <w:sz w:val="24"/>
                <w:szCs w:val="24"/>
                <w:lang w:val="lv-LV"/>
              </w:rPr>
            </w:pPr>
          </w:p>
        </w:tc>
      </w:tr>
      <w:tr w:rsidR="00A054A4" w:rsidRPr="00A054A4" w14:paraId="233D995F" w14:textId="77777777" w:rsidTr="00D942F8">
        <w:tc>
          <w:tcPr>
            <w:tcW w:w="3553" w:type="dxa"/>
            <w:tcBorders>
              <w:top w:val="single" w:sz="4" w:space="0" w:color="auto"/>
              <w:left w:val="single" w:sz="4" w:space="0" w:color="auto"/>
              <w:bottom w:val="single" w:sz="4" w:space="0" w:color="auto"/>
              <w:right w:val="single" w:sz="4" w:space="0" w:color="auto"/>
            </w:tcBorders>
            <w:vAlign w:val="center"/>
          </w:tcPr>
          <w:p w14:paraId="494C6EC3" w14:textId="77777777" w:rsidR="00137098" w:rsidRPr="00A054A4" w:rsidRDefault="00137098" w:rsidP="00A054A4">
            <w:pPr>
              <w:jc w:val="center"/>
              <w:rPr>
                <w:sz w:val="24"/>
                <w:szCs w:val="24"/>
                <w:lang w:val="lv-LV"/>
              </w:rPr>
            </w:pPr>
            <w:r w:rsidRPr="00A054A4">
              <w:rPr>
                <w:sz w:val="24"/>
                <w:szCs w:val="24"/>
                <w:lang w:val="lv-LV"/>
              </w:rPr>
              <w:t>Paraksts</w:t>
            </w:r>
          </w:p>
          <w:p w14:paraId="22E9C6D1" w14:textId="77777777" w:rsidR="00A054A4" w:rsidRPr="00A054A4" w:rsidRDefault="00A054A4" w:rsidP="00D1554D">
            <w:pPr>
              <w:rPr>
                <w:sz w:val="24"/>
                <w:szCs w:val="24"/>
                <w:lang w:val="lv-LV"/>
              </w:rPr>
            </w:pPr>
          </w:p>
          <w:p w14:paraId="3C98C979" w14:textId="775C16F6" w:rsidR="00A054A4" w:rsidRPr="00A054A4" w:rsidRDefault="00A054A4" w:rsidP="00A054A4">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4C75F6FB" w14:textId="77777777" w:rsidR="00137098" w:rsidRPr="00A054A4" w:rsidRDefault="00137098" w:rsidP="00BB0E0A">
            <w:pPr>
              <w:jc w:val="center"/>
              <w:rPr>
                <w:sz w:val="24"/>
                <w:szCs w:val="24"/>
                <w:lang w:val="lv-LV"/>
              </w:rPr>
            </w:pPr>
          </w:p>
          <w:p w14:paraId="6490D4B9" w14:textId="77777777" w:rsidR="00137098" w:rsidRPr="00A054A4" w:rsidRDefault="00137098" w:rsidP="00BB0E0A">
            <w:pPr>
              <w:jc w:val="center"/>
              <w:rPr>
                <w:sz w:val="24"/>
                <w:szCs w:val="24"/>
                <w:lang w:val="lv-LV"/>
              </w:rPr>
            </w:pPr>
          </w:p>
        </w:tc>
      </w:tr>
      <w:tr w:rsidR="00A054A4" w:rsidRPr="00A054A4" w14:paraId="025C87F0" w14:textId="77777777" w:rsidTr="00D942F8">
        <w:tc>
          <w:tcPr>
            <w:tcW w:w="3553" w:type="dxa"/>
            <w:tcBorders>
              <w:top w:val="single" w:sz="4" w:space="0" w:color="auto"/>
              <w:left w:val="single" w:sz="4" w:space="0" w:color="auto"/>
              <w:bottom w:val="single" w:sz="4" w:space="0" w:color="auto"/>
              <w:right w:val="single" w:sz="4" w:space="0" w:color="auto"/>
            </w:tcBorders>
            <w:vAlign w:val="center"/>
          </w:tcPr>
          <w:p w14:paraId="404FE889" w14:textId="77777777" w:rsidR="00137098" w:rsidRPr="00A054A4" w:rsidRDefault="00137098" w:rsidP="00A054A4">
            <w:pPr>
              <w:jc w:val="center"/>
              <w:rPr>
                <w:sz w:val="24"/>
                <w:szCs w:val="24"/>
                <w:lang w:val="lv-LV"/>
              </w:rPr>
            </w:pPr>
            <w:r w:rsidRPr="00A054A4">
              <w:rPr>
                <w:sz w:val="24"/>
                <w:szCs w:val="24"/>
                <w:lang w:val="lv-LV"/>
              </w:rPr>
              <w:t>Datums</w:t>
            </w:r>
          </w:p>
          <w:p w14:paraId="6BDB5502" w14:textId="77777777" w:rsidR="00A054A4" w:rsidRPr="00A054A4" w:rsidRDefault="00A054A4" w:rsidP="00D1554D">
            <w:pPr>
              <w:rPr>
                <w:sz w:val="24"/>
                <w:szCs w:val="24"/>
                <w:lang w:val="lv-LV"/>
              </w:rPr>
            </w:pPr>
          </w:p>
          <w:p w14:paraId="0D319507" w14:textId="4F7F909A" w:rsidR="00A054A4" w:rsidRPr="00A054A4" w:rsidRDefault="00A054A4" w:rsidP="00A054A4">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422ED3E8" w14:textId="77777777" w:rsidR="00137098" w:rsidRPr="00A054A4" w:rsidRDefault="00137098" w:rsidP="00BB0E0A">
            <w:pPr>
              <w:jc w:val="center"/>
              <w:rPr>
                <w:sz w:val="24"/>
                <w:szCs w:val="24"/>
                <w:lang w:val="lv-LV"/>
              </w:rPr>
            </w:pPr>
          </w:p>
          <w:p w14:paraId="1984451F" w14:textId="77777777" w:rsidR="00137098" w:rsidRPr="00A054A4" w:rsidRDefault="00137098" w:rsidP="00BB0E0A">
            <w:pPr>
              <w:jc w:val="center"/>
              <w:rPr>
                <w:sz w:val="24"/>
                <w:szCs w:val="24"/>
                <w:lang w:val="lv-LV"/>
              </w:rPr>
            </w:pPr>
          </w:p>
        </w:tc>
      </w:tr>
    </w:tbl>
    <w:p w14:paraId="32D7B537" w14:textId="77777777" w:rsidR="00137098" w:rsidRPr="00A054A4" w:rsidRDefault="00137098" w:rsidP="00BB0E0A">
      <w:pPr>
        <w:pStyle w:val="Nosaukums"/>
        <w:ind w:left="360"/>
        <w:jc w:val="both"/>
        <w:rPr>
          <w:b w:val="0"/>
          <w:color w:val="FF0000"/>
          <w:szCs w:val="24"/>
          <w:lang w:val="lv-LV"/>
        </w:rPr>
      </w:pPr>
    </w:p>
    <w:p w14:paraId="184FCD36" w14:textId="77777777" w:rsidR="00137098" w:rsidRPr="00A054A4" w:rsidRDefault="00137098" w:rsidP="00BB0E0A">
      <w:pPr>
        <w:pStyle w:val="Apakvirsraksts"/>
        <w:rPr>
          <w:color w:val="FF0000"/>
          <w:sz w:val="24"/>
          <w:lang w:val="lv-LV" w:eastAsia="ar-SA"/>
        </w:rPr>
      </w:pPr>
    </w:p>
    <w:bookmarkEnd w:id="25"/>
    <w:p w14:paraId="48804D02" w14:textId="77777777" w:rsidR="00C30485" w:rsidRPr="00DC6961" w:rsidRDefault="00137098" w:rsidP="00AB6828">
      <w:pPr>
        <w:tabs>
          <w:tab w:val="left" w:pos="5760"/>
        </w:tabs>
        <w:ind w:right="-1"/>
        <w:jc w:val="right"/>
        <w:rPr>
          <w:bCs/>
          <w:color w:val="FF0000"/>
          <w:sz w:val="22"/>
          <w:szCs w:val="22"/>
        </w:rPr>
      </w:pPr>
      <w:r w:rsidRPr="00DC6961">
        <w:rPr>
          <w:color w:val="FF0000"/>
          <w:sz w:val="22"/>
          <w:szCs w:val="22"/>
          <w:lang w:val="lv-LV"/>
        </w:rPr>
        <w:br w:type="page"/>
      </w:r>
    </w:p>
    <w:p w14:paraId="7D72F4B4" w14:textId="77777777" w:rsidR="00067646" w:rsidRPr="00EB444A" w:rsidRDefault="00067646" w:rsidP="00A054A4">
      <w:pPr>
        <w:pStyle w:val="Tekstabloks"/>
        <w:ind w:left="0" w:right="24" w:firstLine="284"/>
        <w:jc w:val="right"/>
        <w:rPr>
          <w:bCs/>
          <w:szCs w:val="24"/>
        </w:rPr>
      </w:pPr>
      <w:r w:rsidRPr="00EB444A">
        <w:rPr>
          <w:bCs/>
          <w:szCs w:val="24"/>
        </w:rPr>
        <w:lastRenderedPageBreak/>
        <w:t xml:space="preserve">4.pielikums </w:t>
      </w:r>
    </w:p>
    <w:p w14:paraId="3BFF852C" w14:textId="77777777" w:rsidR="00EB444A" w:rsidRPr="00EB444A" w:rsidRDefault="00EB444A" w:rsidP="00EB444A">
      <w:pPr>
        <w:pStyle w:val="Tekstabloks"/>
        <w:ind w:left="851" w:right="24"/>
        <w:jc w:val="right"/>
        <w:rPr>
          <w:bCs/>
          <w:szCs w:val="24"/>
        </w:rPr>
      </w:pPr>
      <w:r w:rsidRPr="00EB444A">
        <w:rPr>
          <w:bCs/>
          <w:szCs w:val="24"/>
        </w:rPr>
        <w:t>Iepirkuma PIL 9. panta kārtībā „</w:t>
      </w:r>
      <w:r w:rsidRPr="00EB444A">
        <w:rPr>
          <w:szCs w:val="24"/>
        </w:rPr>
        <w:t>Jaunas automašīnas noma (operatīvais līzings) Rojas novada pašvaldības vajadzībām</w:t>
      </w:r>
      <w:r w:rsidRPr="00EB444A">
        <w:rPr>
          <w:bCs/>
          <w:szCs w:val="24"/>
        </w:rPr>
        <w:t>” nolikumam</w:t>
      </w:r>
    </w:p>
    <w:p w14:paraId="1D10EADD" w14:textId="54A4BF13" w:rsidR="00067646" w:rsidRPr="00EB444A" w:rsidRDefault="00EB444A" w:rsidP="00EB444A">
      <w:pPr>
        <w:tabs>
          <w:tab w:val="left" w:pos="5760"/>
        </w:tabs>
        <w:ind w:left="2880" w:right="-1" w:firstLine="720"/>
        <w:jc w:val="right"/>
        <w:rPr>
          <w:b/>
          <w:bCs/>
          <w:sz w:val="24"/>
          <w:szCs w:val="24"/>
          <w:lang w:val="lv-LV"/>
        </w:rPr>
      </w:pPr>
      <w:r w:rsidRPr="00EB444A">
        <w:rPr>
          <w:bCs/>
          <w:sz w:val="24"/>
          <w:szCs w:val="24"/>
          <w:lang w:val="lv-LV"/>
        </w:rPr>
        <w:t>(Iepirkuma identifikācijas numurs – RND2018/10</w:t>
      </w:r>
      <w:r w:rsidRPr="00A054A4">
        <w:rPr>
          <w:bCs/>
          <w:sz w:val="24"/>
          <w:szCs w:val="24"/>
          <w:lang w:val="lv-LV"/>
        </w:rPr>
        <w:t>)</w:t>
      </w:r>
    </w:p>
    <w:p w14:paraId="2D0EDD6E" w14:textId="77777777" w:rsidR="00067646" w:rsidRPr="00DC6961" w:rsidRDefault="00067646" w:rsidP="00BB0E0A">
      <w:pPr>
        <w:tabs>
          <w:tab w:val="left" w:pos="5760"/>
        </w:tabs>
        <w:ind w:left="2880" w:right="-1" w:firstLine="720"/>
        <w:jc w:val="right"/>
        <w:rPr>
          <w:b/>
          <w:bCs/>
          <w:color w:val="FF0000"/>
          <w:sz w:val="22"/>
          <w:szCs w:val="22"/>
          <w:lang w:val="lv-LV"/>
        </w:rPr>
      </w:pPr>
    </w:p>
    <w:p w14:paraId="07C823E1" w14:textId="5C114C89" w:rsidR="00137098" w:rsidRPr="00A054A4" w:rsidRDefault="00191EDC" w:rsidP="00ED6451">
      <w:pPr>
        <w:pStyle w:val="Virsraksts1"/>
        <w:spacing w:before="0" w:after="0"/>
        <w:rPr>
          <w:b w:val="0"/>
          <w:lang w:val="lv-LV"/>
        </w:rPr>
      </w:pPr>
      <w:r w:rsidRPr="00A054A4">
        <w:rPr>
          <w:b w:val="0"/>
          <w:bCs w:val="0"/>
          <w:lang w:val="lv-LV"/>
        </w:rPr>
        <w:t>Iepirkuma PIL 9.</w:t>
      </w:r>
      <w:r w:rsidR="00045B24" w:rsidRPr="00A054A4">
        <w:rPr>
          <w:b w:val="0"/>
          <w:bCs w:val="0"/>
          <w:lang w:val="lv-LV"/>
        </w:rPr>
        <w:t xml:space="preserve"> panta kārtīb</w:t>
      </w:r>
      <w:r w:rsidR="00A92199" w:rsidRPr="00A054A4">
        <w:rPr>
          <w:b w:val="0"/>
          <w:bCs w:val="0"/>
          <w:lang w:val="lv-LV"/>
        </w:rPr>
        <w:t>ā</w:t>
      </w:r>
      <w:r w:rsidR="00045B24" w:rsidRPr="00A054A4">
        <w:rPr>
          <w:b w:val="0"/>
          <w:bCs w:val="0"/>
          <w:lang w:val="lv-LV"/>
        </w:rPr>
        <w:t xml:space="preserve"> </w:t>
      </w:r>
      <w:r w:rsidR="00137098" w:rsidRPr="00A054A4">
        <w:rPr>
          <w:b w:val="0"/>
          <w:lang w:val="lv-LV"/>
        </w:rPr>
        <w:t>„</w:t>
      </w:r>
      <w:r w:rsidR="00A054A4" w:rsidRPr="00A054A4">
        <w:rPr>
          <w:b w:val="0"/>
          <w:lang w:val="lv-LV"/>
        </w:rPr>
        <w:t>Jaunas automašīnas noma (operatīvais līzings) Rojas novada pašvaldības vajadzībām</w:t>
      </w:r>
      <w:r w:rsidR="00ED6451" w:rsidRPr="00A054A4">
        <w:rPr>
          <w:b w:val="0"/>
          <w:bCs w:val="0"/>
          <w:lang w:val="lv-LV"/>
        </w:rPr>
        <w:t>”</w:t>
      </w:r>
    </w:p>
    <w:p w14:paraId="7B965016" w14:textId="77777777" w:rsidR="00ED6451" w:rsidRPr="00A054A4" w:rsidRDefault="00ED6451" w:rsidP="00BB0E0A">
      <w:pPr>
        <w:pStyle w:val="Bezatstarpm"/>
        <w:jc w:val="center"/>
      </w:pPr>
    </w:p>
    <w:p w14:paraId="24152091" w14:textId="62AC0059" w:rsidR="00137098" w:rsidRPr="00A054A4" w:rsidRDefault="00137098" w:rsidP="00BB0E0A">
      <w:pPr>
        <w:pStyle w:val="Bezatstarpm"/>
        <w:jc w:val="center"/>
        <w:rPr>
          <w:b/>
          <w:sz w:val="28"/>
          <w:szCs w:val="28"/>
        </w:rPr>
      </w:pPr>
      <w:r w:rsidRPr="00A054A4">
        <w:rPr>
          <w:b/>
          <w:sz w:val="28"/>
          <w:szCs w:val="28"/>
        </w:rPr>
        <w:t xml:space="preserve">TEHNISKAIS PIEDĀVĀJUMS </w:t>
      </w:r>
    </w:p>
    <w:p w14:paraId="598F2C7F" w14:textId="77777777" w:rsidR="00137098" w:rsidRPr="00A054A4" w:rsidRDefault="00137098" w:rsidP="00BB0E0A">
      <w:pPr>
        <w:jc w:val="center"/>
        <w:rPr>
          <w:sz w:val="28"/>
          <w:szCs w:val="28"/>
          <w:lang w:val="lv-LV"/>
        </w:rPr>
      </w:pPr>
    </w:p>
    <w:p w14:paraId="64AAEB76" w14:textId="77777777" w:rsidR="00137098" w:rsidRPr="00DC6961" w:rsidRDefault="00137098" w:rsidP="00BB0E0A">
      <w:pPr>
        <w:tabs>
          <w:tab w:val="left" w:pos="5760"/>
        </w:tabs>
        <w:ind w:right="-1"/>
        <w:jc w:val="right"/>
        <w:rPr>
          <w:b/>
          <w:color w:val="FF0000"/>
          <w:sz w:val="22"/>
          <w:szCs w:val="22"/>
          <w:lang w:val="lv-LV"/>
        </w:rPr>
      </w:pPr>
    </w:p>
    <w:p w14:paraId="0C17FA38" w14:textId="77777777" w:rsidR="00137098" w:rsidRPr="00DC6961" w:rsidRDefault="00137098" w:rsidP="00BB0E0A">
      <w:pPr>
        <w:tabs>
          <w:tab w:val="left" w:pos="5760"/>
        </w:tabs>
        <w:ind w:right="-1"/>
        <w:jc w:val="right"/>
        <w:rPr>
          <w:b/>
          <w:color w:val="FF0000"/>
          <w:sz w:val="22"/>
          <w:szCs w:val="22"/>
          <w:lang w:val="lv-LV"/>
        </w:rPr>
      </w:pPr>
    </w:p>
    <w:p w14:paraId="0EE6DC7C" w14:textId="77777777" w:rsidR="00137098" w:rsidRPr="00DC6961" w:rsidRDefault="00137098" w:rsidP="00BB0E0A">
      <w:pPr>
        <w:tabs>
          <w:tab w:val="left" w:pos="5760"/>
        </w:tabs>
        <w:ind w:right="-1"/>
        <w:jc w:val="right"/>
        <w:rPr>
          <w:b/>
          <w:color w:val="FF0000"/>
          <w:sz w:val="22"/>
          <w:szCs w:val="22"/>
          <w:lang w:val="lv-LV"/>
        </w:rPr>
      </w:pPr>
    </w:p>
    <w:p w14:paraId="49A545FB" w14:textId="77777777" w:rsidR="00137098" w:rsidRPr="00DC6961" w:rsidRDefault="00137098" w:rsidP="00BB0E0A">
      <w:pPr>
        <w:tabs>
          <w:tab w:val="left" w:pos="5760"/>
        </w:tabs>
        <w:ind w:right="-1"/>
        <w:jc w:val="right"/>
        <w:rPr>
          <w:b/>
          <w:color w:val="FF0000"/>
          <w:sz w:val="22"/>
          <w:szCs w:val="22"/>
          <w:lang w:val="lv-LV"/>
        </w:rPr>
      </w:pPr>
    </w:p>
    <w:p w14:paraId="647A8C37" w14:textId="77777777" w:rsidR="00137098" w:rsidRPr="00DC6961" w:rsidRDefault="00137098" w:rsidP="00BB0E0A">
      <w:pPr>
        <w:tabs>
          <w:tab w:val="left" w:pos="5760"/>
        </w:tabs>
        <w:ind w:right="-1"/>
        <w:jc w:val="right"/>
        <w:rPr>
          <w:b/>
          <w:color w:val="FF0000"/>
          <w:sz w:val="22"/>
          <w:szCs w:val="22"/>
          <w:lang w:val="lv-LV"/>
        </w:rPr>
      </w:pPr>
    </w:p>
    <w:p w14:paraId="4C62189C" w14:textId="77777777" w:rsidR="00137098" w:rsidRPr="00DC6961" w:rsidRDefault="00137098" w:rsidP="00BB0E0A">
      <w:pPr>
        <w:tabs>
          <w:tab w:val="left" w:pos="5760"/>
        </w:tabs>
        <w:ind w:right="-1"/>
        <w:rPr>
          <w:b/>
          <w:color w:val="FF0000"/>
          <w:sz w:val="22"/>
          <w:szCs w:val="22"/>
          <w:lang w:val="lv-LV"/>
        </w:rPr>
      </w:pPr>
    </w:p>
    <w:p w14:paraId="6A56F176" w14:textId="77777777" w:rsidR="00137098" w:rsidRPr="00DC6961" w:rsidRDefault="00137098" w:rsidP="00BB0E0A">
      <w:pPr>
        <w:tabs>
          <w:tab w:val="left" w:pos="5760"/>
        </w:tabs>
        <w:ind w:right="-1"/>
        <w:jc w:val="right"/>
        <w:rPr>
          <w:b/>
          <w:color w:val="FF0000"/>
          <w:sz w:val="22"/>
          <w:szCs w:val="22"/>
          <w:lang w:val="lv-LV"/>
        </w:rPr>
      </w:pPr>
    </w:p>
    <w:p w14:paraId="7C06E242" w14:textId="57661A21" w:rsidR="00DB6459" w:rsidRPr="00DC6961" w:rsidRDefault="00591728" w:rsidP="00A054A4">
      <w:pPr>
        <w:tabs>
          <w:tab w:val="left" w:pos="5760"/>
        </w:tabs>
        <w:ind w:right="-1"/>
        <w:jc w:val="right"/>
        <w:rPr>
          <w:color w:val="FF0000"/>
          <w:sz w:val="22"/>
          <w:szCs w:val="22"/>
          <w:lang w:val="lv-LV"/>
        </w:rPr>
      </w:pPr>
      <w:r w:rsidRPr="00DC6961">
        <w:rPr>
          <w:b/>
          <w:color w:val="FF0000"/>
          <w:sz w:val="22"/>
          <w:szCs w:val="22"/>
          <w:lang w:val="lv-LV"/>
        </w:rPr>
        <w:br w:type="page"/>
      </w:r>
    </w:p>
    <w:p w14:paraId="2F22ED52" w14:textId="77777777" w:rsidR="00DB6459" w:rsidRPr="00EB444A" w:rsidRDefault="00DB6459" w:rsidP="00DB6459">
      <w:pPr>
        <w:pStyle w:val="Nosaukums"/>
        <w:ind w:right="28"/>
        <w:jc w:val="right"/>
        <w:rPr>
          <w:b w:val="0"/>
          <w:szCs w:val="24"/>
          <w:lang w:val="lv-LV"/>
        </w:rPr>
      </w:pPr>
      <w:r w:rsidRPr="00EB444A">
        <w:rPr>
          <w:b w:val="0"/>
          <w:szCs w:val="24"/>
          <w:lang w:val="lv-LV"/>
        </w:rPr>
        <w:lastRenderedPageBreak/>
        <w:t xml:space="preserve">5.pielikums </w:t>
      </w:r>
    </w:p>
    <w:p w14:paraId="2F037F90" w14:textId="77777777" w:rsidR="00EB444A" w:rsidRPr="00EB444A" w:rsidRDefault="00EB444A" w:rsidP="00EB444A">
      <w:pPr>
        <w:pStyle w:val="Tekstabloks"/>
        <w:ind w:left="851" w:right="24"/>
        <w:jc w:val="right"/>
        <w:rPr>
          <w:bCs/>
          <w:szCs w:val="24"/>
        </w:rPr>
      </w:pPr>
      <w:r w:rsidRPr="00EB444A">
        <w:rPr>
          <w:bCs/>
          <w:szCs w:val="24"/>
        </w:rPr>
        <w:t>Iepirkuma PIL 9. panta kārtībā „</w:t>
      </w:r>
      <w:bookmarkStart w:id="26" w:name="_Hlk529269096"/>
      <w:r w:rsidRPr="00EB444A">
        <w:rPr>
          <w:szCs w:val="24"/>
        </w:rPr>
        <w:t>Jaunas automašīnas noma (operatīvais līzings) Rojas novada pašvaldības vajadzībām</w:t>
      </w:r>
      <w:bookmarkEnd w:id="26"/>
      <w:r w:rsidRPr="00EB444A">
        <w:rPr>
          <w:bCs/>
          <w:szCs w:val="24"/>
        </w:rPr>
        <w:t>” nolikumam</w:t>
      </w:r>
    </w:p>
    <w:p w14:paraId="36D478A9" w14:textId="4DA1CDEF" w:rsidR="00DB6459" w:rsidRPr="00EB444A" w:rsidRDefault="00EB444A" w:rsidP="00EB444A">
      <w:pPr>
        <w:pStyle w:val="Nosaukums"/>
        <w:ind w:right="28"/>
        <w:jc w:val="right"/>
        <w:rPr>
          <w:b w:val="0"/>
          <w:szCs w:val="24"/>
          <w:lang w:val="lv-LV"/>
        </w:rPr>
      </w:pPr>
      <w:r w:rsidRPr="00EB444A">
        <w:rPr>
          <w:b w:val="0"/>
          <w:szCs w:val="24"/>
          <w:lang w:val="lv-LV"/>
        </w:rPr>
        <w:t xml:space="preserve">(Iepirkuma identifikācijas numurs – </w:t>
      </w:r>
      <w:r w:rsidRPr="00EB444A">
        <w:rPr>
          <w:b w:val="0"/>
          <w:bCs w:val="0"/>
          <w:szCs w:val="24"/>
          <w:lang w:val="lv-LV"/>
        </w:rPr>
        <w:t>RND2018/10</w:t>
      </w:r>
      <w:r w:rsidRPr="00EB444A">
        <w:rPr>
          <w:b w:val="0"/>
          <w:szCs w:val="24"/>
          <w:lang w:val="lv-LV"/>
        </w:rPr>
        <w:t>)</w:t>
      </w:r>
    </w:p>
    <w:p w14:paraId="53661A12" w14:textId="77777777" w:rsidR="00EB444A" w:rsidRPr="00DC6961" w:rsidRDefault="00EB444A" w:rsidP="00EB444A">
      <w:pPr>
        <w:pStyle w:val="Nosaukums"/>
        <w:ind w:right="28"/>
        <w:rPr>
          <w:color w:val="FF0000"/>
          <w:sz w:val="22"/>
          <w:szCs w:val="22"/>
          <w:lang w:val="lv-LV"/>
        </w:rPr>
      </w:pPr>
    </w:p>
    <w:p w14:paraId="1025AAA3" w14:textId="77777777" w:rsidR="00137098" w:rsidRPr="00A054A4" w:rsidRDefault="00137098" w:rsidP="00BB0E0A">
      <w:pPr>
        <w:pStyle w:val="Nosaukums"/>
        <w:ind w:right="28"/>
        <w:rPr>
          <w:sz w:val="28"/>
          <w:szCs w:val="28"/>
          <w:lang w:val="lv-LV"/>
        </w:rPr>
      </w:pPr>
      <w:r w:rsidRPr="00A054A4">
        <w:rPr>
          <w:sz w:val="28"/>
          <w:szCs w:val="28"/>
          <w:lang w:val="lv-LV"/>
        </w:rPr>
        <w:t>FINANŠU PIEDĀVĀJUMS</w:t>
      </w:r>
    </w:p>
    <w:p w14:paraId="4E38DDCC" w14:textId="289F011B" w:rsidR="00137098" w:rsidRPr="00A054A4" w:rsidRDefault="00137098" w:rsidP="00ED6451">
      <w:pPr>
        <w:pStyle w:val="Tekstabloks"/>
        <w:ind w:left="851" w:right="24" w:firstLine="0"/>
        <w:jc w:val="center"/>
        <w:rPr>
          <w:bCs/>
          <w:szCs w:val="24"/>
        </w:rPr>
      </w:pPr>
      <w:r w:rsidRPr="00A054A4">
        <w:rPr>
          <w:b/>
          <w:szCs w:val="24"/>
        </w:rPr>
        <w:t>„</w:t>
      </w:r>
      <w:r w:rsidR="00A054A4" w:rsidRPr="00A054A4">
        <w:rPr>
          <w:szCs w:val="24"/>
        </w:rPr>
        <w:t>Jaunas automašīnas noma (operatīvais līzings) Rojas novada pašvaldības vajadzībām</w:t>
      </w:r>
      <w:r w:rsidR="00ED6451" w:rsidRPr="00A054A4">
        <w:rPr>
          <w:bCs/>
          <w:szCs w:val="24"/>
        </w:rPr>
        <w:t>”</w:t>
      </w:r>
    </w:p>
    <w:p w14:paraId="3E752145" w14:textId="77777777" w:rsidR="00ED6451" w:rsidRPr="00A054A4" w:rsidRDefault="00ED6451" w:rsidP="00ED6451">
      <w:pPr>
        <w:pStyle w:val="Tekstabloks"/>
        <w:ind w:left="851" w:right="24" w:firstLine="0"/>
        <w:jc w:val="center"/>
        <w:rPr>
          <w:szCs w:val="24"/>
        </w:rPr>
      </w:pPr>
    </w:p>
    <w:p w14:paraId="76A1BDC9" w14:textId="3BAD78FE" w:rsidR="00137098" w:rsidRPr="00A054A4" w:rsidRDefault="00137098" w:rsidP="00BB0E0A">
      <w:pPr>
        <w:keepLines/>
        <w:tabs>
          <w:tab w:val="num" w:pos="540"/>
        </w:tabs>
        <w:overflowPunct/>
        <w:autoSpaceDE/>
        <w:autoSpaceDN/>
        <w:adjustRightInd/>
        <w:ind w:left="540" w:hanging="180"/>
        <w:jc w:val="both"/>
        <w:rPr>
          <w:sz w:val="24"/>
          <w:szCs w:val="24"/>
          <w:lang w:val="lv-LV"/>
        </w:rPr>
      </w:pPr>
      <w:r w:rsidRPr="00A054A4">
        <w:rPr>
          <w:sz w:val="24"/>
          <w:szCs w:val="24"/>
          <w:lang w:val="lv-LV"/>
        </w:rPr>
        <w:t>1</w:t>
      </w:r>
      <w:r w:rsidR="00D4644D" w:rsidRPr="00A054A4">
        <w:rPr>
          <w:sz w:val="24"/>
          <w:szCs w:val="24"/>
          <w:lang w:val="lv-LV"/>
        </w:rPr>
        <w:t xml:space="preserve">. Mēs apņemamies iznomāt </w:t>
      </w:r>
      <w:r w:rsidR="00A054A4" w:rsidRPr="00A054A4">
        <w:rPr>
          <w:sz w:val="24"/>
          <w:szCs w:val="24"/>
          <w:lang w:val="lv-LV"/>
        </w:rPr>
        <w:t>jaunu automašīnu</w:t>
      </w:r>
      <w:r w:rsidR="00FE2A3A" w:rsidRPr="00A054A4">
        <w:rPr>
          <w:sz w:val="24"/>
          <w:szCs w:val="24"/>
          <w:lang w:val="lv-LV"/>
        </w:rPr>
        <w:t xml:space="preserve"> </w:t>
      </w:r>
      <w:r w:rsidRPr="00A054A4">
        <w:rPr>
          <w:sz w:val="24"/>
          <w:szCs w:val="24"/>
          <w:lang w:val="lv-LV"/>
        </w:rPr>
        <w:t xml:space="preserve">uz </w:t>
      </w:r>
      <w:r w:rsidR="00ED6451" w:rsidRPr="00A054A4">
        <w:rPr>
          <w:sz w:val="24"/>
          <w:szCs w:val="24"/>
          <w:lang w:val="lv-LV"/>
        </w:rPr>
        <w:t>4</w:t>
      </w:r>
      <w:r w:rsidRPr="00A054A4">
        <w:rPr>
          <w:sz w:val="24"/>
          <w:szCs w:val="24"/>
          <w:lang w:val="lv-LV"/>
        </w:rPr>
        <w:t xml:space="preserve"> (</w:t>
      </w:r>
      <w:r w:rsidR="00ED6451" w:rsidRPr="00A054A4">
        <w:rPr>
          <w:sz w:val="24"/>
          <w:szCs w:val="24"/>
          <w:lang w:val="lv-LV"/>
        </w:rPr>
        <w:t>četriem</w:t>
      </w:r>
      <w:r w:rsidRPr="00A054A4">
        <w:rPr>
          <w:sz w:val="24"/>
          <w:szCs w:val="24"/>
          <w:lang w:val="lv-LV"/>
        </w:rPr>
        <w:t>) gadiem atbilstoši Pasūtītāja tehniskajai specifikācijai un mūsu tehniskajam piedāvājumam</w:t>
      </w:r>
      <w:r w:rsidR="00FE2A3A" w:rsidRPr="00A054A4">
        <w:rPr>
          <w:sz w:val="24"/>
          <w:szCs w:val="24"/>
          <w:lang w:val="lv-LV"/>
        </w:rPr>
        <w:t xml:space="preserve">, atbilstoši </w:t>
      </w:r>
      <w:r w:rsidRPr="00A054A4">
        <w:rPr>
          <w:sz w:val="24"/>
          <w:szCs w:val="24"/>
          <w:lang w:val="lv-LV"/>
        </w:rPr>
        <w:t>mūsu finanšu piedāvājumam.</w:t>
      </w:r>
    </w:p>
    <w:tbl>
      <w:tblPr>
        <w:tblpPr w:leftFromText="180" w:rightFromText="180" w:vertAnchor="text" w:horzAnchor="margin" w:tblpXSpec="right" w:tblpY="167"/>
        <w:tblW w:w="95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827"/>
        <w:gridCol w:w="4678"/>
        <w:gridCol w:w="2023"/>
      </w:tblGrid>
      <w:tr w:rsidR="00A054A4" w:rsidRPr="00A054A4" w14:paraId="782A13C6" w14:textId="77777777" w:rsidTr="00D1554D">
        <w:trPr>
          <w:trHeight w:val="180"/>
          <w:tblCellSpacing w:w="0" w:type="dxa"/>
        </w:trPr>
        <w:tc>
          <w:tcPr>
            <w:tcW w:w="2827" w:type="dxa"/>
            <w:shd w:val="clear" w:color="auto" w:fill="auto"/>
          </w:tcPr>
          <w:p w14:paraId="35FAD0B1" w14:textId="77777777" w:rsidR="007D4B5D" w:rsidRPr="00A054A4" w:rsidRDefault="007D4B5D" w:rsidP="007D4B5D">
            <w:pPr>
              <w:ind w:hanging="224"/>
              <w:jc w:val="center"/>
              <w:rPr>
                <w:sz w:val="24"/>
                <w:szCs w:val="24"/>
                <w:lang w:val="lv-LV"/>
              </w:rPr>
            </w:pPr>
            <w:r w:rsidRPr="00A054A4">
              <w:rPr>
                <w:sz w:val="24"/>
                <w:szCs w:val="24"/>
                <w:lang w:val="lv-LV"/>
              </w:rPr>
              <w:t>Automašīnas marka un modelis</w:t>
            </w:r>
          </w:p>
        </w:tc>
        <w:tc>
          <w:tcPr>
            <w:tcW w:w="4678" w:type="dxa"/>
            <w:shd w:val="clear" w:color="auto" w:fill="auto"/>
          </w:tcPr>
          <w:p w14:paraId="7224D5C3" w14:textId="0ABF413A" w:rsidR="007D4B5D" w:rsidRPr="00A054A4" w:rsidRDefault="007D4B5D" w:rsidP="00067646">
            <w:pPr>
              <w:ind w:hanging="224"/>
              <w:jc w:val="center"/>
              <w:rPr>
                <w:sz w:val="24"/>
                <w:szCs w:val="24"/>
                <w:lang w:val="lv-LV"/>
              </w:rPr>
            </w:pPr>
            <w:r w:rsidRPr="00A054A4">
              <w:rPr>
                <w:sz w:val="24"/>
                <w:szCs w:val="24"/>
                <w:lang w:val="lv-LV"/>
              </w:rPr>
              <w:t>Skaits</w:t>
            </w:r>
          </w:p>
        </w:tc>
        <w:tc>
          <w:tcPr>
            <w:tcW w:w="2023" w:type="dxa"/>
            <w:shd w:val="clear" w:color="auto" w:fill="auto"/>
          </w:tcPr>
          <w:p w14:paraId="0A299447" w14:textId="77777777" w:rsidR="007D4B5D" w:rsidRPr="00A054A4" w:rsidRDefault="00D92671" w:rsidP="005364B9">
            <w:pPr>
              <w:ind w:hanging="224"/>
              <w:jc w:val="center"/>
              <w:rPr>
                <w:sz w:val="24"/>
                <w:szCs w:val="24"/>
                <w:lang w:val="lv-LV"/>
              </w:rPr>
            </w:pPr>
            <w:r w:rsidRPr="00A054A4">
              <w:rPr>
                <w:sz w:val="24"/>
                <w:szCs w:val="24"/>
                <w:lang w:val="lv-LV"/>
              </w:rPr>
              <w:t>C</w:t>
            </w:r>
            <w:r w:rsidR="007D4B5D" w:rsidRPr="00A054A4">
              <w:rPr>
                <w:sz w:val="24"/>
                <w:szCs w:val="24"/>
                <w:lang w:val="lv-LV"/>
              </w:rPr>
              <w:t>ena (EUR</w:t>
            </w:r>
            <w:r w:rsidR="005364B9" w:rsidRPr="00A054A4">
              <w:rPr>
                <w:sz w:val="24"/>
                <w:szCs w:val="24"/>
                <w:lang w:val="lv-LV"/>
              </w:rPr>
              <w:t>)</w:t>
            </w:r>
          </w:p>
        </w:tc>
      </w:tr>
      <w:tr w:rsidR="00D1554D" w:rsidRPr="00DC6961" w14:paraId="7486135F" w14:textId="77777777" w:rsidTr="00D1554D">
        <w:trPr>
          <w:trHeight w:val="457"/>
          <w:tblCellSpacing w:w="0" w:type="dxa"/>
        </w:trPr>
        <w:tc>
          <w:tcPr>
            <w:tcW w:w="2827" w:type="dxa"/>
            <w:vMerge w:val="restart"/>
            <w:shd w:val="clear" w:color="auto" w:fill="auto"/>
          </w:tcPr>
          <w:p w14:paraId="16474A48" w14:textId="77777777" w:rsidR="00D1554D" w:rsidRPr="00DC6961" w:rsidRDefault="00D1554D" w:rsidP="00A05B91">
            <w:pPr>
              <w:ind w:hanging="224"/>
              <w:rPr>
                <w:color w:val="FF0000"/>
                <w:sz w:val="22"/>
                <w:szCs w:val="22"/>
                <w:lang w:val="lv-LV"/>
              </w:rPr>
            </w:pPr>
            <w:r w:rsidRPr="00DC6961">
              <w:rPr>
                <w:color w:val="FF0000"/>
                <w:sz w:val="22"/>
                <w:szCs w:val="22"/>
                <w:lang w:val="lv-LV"/>
              </w:rPr>
              <w:t> </w:t>
            </w:r>
          </w:p>
          <w:p w14:paraId="0C1F66F7" w14:textId="77777777" w:rsidR="00D1554D" w:rsidRPr="00DC6961" w:rsidRDefault="00D1554D" w:rsidP="00A05B91">
            <w:pPr>
              <w:ind w:hanging="224"/>
              <w:rPr>
                <w:color w:val="FF0000"/>
                <w:sz w:val="22"/>
                <w:szCs w:val="22"/>
                <w:lang w:val="lv-LV"/>
              </w:rPr>
            </w:pPr>
            <w:r w:rsidRPr="00DC6961">
              <w:rPr>
                <w:color w:val="FF0000"/>
                <w:sz w:val="22"/>
                <w:szCs w:val="22"/>
                <w:lang w:val="lv-LV"/>
              </w:rPr>
              <w:t> </w:t>
            </w:r>
          </w:p>
          <w:p w14:paraId="014584AD" w14:textId="2BBDB83F" w:rsidR="00D1554D" w:rsidRPr="00DC6961" w:rsidRDefault="00D1554D" w:rsidP="00A05B91">
            <w:pPr>
              <w:ind w:hanging="224"/>
              <w:rPr>
                <w:color w:val="FF0000"/>
                <w:sz w:val="22"/>
                <w:szCs w:val="22"/>
                <w:lang w:val="lv-LV"/>
              </w:rPr>
            </w:pPr>
            <w:r w:rsidRPr="00DC6961">
              <w:rPr>
                <w:color w:val="FF0000"/>
                <w:sz w:val="22"/>
                <w:szCs w:val="22"/>
                <w:lang w:val="lv-LV"/>
              </w:rPr>
              <w:t> </w:t>
            </w:r>
          </w:p>
        </w:tc>
        <w:tc>
          <w:tcPr>
            <w:tcW w:w="4678" w:type="dxa"/>
            <w:shd w:val="clear" w:color="auto" w:fill="auto"/>
            <w:vAlign w:val="center"/>
          </w:tcPr>
          <w:p w14:paraId="62FF8A22" w14:textId="332FA101" w:rsidR="00D1554D" w:rsidRPr="00A054A4" w:rsidRDefault="00D1554D" w:rsidP="00A054A4">
            <w:pPr>
              <w:ind w:hanging="224"/>
              <w:jc w:val="right"/>
              <w:rPr>
                <w:sz w:val="24"/>
                <w:szCs w:val="24"/>
                <w:lang w:val="lv-LV"/>
              </w:rPr>
            </w:pPr>
            <w:r w:rsidRPr="00A054A4">
              <w:rPr>
                <w:sz w:val="24"/>
                <w:szCs w:val="24"/>
                <w:lang w:val="lv-LV"/>
              </w:rPr>
              <w:t xml:space="preserve">1 (viena) </w:t>
            </w:r>
          </w:p>
        </w:tc>
        <w:tc>
          <w:tcPr>
            <w:tcW w:w="2023" w:type="dxa"/>
            <w:shd w:val="clear" w:color="auto" w:fill="auto"/>
          </w:tcPr>
          <w:p w14:paraId="0063176B" w14:textId="77777777" w:rsidR="00D1554D" w:rsidRPr="00DC6961" w:rsidRDefault="00D1554D" w:rsidP="007D4B5D">
            <w:pPr>
              <w:ind w:hanging="224"/>
              <w:rPr>
                <w:color w:val="FF0000"/>
                <w:sz w:val="22"/>
                <w:szCs w:val="22"/>
                <w:lang w:val="lv-LV"/>
              </w:rPr>
            </w:pPr>
            <w:r w:rsidRPr="00DC6961">
              <w:rPr>
                <w:color w:val="FF0000"/>
                <w:sz w:val="22"/>
                <w:szCs w:val="22"/>
                <w:lang w:val="lv-LV"/>
              </w:rPr>
              <w:t> </w:t>
            </w:r>
          </w:p>
        </w:tc>
      </w:tr>
      <w:tr w:rsidR="00D1554D" w:rsidRPr="00DC6961" w14:paraId="689B6BB2" w14:textId="77777777" w:rsidTr="00D1554D">
        <w:trPr>
          <w:trHeight w:val="195"/>
          <w:tblCellSpacing w:w="0" w:type="dxa"/>
        </w:trPr>
        <w:tc>
          <w:tcPr>
            <w:tcW w:w="2827" w:type="dxa"/>
            <w:vMerge/>
            <w:shd w:val="clear" w:color="auto" w:fill="auto"/>
          </w:tcPr>
          <w:p w14:paraId="56A229DC" w14:textId="055795ED" w:rsidR="00D1554D" w:rsidRPr="00DC6961" w:rsidRDefault="00D1554D" w:rsidP="00A05B91">
            <w:pPr>
              <w:ind w:hanging="224"/>
              <w:rPr>
                <w:color w:val="FF0000"/>
                <w:sz w:val="22"/>
                <w:szCs w:val="22"/>
                <w:lang w:val="lv-LV"/>
              </w:rPr>
            </w:pPr>
          </w:p>
        </w:tc>
        <w:tc>
          <w:tcPr>
            <w:tcW w:w="4678" w:type="dxa"/>
            <w:shd w:val="clear" w:color="auto" w:fill="auto"/>
          </w:tcPr>
          <w:p w14:paraId="262CB903" w14:textId="09681FB2" w:rsidR="00D1554D" w:rsidRPr="00A054A4" w:rsidRDefault="00D1554D" w:rsidP="00A054A4">
            <w:pPr>
              <w:ind w:hanging="224"/>
              <w:jc w:val="right"/>
              <w:rPr>
                <w:sz w:val="24"/>
                <w:szCs w:val="24"/>
                <w:lang w:val="lv-LV"/>
              </w:rPr>
            </w:pPr>
            <w:r w:rsidRPr="00A054A4">
              <w:rPr>
                <w:bCs/>
                <w:sz w:val="24"/>
                <w:szCs w:val="24"/>
                <w:lang w:val="lv-LV"/>
              </w:rPr>
              <w:t>1 (viena) mēneša nomas maksa par automašīnas nomu bez PVN</w:t>
            </w:r>
          </w:p>
        </w:tc>
        <w:tc>
          <w:tcPr>
            <w:tcW w:w="2023" w:type="dxa"/>
            <w:shd w:val="clear" w:color="auto" w:fill="auto"/>
          </w:tcPr>
          <w:p w14:paraId="1CC264A2" w14:textId="77777777" w:rsidR="00D1554D" w:rsidRPr="00DC6961" w:rsidRDefault="00D1554D" w:rsidP="003A1A1B">
            <w:pPr>
              <w:tabs>
                <w:tab w:val="center" w:pos="921"/>
              </w:tabs>
              <w:ind w:hanging="224"/>
              <w:jc w:val="center"/>
              <w:rPr>
                <w:b/>
                <w:color w:val="FF0000"/>
                <w:sz w:val="22"/>
                <w:szCs w:val="22"/>
                <w:lang w:val="lv-LV"/>
              </w:rPr>
            </w:pPr>
          </w:p>
        </w:tc>
      </w:tr>
      <w:tr w:rsidR="00D1554D" w:rsidRPr="00980188" w14:paraId="7E6CD5EB" w14:textId="77777777" w:rsidTr="00D1554D">
        <w:trPr>
          <w:trHeight w:val="195"/>
          <w:tblCellSpacing w:w="0" w:type="dxa"/>
        </w:trPr>
        <w:tc>
          <w:tcPr>
            <w:tcW w:w="2827" w:type="dxa"/>
            <w:vMerge/>
            <w:shd w:val="clear" w:color="auto" w:fill="auto"/>
          </w:tcPr>
          <w:p w14:paraId="2D7F8B7E" w14:textId="5E1298E0" w:rsidR="00D1554D" w:rsidRPr="00DC6961" w:rsidRDefault="00D1554D" w:rsidP="00A05B91">
            <w:pPr>
              <w:ind w:hanging="224"/>
              <w:rPr>
                <w:color w:val="FF0000"/>
                <w:sz w:val="22"/>
                <w:szCs w:val="22"/>
                <w:lang w:val="lv-LV"/>
              </w:rPr>
            </w:pPr>
          </w:p>
        </w:tc>
        <w:tc>
          <w:tcPr>
            <w:tcW w:w="4678" w:type="dxa"/>
            <w:shd w:val="clear" w:color="auto" w:fill="auto"/>
          </w:tcPr>
          <w:p w14:paraId="111735F8" w14:textId="549289EA" w:rsidR="00D1554D" w:rsidRPr="00A054A4" w:rsidRDefault="00D1554D" w:rsidP="00A054A4">
            <w:pPr>
              <w:ind w:hanging="224"/>
              <w:jc w:val="right"/>
              <w:rPr>
                <w:sz w:val="24"/>
                <w:szCs w:val="24"/>
                <w:lang w:val="lv-LV"/>
              </w:rPr>
            </w:pPr>
            <w:r w:rsidRPr="00A054A4">
              <w:rPr>
                <w:bCs/>
                <w:sz w:val="24"/>
                <w:szCs w:val="24"/>
                <w:lang w:val="lv-LV"/>
              </w:rPr>
              <w:t>Kopā (48 mēnešu noma) bez PVN</w:t>
            </w:r>
          </w:p>
        </w:tc>
        <w:tc>
          <w:tcPr>
            <w:tcW w:w="2023" w:type="dxa"/>
            <w:shd w:val="clear" w:color="auto" w:fill="auto"/>
          </w:tcPr>
          <w:p w14:paraId="427E32BA" w14:textId="77777777" w:rsidR="00D1554D" w:rsidRPr="00DC6961" w:rsidRDefault="00D1554D" w:rsidP="003A1A1B">
            <w:pPr>
              <w:ind w:hanging="224"/>
              <w:jc w:val="center"/>
              <w:rPr>
                <w:b/>
                <w:color w:val="FF0000"/>
                <w:sz w:val="22"/>
                <w:szCs w:val="22"/>
                <w:lang w:val="lv-LV"/>
              </w:rPr>
            </w:pPr>
          </w:p>
        </w:tc>
      </w:tr>
      <w:tr w:rsidR="00D1554D" w:rsidRPr="00DC6961" w14:paraId="53CE9BC8" w14:textId="77777777" w:rsidTr="00D1554D">
        <w:trPr>
          <w:trHeight w:val="195"/>
          <w:tblCellSpacing w:w="0" w:type="dxa"/>
        </w:trPr>
        <w:tc>
          <w:tcPr>
            <w:tcW w:w="2827" w:type="dxa"/>
            <w:vMerge/>
            <w:shd w:val="clear" w:color="auto" w:fill="auto"/>
          </w:tcPr>
          <w:p w14:paraId="30579C19" w14:textId="2076B7B9" w:rsidR="00D1554D" w:rsidRPr="00DC6961" w:rsidRDefault="00D1554D" w:rsidP="007D4B5D">
            <w:pPr>
              <w:ind w:hanging="224"/>
              <w:rPr>
                <w:color w:val="FF0000"/>
                <w:sz w:val="22"/>
                <w:szCs w:val="22"/>
                <w:lang w:val="lv-LV"/>
              </w:rPr>
            </w:pPr>
          </w:p>
        </w:tc>
        <w:tc>
          <w:tcPr>
            <w:tcW w:w="4678" w:type="dxa"/>
            <w:shd w:val="clear" w:color="auto" w:fill="auto"/>
          </w:tcPr>
          <w:p w14:paraId="2C0C2B26" w14:textId="2DDE4B22" w:rsidR="00D1554D" w:rsidRPr="00A054A4" w:rsidRDefault="00D1554D" w:rsidP="00A054A4">
            <w:pPr>
              <w:ind w:hanging="224"/>
              <w:jc w:val="right"/>
              <w:rPr>
                <w:sz w:val="24"/>
                <w:szCs w:val="24"/>
                <w:lang w:val="lv-LV"/>
              </w:rPr>
            </w:pPr>
            <w:r w:rsidRPr="00A054A4">
              <w:rPr>
                <w:bCs/>
                <w:sz w:val="24"/>
                <w:szCs w:val="24"/>
                <w:lang w:val="lv-LV"/>
              </w:rPr>
              <w:t xml:space="preserve">PVN 21% </w:t>
            </w:r>
          </w:p>
        </w:tc>
        <w:tc>
          <w:tcPr>
            <w:tcW w:w="2023" w:type="dxa"/>
            <w:shd w:val="clear" w:color="auto" w:fill="auto"/>
          </w:tcPr>
          <w:p w14:paraId="69E00FE4" w14:textId="77777777" w:rsidR="00D1554D" w:rsidRPr="00DC6961" w:rsidRDefault="00D1554D" w:rsidP="003A1A1B">
            <w:pPr>
              <w:ind w:hanging="224"/>
              <w:jc w:val="center"/>
              <w:rPr>
                <w:b/>
                <w:color w:val="FF0000"/>
                <w:sz w:val="22"/>
                <w:szCs w:val="22"/>
                <w:lang w:val="lv-LV"/>
              </w:rPr>
            </w:pPr>
          </w:p>
        </w:tc>
      </w:tr>
      <w:tr w:rsidR="00D1554D" w:rsidRPr="00DC6961" w14:paraId="25264B38" w14:textId="77777777" w:rsidTr="00D1554D">
        <w:trPr>
          <w:trHeight w:val="195"/>
          <w:tblCellSpacing w:w="0" w:type="dxa"/>
        </w:trPr>
        <w:tc>
          <w:tcPr>
            <w:tcW w:w="2827" w:type="dxa"/>
            <w:vMerge/>
            <w:shd w:val="clear" w:color="auto" w:fill="auto"/>
          </w:tcPr>
          <w:p w14:paraId="383B2E75" w14:textId="77777777" w:rsidR="00D1554D" w:rsidRPr="00DC6961" w:rsidRDefault="00D1554D" w:rsidP="007D4B5D">
            <w:pPr>
              <w:ind w:hanging="224"/>
              <w:rPr>
                <w:color w:val="FF0000"/>
                <w:sz w:val="22"/>
                <w:szCs w:val="22"/>
                <w:lang w:val="lv-LV"/>
              </w:rPr>
            </w:pPr>
          </w:p>
        </w:tc>
        <w:tc>
          <w:tcPr>
            <w:tcW w:w="4678" w:type="dxa"/>
            <w:shd w:val="clear" w:color="auto" w:fill="auto"/>
          </w:tcPr>
          <w:p w14:paraId="5172206F" w14:textId="77777777" w:rsidR="00D1554D" w:rsidRPr="00A054A4" w:rsidRDefault="00D1554D" w:rsidP="00A054A4">
            <w:pPr>
              <w:ind w:hanging="224"/>
              <w:jc w:val="right"/>
              <w:rPr>
                <w:sz w:val="24"/>
                <w:szCs w:val="24"/>
                <w:lang w:val="lv-LV"/>
              </w:rPr>
            </w:pPr>
            <w:r w:rsidRPr="00A054A4">
              <w:rPr>
                <w:bCs/>
                <w:sz w:val="24"/>
                <w:szCs w:val="24"/>
                <w:lang w:val="lv-LV"/>
              </w:rPr>
              <w:t xml:space="preserve">Kopā ar </w:t>
            </w:r>
          </w:p>
          <w:p w14:paraId="22532BAD" w14:textId="33E05795" w:rsidR="00D1554D" w:rsidRPr="00A054A4" w:rsidRDefault="00D1554D" w:rsidP="00A054A4">
            <w:pPr>
              <w:ind w:hanging="224"/>
              <w:jc w:val="right"/>
              <w:rPr>
                <w:bCs/>
                <w:sz w:val="24"/>
                <w:szCs w:val="24"/>
                <w:lang w:val="lv-LV"/>
              </w:rPr>
            </w:pPr>
            <w:r w:rsidRPr="00A054A4">
              <w:rPr>
                <w:bCs/>
                <w:sz w:val="24"/>
                <w:szCs w:val="24"/>
                <w:lang w:val="lv-LV"/>
              </w:rPr>
              <w:t>PVN</w:t>
            </w:r>
          </w:p>
        </w:tc>
        <w:tc>
          <w:tcPr>
            <w:tcW w:w="2023" w:type="dxa"/>
            <w:shd w:val="clear" w:color="auto" w:fill="auto"/>
          </w:tcPr>
          <w:p w14:paraId="6BBF4E28" w14:textId="77777777" w:rsidR="00D1554D" w:rsidRPr="00DC6961" w:rsidRDefault="00D1554D" w:rsidP="003A1A1B">
            <w:pPr>
              <w:ind w:hanging="224"/>
              <w:jc w:val="center"/>
              <w:rPr>
                <w:b/>
                <w:color w:val="FF0000"/>
                <w:sz w:val="22"/>
                <w:szCs w:val="22"/>
                <w:lang w:val="lv-LV"/>
              </w:rPr>
            </w:pPr>
          </w:p>
        </w:tc>
      </w:tr>
      <w:tr w:rsidR="00D1554D" w:rsidRPr="00DC6961" w14:paraId="2C6C4865" w14:textId="77777777" w:rsidTr="00D1554D">
        <w:trPr>
          <w:trHeight w:val="195"/>
          <w:tblCellSpacing w:w="0" w:type="dxa"/>
        </w:trPr>
        <w:tc>
          <w:tcPr>
            <w:tcW w:w="2827" w:type="dxa"/>
            <w:vMerge/>
            <w:shd w:val="clear" w:color="auto" w:fill="auto"/>
          </w:tcPr>
          <w:p w14:paraId="49207265" w14:textId="77777777" w:rsidR="00D1554D" w:rsidRPr="00DC6961" w:rsidRDefault="00D1554D" w:rsidP="007D4B5D">
            <w:pPr>
              <w:ind w:hanging="224"/>
              <w:rPr>
                <w:color w:val="FF0000"/>
                <w:sz w:val="22"/>
                <w:szCs w:val="22"/>
                <w:lang w:val="lv-LV"/>
              </w:rPr>
            </w:pPr>
          </w:p>
        </w:tc>
        <w:tc>
          <w:tcPr>
            <w:tcW w:w="4678" w:type="dxa"/>
            <w:shd w:val="clear" w:color="auto" w:fill="auto"/>
          </w:tcPr>
          <w:p w14:paraId="7CD1585E" w14:textId="7C48B3DA" w:rsidR="00D1554D" w:rsidRPr="00A054A4" w:rsidRDefault="00D1554D" w:rsidP="00A054A4">
            <w:pPr>
              <w:ind w:hanging="224"/>
              <w:jc w:val="right"/>
              <w:rPr>
                <w:bCs/>
                <w:sz w:val="24"/>
                <w:szCs w:val="24"/>
                <w:lang w:val="lv-LV"/>
              </w:rPr>
            </w:pPr>
            <w:r w:rsidRPr="00A054A4">
              <w:rPr>
                <w:bCs/>
                <w:sz w:val="24"/>
                <w:szCs w:val="24"/>
                <w:lang w:val="lv-LV"/>
              </w:rPr>
              <w:t>Atlikusī vērtība termiņa beigās bez PVN</w:t>
            </w:r>
          </w:p>
        </w:tc>
        <w:tc>
          <w:tcPr>
            <w:tcW w:w="2023" w:type="dxa"/>
            <w:shd w:val="clear" w:color="auto" w:fill="auto"/>
          </w:tcPr>
          <w:p w14:paraId="0637F986" w14:textId="77777777" w:rsidR="00D1554D" w:rsidRPr="00DC6961" w:rsidRDefault="00D1554D" w:rsidP="003A1A1B">
            <w:pPr>
              <w:ind w:hanging="224"/>
              <w:jc w:val="center"/>
              <w:rPr>
                <w:b/>
                <w:color w:val="FF0000"/>
                <w:sz w:val="22"/>
                <w:szCs w:val="22"/>
                <w:lang w:val="lv-LV"/>
              </w:rPr>
            </w:pPr>
          </w:p>
        </w:tc>
      </w:tr>
      <w:tr w:rsidR="00D1554D" w:rsidRPr="00DC6961" w14:paraId="4C8B85B4" w14:textId="77777777" w:rsidTr="00D1554D">
        <w:trPr>
          <w:trHeight w:val="195"/>
          <w:tblCellSpacing w:w="0" w:type="dxa"/>
        </w:trPr>
        <w:tc>
          <w:tcPr>
            <w:tcW w:w="2827" w:type="dxa"/>
            <w:vMerge/>
            <w:shd w:val="clear" w:color="auto" w:fill="auto"/>
          </w:tcPr>
          <w:p w14:paraId="512225CE" w14:textId="77777777" w:rsidR="00D1554D" w:rsidRPr="00DC6961" w:rsidRDefault="00D1554D" w:rsidP="007D4B5D">
            <w:pPr>
              <w:ind w:hanging="224"/>
              <w:rPr>
                <w:color w:val="FF0000"/>
                <w:sz w:val="22"/>
                <w:szCs w:val="22"/>
                <w:lang w:val="lv-LV"/>
              </w:rPr>
            </w:pPr>
          </w:p>
        </w:tc>
        <w:tc>
          <w:tcPr>
            <w:tcW w:w="4678" w:type="dxa"/>
            <w:shd w:val="clear" w:color="auto" w:fill="auto"/>
          </w:tcPr>
          <w:p w14:paraId="261124E2" w14:textId="141A7987" w:rsidR="00D1554D" w:rsidRPr="00045C47" w:rsidRDefault="00D1554D" w:rsidP="00A054A4">
            <w:pPr>
              <w:tabs>
                <w:tab w:val="left" w:pos="1830"/>
              </w:tabs>
              <w:ind w:hanging="224"/>
              <w:jc w:val="right"/>
              <w:rPr>
                <w:bCs/>
                <w:sz w:val="24"/>
                <w:szCs w:val="24"/>
                <w:lang w:val="lv-LV"/>
              </w:rPr>
            </w:pPr>
            <w:r w:rsidRPr="00045C47">
              <w:rPr>
                <w:bCs/>
                <w:sz w:val="24"/>
                <w:szCs w:val="24"/>
                <w:lang w:val="lv-LV"/>
              </w:rPr>
              <w:tab/>
              <w:t>Maksa</w:t>
            </w:r>
            <w:proofErr w:type="gramStart"/>
            <w:r w:rsidRPr="00045C47">
              <w:rPr>
                <w:bCs/>
                <w:sz w:val="24"/>
                <w:szCs w:val="24"/>
                <w:lang w:val="lv-LV"/>
              </w:rPr>
              <w:t xml:space="preserve">  </w:t>
            </w:r>
            <w:proofErr w:type="gramEnd"/>
            <w:r w:rsidRPr="00045C47">
              <w:rPr>
                <w:bCs/>
                <w:sz w:val="24"/>
                <w:szCs w:val="24"/>
                <w:lang w:val="lv-LV"/>
              </w:rPr>
              <w:t>par      paredzamā      nobraukuma pārsniegumu ( EUR/km bez PVN)</w:t>
            </w:r>
          </w:p>
        </w:tc>
        <w:tc>
          <w:tcPr>
            <w:tcW w:w="2023" w:type="dxa"/>
            <w:shd w:val="clear" w:color="auto" w:fill="auto"/>
          </w:tcPr>
          <w:p w14:paraId="7AC0ABCB" w14:textId="77777777" w:rsidR="00D1554D" w:rsidRPr="00045C47" w:rsidRDefault="00D1554D" w:rsidP="003A1A1B">
            <w:pPr>
              <w:ind w:hanging="224"/>
              <w:jc w:val="center"/>
              <w:rPr>
                <w:b/>
                <w:sz w:val="22"/>
                <w:szCs w:val="22"/>
                <w:lang w:val="lv-LV"/>
              </w:rPr>
            </w:pPr>
          </w:p>
        </w:tc>
      </w:tr>
      <w:tr w:rsidR="00D1554D" w:rsidRPr="00DC6961" w14:paraId="4A08F709" w14:textId="77777777" w:rsidTr="00D1554D">
        <w:trPr>
          <w:trHeight w:val="195"/>
          <w:tblCellSpacing w:w="0" w:type="dxa"/>
        </w:trPr>
        <w:tc>
          <w:tcPr>
            <w:tcW w:w="2827" w:type="dxa"/>
            <w:vMerge/>
            <w:shd w:val="clear" w:color="auto" w:fill="auto"/>
          </w:tcPr>
          <w:p w14:paraId="6B29A403" w14:textId="77777777" w:rsidR="00D1554D" w:rsidRPr="00DC6961" w:rsidRDefault="00D1554D" w:rsidP="007D4B5D">
            <w:pPr>
              <w:ind w:hanging="224"/>
              <w:rPr>
                <w:color w:val="FF0000"/>
                <w:sz w:val="22"/>
                <w:szCs w:val="22"/>
                <w:lang w:val="lv-LV"/>
              </w:rPr>
            </w:pPr>
          </w:p>
        </w:tc>
        <w:tc>
          <w:tcPr>
            <w:tcW w:w="4678" w:type="dxa"/>
            <w:shd w:val="clear" w:color="auto" w:fill="auto"/>
          </w:tcPr>
          <w:p w14:paraId="3785EEF1" w14:textId="55348795" w:rsidR="00D1554D" w:rsidRPr="00A054A4" w:rsidRDefault="00D1554D" w:rsidP="00A054A4">
            <w:pPr>
              <w:tabs>
                <w:tab w:val="left" w:pos="1830"/>
              </w:tabs>
              <w:ind w:left="224" w:hanging="224"/>
              <w:jc w:val="right"/>
              <w:rPr>
                <w:bCs/>
                <w:sz w:val="24"/>
                <w:szCs w:val="24"/>
                <w:lang w:val="lv-LV"/>
              </w:rPr>
            </w:pPr>
            <w:r w:rsidRPr="00A054A4">
              <w:rPr>
                <w:bCs/>
                <w:sz w:val="24"/>
                <w:szCs w:val="24"/>
                <w:lang w:val="lv-LV"/>
              </w:rPr>
              <w:t xml:space="preserve">Garantijas laiks </w:t>
            </w:r>
          </w:p>
        </w:tc>
        <w:tc>
          <w:tcPr>
            <w:tcW w:w="2023" w:type="dxa"/>
            <w:shd w:val="clear" w:color="auto" w:fill="auto"/>
          </w:tcPr>
          <w:p w14:paraId="282C641A" w14:textId="77777777" w:rsidR="00D1554D" w:rsidRPr="00DC6961" w:rsidRDefault="00D1554D" w:rsidP="003A1A1B">
            <w:pPr>
              <w:ind w:hanging="224"/>
              <w:jc w:val="center"/>
              <w:rPr>
                <w:b/>
                <w:color w:val="FF0000"/>
                <w:sz w:val="22"/>
                <w:szCs w:val="22"/>
                <w:lang w:val="lv-LV"/>
              </w:rPr>
            </w:pPr>
          </w:p>
        </w:tc>
      </w:tr>
      <w:tr w:rsidR="00D1554D" w:rsidRPr="00DC6961" w14:paraId="3F646B77" w14:textId="77777777" w:rsidTr="00D1554D">
        <w:trPr>
          <w:trHeight w:val="195"/>
          <w:tblCellSpacing w:w="0" w:type="dxa"/>
        </w:trPr>
        <w:tc>
          <w:tcPr>
            <w:tcW w:w="2827" w:type="dxa"/>
            <w:vMerge/>
            <w:shd w:val="clear" w:color="auto" w:fill="auto"/>
          </w:tcPr>
          <w:p w14:paraId="050CA163" w14:textId="77777777" w:rsidR="00D1554D" w:rsidRPr="00DC6961" w:rsidRDefault="00D1554D" w:rsidP="007D4B5D">
            <w:pPr>
              <w:ind w:hanging="224"/>
              <w:rPr>
                <w:color w:val="FF0000"/>
                <w:sz w:val="22"/>
                <w:szCs w:val="22"/>
                <w:lang w:val="lv-LV"/>
              </w:rPr>
            </w:pPr>
          </w:p>
        </w:tc>
        <w:tc>
          <w:tcPr>
            <w:tcW w:w="4678" w:type="dxa"/>
            <w:shd w:val="clear" w:color="auto" w:fill="auto"/>
          </w:tcPr>
          <w:p w14:paraId="5098138D" w14:textId="019CC939" w:rsidR="00D1554D" w:rsidRPr="00A054A4" w:rsidRDefault="00D1554D" w:rsidP="00A054A4">
            <w:pPr>
              <w:tabs>
                <w:tab w:val="left" w:pos="1830"/>
              </w:tabs>
              <w:ind w:left="224" w:hanging="224"/>
              <w:jc w:val="right"/>
              <w:rPr>
                <w:bCs/>
                <w:sz w:val="24"/>
                <w:szCs w:val="24"/>
                <w:lang w:val="lv-LV"/>
              </w:rPr>
            </w:pPr>
            <w:r w:rsidRPr="00A054A4">
              <w:rPr>
                <w:bCs/>
                <w:sz w:val="24"/>
                <w:szCs w:val="24"/>
                <w:lang w:val="lv-LV"/>
              </w:rPr>
              <w:t xml:space="preserve">Piegādes laiks </w:t>
            </w:r>
          </w:p>
        </w:tc>
        <w:tc>
          <w:tcPr>
            <w:tcW w:w="2023" w:type="dxa"/>
            <w:shd w:val="clear" w:color="auto" w:fill="auto"/>
          </w:tcPr>
          <w:p w14:paraId="7532F816" w14:textId="77777777" w:rsidR="00D1554D" w:rsidRPr="00DC6961" w:rsidRDefault="00D1554D" w:rsidP="003A1A1B">
            <w:pPr>
              <w:ind w:hanging="224"/>
              <w:jc w:val="center"/>
              <w:rPr>
                <w:b/>
                <w:color w:val="FF0000"/>
                <w:sz w:val="22"/>
                <w:szCs w:val="22"/>
                <w:lang w:val="lv-LV"/>
              </w:rPr>
            </w:pPr>
          </w:p>
        </w:tc>
      </w:tr>
    </w:tbl>
    <w:p w14:paraId="5B778AF3" w14:textId="77777777" w:rsidR="00D1554D" w:rsidRDefault="007D4B5D" w:rsidP="00BB0E0A">
      <w:pPr>
        <w:keepLines/>
        <w:tabs>
          <w:tab w:val="num" w:pos="540"/>
        </w:tabs>
        <w:overflowPunct/>
        <w:autoSpaceDE/>
        <w:autoSpaceDN/>
        <w:adjustRightInd/>
        <w:ind w:left="540" w:hanging="180"/>
        <w:jc w:val="both"/>
        <w:rPr>
          <w:color w:val="FF0000"/>
          <w:sz w:val="22"/>
          <w:szCs w:val="22"/>
          <w:lang w:val="lv-LV"/>
        </w:rPr>
      </w:pPr>
      <w:r w:rsidRPr="00DC6961">
        <w:rPr>
          <w:color w:val="FF0000"/>
          <w:sz w:val="22"/>
          <w:szCs w:val="22"/>
          <w:lang w:val="lv-LV"/>
        </w:rPr>
        <w:t xml:space="preserve"> </w:t>
      </w:r>
    </w:p>
    <w:p w14:paraId="1F952714" w14:textId="0AE70355" w:rsidR="00137098" w:rsidRPr="00D1554D" w:rsidRDefault="00137098" w:rsidP="00BB0E0A">
      <w:pPr>
        <w:keepLines/>
        <w:tabs>
          <w:tab w:val="num" w:pos="540"/>
        </w:tabs>
        <w:overflowPunct/>
        <w:autoSpaceDE/>
        <w:autoSpaceDN/>
        <w:adjustRightInd/>
        <w:ind w:left="540" w:hanging="180"/>
        <w:jc w:val="both"/>
        <w:rPr>
          <w:sz w:val="24"/>
          <w:szCs w:val="24"/>
          <w:lang w:val="lv-LV"/>
        </w:rPr>
      </w:pPr>
      <w:r w:rsidRPr="00D1554D">
        <w:rPr>
          <w:sz w:val="24"/>
          <w:szCs w:val="24"/>
          <w:lang w:val="lv-LV"/>
        </w:rPr>
        <w:t>2. Mūsu Finanšu piedāvājums ir:</w:t>
      </w:r>
    </w:p>
    <w:p w14:paraId="3808F831" w14:textId="25A61996" w:rsidR="00137098" w:rsidRPr="00D1554D" w:rsidRDefault="00137098" w:rsidP="00D1554D">
      <w:pPr>
        <w:pStyle w:val="Galvene"/>
        <w:tabs>
          <w:tab w:val="left" w:pos="720"/>
        </w:tabs>
        <w:ind w:left="567"/>
        <w:jc w:val="both"/>
        <w:rPr>
          <w:sz w:val="24"/>
          <w:szCs w:val="24"/>
          <w:lang w:val="lv-LV"/>
        </w:rPr>
      </w:pPr>
      <w:r w:rsidRPr="00D1554D">
        <w:rPr>
          <w:bCs/>
          <w:sz w:val="24"/>
          <w:szCs w:val="24"/>
          <w:lang w:val="lv-LV"/>
        </w:rPr>
        <w:t xml:space="preserve">Mūsu finanšu piedāvājumā ir iekļautas visas izmaksas atbilstoši nolikuma 2. </w:t>
      </w:r>
      <w:r w:rsidR="00D1554D" w:rsidRPr="00D1554D">
        <w:rPr>
          <w:bCs/>
          <w:sz w:val="24"/>
          <w:szCs w:val="24"/>
          <w:lang w:val="lv-LV"/>
        </w:rPr>
        <w:t>p</w:t>
      </w:r>
      <w:r w:rsidRPr="00D1554D">
        <w:rPr>
          <w:bCs/>
          <w:sz w:val="24"/>
          <w:szCs w:val="24"/>
          <w:lang w:val="lv-LV"/>
        </w:rPr>
        <w:t>ielikumam „T</w:t>
      </w:r>
      <w:r w:rsidR="00D1554D" w:rsidRPr="00D1554D">
        <w:rPr>
          <w:bCs/>
          <w:sz w:val="24"/>
          <w:szCs w:val="24"/>
          <w:lang w:val="lv-LV"/>
        </w:rPr>
        <w:t>EHNISKĀ SPECIFIKĀCIJA</w:t>
      </w:r>
      <w:r w:rsidRPr="00D1554D">
        <w:rPr>
          <w:bCs/>
          <w:sz w:val="24"/>
          <w:szCs w:val="24"/>
          <w:lang w:val="lv-LV"/>
        </w:rPr>
        <w:t>”</w:t>
      </w:r>
      <w:r w:rsidRPr="00D1554D">
        <w:rPr>
          <w:sz w:val="24"/>
          <w:szCs w:val="24"/>
          <w:lang w:val="lv-LV"/>
        </w:rPr>
        <w:t>.</w:t>
      </w:r>
    </w:p>
    <w:p w14:paraId="4B26460B" w14:textId="77777777" w:rsidR="00137098" w:rsidRPr="00D1554D" w:rsidRDefault="00137098" w:rsidP="00BB0E0A">
      <w:pPr>
        <w:keepLines/>
        <w:numPr>
          <w:ilvl w:val="0"/>
          <w:numId w:val="17"/>
        </w:numPr>
        <w:tabs>
          <w:tab w:val="num" w:pos="1440"/>
        </w:tabs>
        <w:overflowPunct/>
        <w:autoSpaceDE/>
        <w:autoSpaceDN/>
        <w:adjustRightInd/>
        <w:jc w:val="both"/>
        <w:rPr>
          <w:sz w:val="24"/>
          <w:szCs w:val="24"/>
          <w:lang w:val="lv-LV"/>
        </w:rPr>
      </w:pPr>
      <w:r w:rsidRPr="00D1554D">
        <w:rPr>
          <w:sz w:val="24"/>
          <w:szCs w:val="24"/>
          <w:lang w:val="lv-LV"/>
        </w:rPr>
        <w:t xml:space="preserve">Ja mūsu piedāvājums tiks pieņemts, mēs apņemamies nodrošināt tehniskajā specifikācijā noteiktās </w:t>
      </w:r>
      <w:r w:rsidR="008C08FA" w:rsidRPr="00D1554D">
        <w:rPr>
          <w:sz w:val="24"/>
          <w:szCs w:val="24"/>
          <w:lang w:val="lv-LV"/>
        </w:rPr>
        <w:t>prasības un piegādāt automašīnu</w:t>
      </w:r>
      <w:r w:rsidRPr="00D1554D">
        <w:rPr>
          <w:sz w:val="24"/>
          <w:szCs w:val="24"/>
          <w:lang w:val="lv-LV"/>
        </w:rPr>
        <w:t xml:space="preserve"> tehniskajā specifikācijā noteiktajā laikā.</w:t>
      </w:r>
    </w:p>
    <w:p w14:paraId="1659F076" w14:textId="77777777" w:rsidR="00137098" w:rsidRPr="00D1554D" w:rsidRDefault="00137098" w:rsidP="00BB0E0A">
      <w:pPr>
        <w:keepLines/>
        <w:numPr>
          <w:ilvl w:val="0"/>
          <w:numId w:val="17"/>
        </w:numPr>
        <w:tabs>
          <w:tab w:val="num" w:pos="1440"/>
        </w:tabs>
        <w:overflowPunct/>
        <w:autoSpaceDE/>
        <w:autoSpaceDN/>
        <w:adjustRightInd/>
        <w:jc w:val="both"/>
        <w:rPr>
          <w:sz w:val="24"/>
          <w:szCs w:val="24"/>
          <w:lang w:val="lv-LV"/>
        </w:rPr>
      </w:pPr>
      <w:r w:rsidRPr="00D1554D">
        <w:rPr>
          <w:sz w:val="24"/>
          <w:szCs w:val="24"/>
          <w:lang w:val="lv-LV"/>
        </w:rPr>
        <w:t>Mēs apliecinām, ka:</w:t>
      </w:r>
    </w:p>
    <w:p w14:paraId="136A97E4" w14:textId="53FCD12F" w:rsidR="00137098" w:rsidRPr="00D1554D" w:rsidRDefault="00D1554D" w:rsidP="00D1554D">
      <w:pPr>
        <w:keepLines/>
        <w:numPr>
          <w:ilvl w:val="1"/>
          <w:numId w:val="30"/>
        </w:numPr>
        <w:overflowPunct/>
        <w:autoSpaceDE/>
        <w:autoSpaceDN/>
        <w:adjustRightInd/>
        <w:jc w:val="both"/>
        <w:rPr>
          <w:sz w:val="24"/>
          <w:szCs w:val="24"/>
          <w:lang w:val="lv-LV"/>
        </w:rPr>
      </w:pPr>
      <w:r>
        <w:rPr>
          <w:sz w:val="24"/>
          <w:szCs w:val="24"/>
          <w:lang w:val="lv-LV"/>
        </w:rPr>
        <w:t>n</w:t>
      </w:r>
      <w:r w:rsidR="00137098" w:rsidRPr="00D1554D">
        <w:rPr>
          <w:sz w:val="24"/>
          <w:szCs w:val="24"/>
          <w:lang w:val="lv-LV"/>
        </w:rPr>
        <w:t>ekādā veidā neesam ieinteresēti nevienā citā piedāvājumā, kas iesniegts šajā iepirkumu procedūrā;</w:t>
      </w:r>
    </w:p>
    <w:p w14:paraId="7B51C211" w14:textId="2ABCB7D8" w:rsidR="00137098" w:rsidRPr="00D1554D" w:rsidRDefault="00D1554D" w:rsidP="00D1554D">
      <w:pPr>
        <w:keepLines/>
        <w:numPr>
          <w:ilvl w:val="1"/>
          <w:numId w:val="30"/>
        </w:numPr>
        <w:overflowPunct/>
        <w:autoSpaceDE/>
        <w:autoSpaceDN/>
        <w:adjustRightInd/>
        <w:jc w:val="both"/>
        <w:rPr>
          <w:sz w:val="24"/>
          <w:szCs w:val="24"/>
          <w:lang w:val="lv-LV"/>
        </w:rPr>
      </w:pPr>
      <w:r>
        <w:rPr>
          <w:sz w:val="24"/>
          <w:szCs w:val="24"/>
          <w:lang w:val="lv-LV"/>
        </w:rPr>
        <w:t>n</w:t>
      </w:r>
      <w:r w:rsidR="00137098" w:rsidRPr="00D1554D">
        <w:rPr>
          <w:sz w:val="24"/>
          <w:szCs w:val="24"/>
          <w:lang w:val="lv-LV"/>
        </w:rPr>
        <w:t>av tādu apstākļu, kuri liegtu mums piedalīties Iepirkumā un pildīt iepirkuma tehniskajā specifikācijā norādītās prasības</w:t>
      </w:r>
      <w:r>
        <w:rPr>
          <w:sz w:val="24"/>
          <w:szCs w:val="24"/>
          <w:lang w:val="lv-LV"/>
        </w:rPr>
        <w:t>;</w:t>
      </w:r>
    </w:p>
    <w:p w14:paraId="0A8F07E1" w14:textId="6DFA5990" w:rsidR="00137098" w:rsidRPr="00D1554D" w:rsidRDefault="00D1554D" w:rsidP="00D1554D">
      <w:pPr>
        <w:keepLines/>
        <w:numPr>
          <w:ilvl w:val="1"/>
          <w:numId w:val="30"/>
        </w:numPr>
        <w:overflowPunct/>
        <w:autoSpaceDE/>
        <w:autoSpaceDN/>
        <w:adjustRightInd/>
        <w:jc w:val="both"/>
        <w:rPr>
          <w:sz w:val="24"/>
          <w:szCs w:val="24"/>
          <w:lang w:val="lv-LV"/>
        </w:rPr>
      </w:pPr>
      <w:r>
        <w:rPr>
          <w:sz w:val="24"/>
          <w:szCs w:val="24"/>
          <w:lang w:val="lv-LV"/>
        </w:rPr>
        <w:t>e</w:t>
      </w:r>
      <w:r w:rsidR="00137098" w:rsidRPr="00D1554D">
        <w:rPr>
          <w:sz w:val="24"/>
          <w:szCs w:val="24"/>
          <w:lang w:val="lv-LV"/>
        </w:rPr>
        <w:t>sam reģistrēti, licencēti vai sertificēti atbilstoši valsts normatīvo aktu prasībām attiecīgo pakalpojumu sniegšanai.</w:t>
      </w:r>
    </w:p>
    <w:p w14:paraId="68C68BF8" w14:textId="77777777" w:rsidR="00D1554D" w:rsidRPr="00DB239C" w:rsidRDefault="00D1554D" w:rsidP="00D1554D">
      <w:pPr>
        <w:rPr>
          <w:sz w:val="24"/>
          <w:szCs w:val="24"/>
          <w:lang w:val="lv-LV"/>
        </w:rPr>
      </w:pPr>
      <w:bookmarkStart w:id="27" w:name="_Toc306285415"/>
      <w:bookmarkStart w:id="28" w:name="_Toc457316103"/>
      <w:bookmarkEnd w:id="9"/>
      <w:bookmarkEnd w:id="10"/>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D1554D" w:rsidRPr="00A054A4" w14:paraId="40A16145" w14:textId="77777777" w:rsidTr="00A05B91">
        <w:tc>
          <w:tcPr>
            <w:tcW w:w="3553" w:type="dxa"/>
            <w:tcBorders>
              <w:top w:val="single" w:sz="4" w:space="0" w:color="auto"/>
              <w:left w:val="single" w:sz="4" w:space="0" w:color="auto"/>
              <w:bottom w:val="single" w:sz="4" w:space="0" w:color="auto"/>
              <w:right w:val="single" w:sz="4" w:space="0" w:color="auto"/>
            </w:tcBorders>
            <w:vAlign w:val="center"/>
          </w:tcPr>
          <w:p w14:paraId="23F48FBF" w14:textId="77777777" w:rsidR="00D1554D" w:rsidRPr="00A054A4" w:rsidRDefault="00D1554D" w:rsidP="00A05B91">
            <w:pPr>
              <w:jc w:val="center"/>
              <w:rPr>
                <w:bCs/>
                <w:sz w:val="24"/>
                <w:szCs w:val="24"/>
                <w:lang w:val="lv-LV"/>
              </w:rPr>
            </w:pPr>
            <w:r w:rsidRPr="00A054A4">
              <w:rPr>
                <w:bCs/>
                <w:sz w:val="24"/>
                <w:szCs w:val="24"/>
                <w:lang w:val="lv-LV"/>
              </w:rPr>
              <w:t>Apakšuzņēmēja nosaukums</w:t>
            </w:r>
          </w:p>
          <w:p w14:paraId="633514F0" w14:textId="77777777" w:rsidR="00D1554D" w:rsidRPr="00A054A4" w:rsidRDefault="00D1554D" w:rsidP="00D1554D">
            <w:pP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067138EC" w14:textId="77777777" w:rsidR="00D1554D" w:rsidRPr="00A054A4" w:rsidRDefault="00D1554D" w:rsidP="00A05B91">
            <w:pPr>
              <w:jc w:val="center"/>
              <w:rPr>
                <w:sz w:val="24"/>
                <w:szCs w:val="24"/>
                <w:lang w:val="lv-LV"/>
              </w:rPr>
            </w:pPr>
          </w:p>
        </w:tc>
      </w:tr>
      <w:tr w:rsidR="00D1554D" w:rsidRPr="00A054A4" w14:paraId="2327DF10" w14:textId="77777777" w:rsidTr="00A05B91">
        <w:tc>
          <w:tcPr>
            <w:tcW w:w="3553" w:type="dxa"/>
            <w:tcBorders>
              <w:top w:val="single" w:sz="4" w:space="0" w:color="auto"/>
              <w:left w:val="single" w:sz="4" w:space="0" w:color="auto"/>
              <w:bottom w:val="single" w:sz="4" w:space="0" w:color="auto"/>
              <w:right w:val="single" w:sz="4" w:space="0" w:color="auto"/>
            </w:tcBorders>
            <w:vAlign w:val="center"/>
          </w:tcPr>
          <w:p w14:paraId="0A1D5C00" w14:textId="77777777" w:rsidR="00D1554D" w:rsidRPr="00A054A4" w:rsidRDefault="00D1554D" w:rsidP="00A05B91">
            <w:pPr>
              <w:jc w:val="center"/>
              <w:rPr>
                <w:sz w:val="24"/>
                <w:szCs w:val="24"/>
                <w:lang w:val="lv-LV"/>
              </w:rPr>
            </w:pPr>
            <w:proofErr w:type="spellStart"/>
            <w:r w:rsidRPr="00A054A4">
              <w:rPr>
                <w:sz w:val="24"/>
                <w:szCs w:val="24"/>
                <w:lang w:val="lv-LV"/>
              </w:rPr>
              <w:t>Paraksttiesīgās</w:t>
            </w:r>
            <w:proofErr w:type="spellEnd"/>
            <w:r w:rsidRPr="00A054A4">
              <w:rPr>
                <w:sz w:val="24"/>
                <w:szCs w:val="24"/>
                <w:lang w:val="lv-LV"/>
              </w:rPr>
              <w:t xml:space="preserve"> personas</w:t>
            </w:r>
          </w:p>
          <w:p w14:paraId="156F442A" w14:textId="568AC64A" w:rsidR="00D1554D" w:rsidRPr="00A054A4" w:rsidRDefault="00D1554D" w:rsidP="00D1554D">
            <w:pPr>
              <w:jc w:val="center"/>
              <w:rPr>
                <w:sz w:val="24"/>
                <w:szCs w:val="24"/>
                <w:lang w:val="lv-LV"/>
              </w:rPr>
            </w:pPr>
            <w:r w:rsidRPr="00A054A4">
              <w:rPr>
                <w:sz w:val="24"/>
                <w:szCs w:val="24"/>
                <w:lang w:val="lv-LV"/>
              </w:rPr>
              <w:t>vārds, uzvārds, amats</w:t>
            </w:r>
          </w:p>
          <w:p w14:paraId="6896C0AB" w14:textId="77777777" w:rsidR="00D1554D" w:rsidRPr="00A054A4" w:rsidRDefault="00D1554D" w:rsidP="00A05B91">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7A6A4FE9" w14:textId="77777777" w:rsidR="00D1554D" w:rsidRPr="00A054A4" w:rsidRDefault="00D1554D" w:rsidP="00A05B91">
            <w:pPr>
              <w:jc w:val="center"/>
              <w:rPr>
                <w:sz w:val="24"/>
                <w:szCs w:val="24"/>
                <w:lang w:val="lv-LV"/>
              </w:rPr>
            </w:pPr>
          </w:p>
          <w:p w14:paraId="5B889E25" w14:textId="77777777" w:rsidR="00D1554D" w:rsidRPr="00A054A4" w:rsidRDefault="00D1554D" w:rsidP="00A05B91">
            <w:pPr>
              <w:jc w:val="center"/>
              <w:rPr>
                <w:sz w:val="24"/>
                <w:szCs w:val="24"/>
                <w:lang w:val="lv-LV"/>
              </w:rPr>
            </w:pPr>
          </w:p>
        </w:tc>
      </w:tr>
      <w:tr w:rsidR="00D1554D" w:rsidRPr="00A054A4" w14:paraId="0662AFC7" w14:textId="77777777" w:rsidTr="00A05B91">
        <w:tc>
          <w:tcPr>
            <w:tcW w:w="3553" w:type="dxa"/>
            <w:tcBorders>
              <w:top w:val="single" w:sz="4" w:space="0" w:color="auto"/>
              <w:left w:val="single" w:sz="4" w:space="0" w:color="auto"/>
              <w:bottom w:val="single" w:sz="4" w:space="0" w:color="auto"/>
              <w:right w:val="single" w:sz="4" w:space="0" w:color="auto"/>
            </w:tcBorders>
            <w:vAlign w:val="center"/>
          </w:tcPr>
          <w:p w14:paraId="6FCF2989" w14:textId="5AA9E429" w:rsidR="00D1554D" w:rsidRPr="00A054A4" w:rsidRDefault="00D1554D" w:rsidP="00D1554D">
            <w:pPr>
              <w:jc w:val="center"/>
              <w:rPr>
                <w:sz w:val="24"/>
                <w:szCs w:val="24"/>
                <w:lang w:val="lv-LV"/>
              </w:rPr>
            </w:pPr>
            <w:r w:rsidRPr="00A054A4">
              <w:rPr>
                <w:sz w:val="24"/>
                <w:szCs w:val="24"/>
                <w:lang w:val="lv-LV"/>
              </w:rPr>
              <w:t>Paraksts</w:t>
            </w:r>
          </w:p>
          <w:p w14:paraId="797955E4" w14:textId="77777777" w:rsidR="00D1554D" w:rsidRPr="00A054A4" w:rsidRDefault="00D1554D" w:rsidP="00A05B91">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3EE10609" w14:textId="77777777" w:rsidR="00D1554D" w:rsidRPr="00A054A4" w:rsidRDefault="00D1554D" w:rsidP="00A05B91">
            <w:pPr>
              <w:jc w:val="center"/>
              <w:rPr>
                <w:sz w:val="24"/>
                <w:szCs w:val="24"/>
                <w:lang w:val="lv-LV"/>
              </w:rPr>
            </w:pPr>
          </w:p>
          <w:p w14:paraId="59B16AFF" w14:textId="77777777" w:rsidR="00D1554D" w:rsidRPr="00A054A4" w:rsidRDefault="00D1554D" w:rsidP="00A05B91">
            <w:pPr>
              <w:jc w:val="center"/>
              <w:rPr>
                <w:sz w:val="24"/>
                <w:szCs w:val="24"/>
                <w:lang w:val="lv-LV"/>
              </w:rPr>
            </w:pPr>
          </w:p>
        </w:tc>
      </w:tr>
      <w:tr w:rsidR="00D1554D" w:rsidRPr="00A054A4" w14:paraId="13B7C822" w14:textId="77777777" w:rsidTr="00A05B91">
        <w:tc>
          <w:tcPr>
            <w:tcW w:w="3553" w:type="dxa"/>
            <w:tcBorders>
              <w:top w:val="single" w:sz="4" w:space="0" w:color="auto"/>
              <w:left w:val="single" w:sz="4" w:space="0" w:color="auto"/>
              <w:bottom w:val="single" w:sz="4" w:space="0" w:color="auto"/>
              <w:right w:val="single" w:sz="4" w:space="0" w:color="auto"/>
            </w:tcBorders>
            <w:vAlign w:val="center"/>
          </w:tcPr>
          <w:p w14:paraId="74A5E743" w14:textId="42A2D3EF" w:rsidR="00D1554D" w:rsidRPr="00A054A4" w:rsidRDefault="00D1554D" w:rsidP="00D1554D">
            <w:pPr>
              <w:jc w:val="center"/>
              <w:rPr>
                <w:sz w:val="24"/>
                <w:szCs w:val="24"/>
                <w:lang w:val="lv-LV"/>
              </w:rPr>
            </w:pPr>
            <w:r w:rsidRPr="00A054A4">
              <w:rPr>
                <w:sz w:val="24"/>
                <w:szCs w:val="24"/>
                <w:lang w:val="lv-LV"/>
              </w:rPr>
              <w:t>Datums</w:t>
            </w:r>
          </w:p>
          <w:p w14:paraId="1BA5EB94" w14:textId="77777777" w:rsidR="00D1554D" w:rsidRPr="00A054A4" w:rsidRDefault="00D1554D" w:rsidP="00A05B91">
            <w:pPr>
              <w:jc w:val="center"/>
              <w:rPr>
                <w:sz w:val="24"/>
                <w:szCs w:val="24"/>
                <w:lang w:val="lv-LV"/>
              </w:rPr>
            </w:pPr>
          </w:p>
        </w:tc>
        <w:tc>
          <w:tcPr>
            <w:tcW w:w="5610" w:type="dxa"/>
            <w:tcBorders>
              <w:top w:val="single" w:sz="4" w:space="0" w:color="auto"/>
              <w:left w:val="single" w:sz="4" w:space="0" w:color="auto"/>
              <w:bottom w:val="single" w:sz="4" w:space="0" w:color="auto"/>
              <w:right w:val="single" w:sz="4" w:space="0" w:color="auto"/>
            </w:tcBorders>
            <w:vAlign w:val="center"/>
          </w:tcPr>
          <w:p w14:paraId="474B5885" w14:textId="77777777" w:rsidR="00D1554D" w:rsidRPr="00A054A4" w:rsidRDefault="00D1554D" w:rsidP="00A05B91">
            <w:pPr>
              <w:jc w:val="center"/>
              <w:rPr>
                <w:sz w:val="24"/>
                <w:szCs w:val="24"/>
                <w:lang w:val="lv-LV"/>
              </w:rPr>
            </w:pPr>
          </w:p>
          <w:p w14:paraId="308FB24C" w14:textId="77777777" w:rsidR="00D1554D" w:rsidRPr="00A054A4" w:rsidRDefault="00D1554D" w:rsidP="00A05B91">
            <w:pPr>
              <w:jc w:val="center"/>
              <w:rPr>
                <w:sz w:val="24"/>
                <w:szCs w:val="24"/>
                <w:lang w:val="lv-LV"/>
              </w:rPr>
            </w:pPr>
          </w:p>
        </w:tc>
      </w:tr>
    </w:tbl>
    <w:p w14:paraId="12228F0D" w14:textId="77777777" w:rsidR="0052052A" w:rsidRPr="00EB444A" w:rsidRDefault="0052052A" w:rsidP="00D1554D">
      <w:pPr>
        <w:keepNext/>
        <w:widowControl/>
        <w:overflowPunct/>
        <w:autoSpaceDE/>
        <w:autoSpaceDN/>
        <w:adjustRightInd/>
        <w:jc w:val="right"/>
        <w:outlineLvl w:val="0"/>
        <w:rPr>
          <w:kern w:val="0"/>
          <w:sz w:val="24"/>
          <w:szCs w:val="24"/>
          <w:lang w:val="lv-LV" w:eastAsia="en-US"/>
        </w:rPr>
      </w:pPr>
      <w:r w:rsidRPr="00EB444A">
        <w:rPr>
          <w:kern w:val="0"/>
          <w:sz w:val="24"/>
          <w:szCs w:val="24"/>
          <w:lang w:val="lv-LV" w:eastAsia="en-US"/>
        </w:rPr>
        <w:lastRenderedPageBreak/>
        <w:t xml:space="preserve">6.pielikums </w:t>
      </w:r>
    </w:p>
    <w:p w14:paraId="49865D70" w14:textId="77777777" w:rsidR="00EB444A" w:rsidRPr="00EB444A" w:rsidRDefault="00EB444A" w:rsidP="00EB444A">
      <w:pPr>
        <w:pStyle w:val="Tekstabloks"/>
        <w:ind w:left="851" w:right="24"/>
        <w:jc w:val="right"/>
        <w:rPr>
          <w:bCs/>
          <w:szCs w:val="24"/>
        </w:rPr>
      </w:pPr>
      <w:r w:rsidRPr="00EB444A">
        <w:rPr>
          <w:bCs/>
          <w:szCs w:val="24"/>
        </w:rPr>
        <w:t>Iepirkuma PIL 9. panta kārtībā „</w:t>
      </w:r>
      <w:r w:rsidRPr="00EB444A">
        <w:rPr>
          <w:szCs w:val="24"/>
        </w:rPr>
        <w:t>Jaunas automašīnas noma (operatīvais līzings) Rojas novada pašvaldības vajadzībām</w:t>
      </w:r>
      <w:r w:rsidRPr="00EB444A">
        <w:rPr>
          <w:bCs/>
          <w:szCs w:val="24"/>
        </w:rPr>
        <w:t>” nolikumam</w:t>
      </w:r>
    </w:p>
    <w:p w14:paraId="6E46A22A" w14:textId="4BC27095" w:rsidR="0052052A" w:rsidRPr="00EB444A" w:rsidRDefault="00EB444A" w:rsidP="00EB444A">
      <w:pPr>
        <w:keepNext/>
        <w:widowControl/>
        <w:overflowPunct/>
        <w:autoSpaceDE/>
        <w:autoSpaceDN/>
        <w:adjustRightInd/>
        <w:jc w:val="right"/>
        <w:outlineLvl w:val="0"/>
        <w:rPr>
          <w:bCs/>
          <w:sz w:val="24"/>
          <w:szCs w:val="24"/>
          <w:lang w:val="lv-LV"/>
        </w:rPr>
      </w:pPr>
      <w:r w:rsidRPr="00EB444A">
        <w:rPr>
          <w:bCs/>
          <w:sz w:val="24"/>
          <w:szCs w:val="24"/>
          <w:lang w:val="lv-LV"/>
        </w:rPr>
        <w:t>(Iepirkuma identifikācijas numurs – RND2018/10)</w:t>
      </w:r>
    </w:p>
    <w:p w14:paraId="7D65D619" w14:textId="77777777" w:rsidR="00EB444A" w:rsidRPr="00DC6961" w:rsidRDefault="00EB444A" w:rsidP="00EB444A">
      <w:pPr>
        <w:keepNext/>
        <w:widowControl/>
        <w:overflowPunct/>
        <w:autoSpaceDE/>
        <w:autoSpaceDN/>
        <w:adjustRightInd/>
        <w:jc w:val="right"/>
        <w:outlineLvl w:val="0"/>
        <w:rPr>
          <w:b/>
          <w:color w:val="FF0000"/>
          <w:kern w:val="0"/>
          <w:sz w:val="28"/>
          <w:szCs w:val="28"/>
          <w:lang w:val="lv-LV" w:eastAsia="en-US"/>
        </w:rPr>
      </w:pPr>
    </w:p>
    <w:p w14:paraId="26C807DE" w14:textId="77777777" w:rsidR="0052052A" w:rsidRPr="00D1554D" w:rsidRDefault="0052052A" w:rsidP="0052052A">
      <w:pPr>
        <w:keepNext/>
        <w:widowControl/>
        <w:overflowPunct/>
        <w:autoSpaceDE/>
        <w:autoSpaceDN/>
        <w:adjustRightInd/>
        <w:jc w:val="center"/>
        <w:outlineLvl w:val="0"/>
        <w:rPr>
          <w:b/>
          <w:kern w:val="0"/>
          <w:sz w:val="28"/>
          <w:szCs w:val="28"/>
          <w:lang w:val="lv-LV" w:eastAsia="en-US"/>
        </w:rPr>
      </w:pPr>
      <w:r w:rsidRPr="00D1554D">
        <w:rPr>
          <w:b/>
          <w:kern w:val="0"/>
          <w:sz w:val="28"/>
          <w:szCs w:val="28"/>
          <w:lang w:val="lv-LV" w:eastAsia="en-US"/>
        </w:rPr>
        <w:t>PRETENDENTA PIEREDZES SARAKSTS</w:t>
      </w:r>
      <w:bookmarkEnd w:id="27"/>
      <w:bookmarkEnd w:id="28"/>
    </w:p>
    <w:p w14:paraId="62E2849F" w14:textId="77777777" w:rsidR="0052052A" w:rsidRPr="00DC6961" w:rsidRDefault="0052052A" w:rsidP="0052052A">
      <w:pPr>
        <w:widowControl/>
        <w:tabs>
          <w:tab w:val="left" w:pos="900"/>
          <w:tab w:val="left" w:pos="1080"/>
          <w:tab w:val="left" w:pos="3119"/>
        </w:tabs>
        <w:overflowPunct/>
        <w:autoSpaceDE/>
        <w:autoSpaceDN/>
        <w:adjustRightInd/>
        <w:jc w:val="center"/>
        <w:rPr>
          <w:color w:val="FF0000"/>
          <w:kern w:val="0"/>
          <w:sz w:val="24"/>
          <w:szCs w:val="24"/>
          <w:lang w:val="lv-LV" w:eastAsia="en-US"/>
        </w:rPr>
      </w:pPr>
    </w:p>
    <w:p w14:paraId="2706B1B6" w14:textId="77777777" w:rsidR="0052052A" w:rsidRPr="00DC6961" w:rsidRDefault="0052052A" w:rsidP="0052052A">
      <w:pPr>
        <w:widowControl/>
        <w:overflowPunct/>
        <w:autoSpaceDE/>
        <w:autoSpaceDN/>
        <w:adjustRightInd/>
        <w:ind w:left="360"/>
        <w:jc w:val="right"/>
        <w:rPr>
          <w:noProof/>
          <w:color w:val="FF0000"/>
          <w:kern w:val="0"/>
          <w:sz w:val="24"/>
          <w:lang w:val="lv-LV"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62"/>
        <w:gridCol w:w="1956"/>
        <w:gridCol w:w="1843"/>
        <w:gridCol w:w="2438"/>
        <w:gridCol w:w="1560"/>
      </w:tblGrid>
      <w:tr w:rsidR="00D1554D" w:rsidRPr="00D1554D" w14:paraId="77110349" w14:textId="77777777" w:rsidTr="00D1554D">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DC66D0"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10F49"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Noslēgtā līguma summa, bez PVN*</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940F33"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 xml:space="preserve">Pasūtītāja nosaukums, adrese un kontaktpersona un tālruņa numurs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813C3"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Līguma darbības laiks</w:t>
            </w:r>
          </w:p>
          <w:p w14:paraId="1BBAD99D"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 xml:space="preserve"> (no - līdz)</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B113B"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Informācija par Automobiļiem</w:t>
            </w:r>
          </w:p>
        </w:tc>
      </w:tr>
      <w:tr w:rsidR="00D1554D" w:rsidRPr="00D1554D" w14:paraId="4ECB0E93" w14:textId="77777777" w:rsidTr="00D1554D">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7F536"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715D3"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9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1D0723"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78821"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0A1E3F98"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 xml:space="preserve">Piegādāto Automobiļu raksturojums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7A6962"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 xml:space="preserve">Piegādāto Automobiļu </w:t>
            </w:r>
          </w:p>
          <w:p w14:paraId="0429B32A" w14:textId="77777777" w:rsidR="0052052A" w:rsidRPr="00D1554D" w:rsidRDefault="0052052A" w:rsidP="0052052A">
            <w:pPr>
              <w:widowControl/>
              <w:overflowPunct/>
              <w:autoSpaceDE/>
              <w:autoSpaceDN/>
              <w:adjustRightInd/>
              <w:jc w:val="center"/>
              <w:rPr>
                <w:kern w:val="0"/>
                <w:sz w:val="24"/>
                <w:szCs w:val="24"/>
                <w:lang w:val="lv-LV" w:eastAsia="en-US"/>
              </w:rPr>
            </w:pPr>
            <w:r w:rsidRPr="00D1554D">
              <w:rPr>
                <w:kern w:val="0"/>
                <w:sz w:val="24"/>
                <w:szCs w:val="24"/>
                <w:lang w:val="lv-LV" w:eastAsia="en-US"/>
              </w:rPr>
              <w:t xml:space="preserve">skaits </w:t>
            </w:r>
          </w:p>
        </w:tc>
      </w:tr>
      <w:tr w:rsidR="00D1554D" w:rsidRPr="00D1554D" w14:paraId="0A965EC2" w14:textId="77777777" w:rsidTr="00D1554D">
        <w:tc>
          <w:tcPr>
            <w:tcW w:w="534" w:type="dxa"/>
            <w:tcBorders>
              <w:top w:val="single" w:sz="4" w:space="0" w:color="auto"/>
              <w:left w:val="single" w:sz="4" w:space="0" w:color="auto"/>
              <w:bottom w:val="single" w:sz="4" w:space="0" w:color="auto"/>
              <w:right w:val="single" w:sz="4" w:space="0" w:color="auto"/>
            </w:tcBorders>
          </w:tcPr>
          <w:p w14:paraId="5EFAFFB5"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162" w:type="dxa"/>
            <w:tcBorders>
              <w:top w:val="single" w:sz="4" w:space="0" w:color="auto"/>
              <w:left w:val="single" w:sz="4" w:space="0" w:color="auto"/>
              <w:bottom w:val="single" w:sz="4" w:space="0" w:color="auto"/>
              <w:right w:val="single" w:sz="4" w:space="0" w:color="auto"/>
            </w:tcBorders>
          </w:tcPr>
          <w:p w14:paraId="5E30A894"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956" w:type="dxa"/>
            <w:tcBorders>
              <w:top w:val="single" w:sz="4" w:space="0" w:color="auto"/>
              <w:left w:val="single" w:sz="4" w:space="0" w:color="auto"/>
              <w:bottom w:val="single" w:sz="4" w:space="0" w:color="auto"/>
              <w:right w:val="single" w:sz="4" w:space="0" w:color="auto"/>
            </w:tcBorders>
          </w:tcPr>
          <w:p w14:paraId="0BC03034"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6705E6B9"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2438" w:type="dxa"/>
            <w:tcBorders>
              <w:top w:val="single" w:sz="4" w:space="0" w:color="auto"/>
              <w:left w:val="single" w:sz="4" w:space="0" w:color="auto"/>
              <w:bottom w:val="single" w:sz="4" w:space="0" w:color="auto"/>
              <w:right w:val="single" w:sz="4" w:space="0" w:color="auto"/>
            </w:tcBorders>
          </w:tcPr>
          <w:p w14:paraId="68712B02"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560" w:type="dxa"/>
            <w:tcBorders>
              <w:left w:val="single" w:sz="4" w:space="0" w:color="auto"/>
              <w:right w:val="single" w:sz="4" w:space="0" w:color="auto"/>
            </w:tcBorders>
            <w:shd w:val="clear" w:color="auto" w:fill="auto"/>
          </w:tcPr>
          <w:p w14:paraId="588BE9D4" w14:textId="77777777" w:rsidR="0052052A" w:rsidRPr="00D1554D" w:rsidRDefault="0052052A" w:rsidP="0052052A">
            <w:pPr>
              <w:widowControl/>
              <w:overflowPunct/>
              <w:autoSpaceDE/>
              <w:autoSpaceDN/>
              <w:adjustRightInd/>
              <w:jc w:val="center"/>
              <w:rPr>
                <w:kern w:val="0"/>
                <w:sz w:val="24"/>
                <w:szCs w:val="24"/>
                <w:lang w:val="lv-LV" w:eastAsia="en-US"/>
              </w:rPr>
            </w:pPr>
          </w:p>
        </w:tc>
      </w:tr>
      <w:tr w:rsidR="00D1554D" w:rsidRPr="00D1554D" w14:paraId="5AB2B2A2" w14:textId="77777777" w:rsidTr="00D1554D">
        <w:tc>
          <w:tcPr>
            <w:tcW w:w="534" w:type="dxa"/>
            <w:tcBorders>
              <w:top w:val="single" w:sz="4" w:space="0" w:color="auto"/>
              <w:left w:val="single" w:sz="4" w:space="0" w:color="auto"/>
              <w:bottom w:val="single" w:sz="4" w:space="0" w:color="auto"/>
              <w:right w:val="single" w:sz="4" w:space="0" w:color="auto"/>
            </w:tcBorders>
          </w:tcPr>
          <w:p w14:paraId="45BDEBCD"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162" w:type="dxa"/>
            <w:tcBorders>
              <w:top w:val="single" w:sz="4" w:space="0" w:color="auto"/>
              <w:left w:val="single" w:sz="4" w:space="0" w:color="auto"/>
              <w:bottom w:val="single" w:sz="4" w:space="0" w:color="auto"/>
              <w:right w:val="single" w:sz="4" w:space="0" w:color="auto"/>
            </w:tcBorders>
          </w:tcPr>
          <w:p w14:paraId="220C0193"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956" w:type="dxa"/>
            <w:tcBorders>
              <w:top w:val="single" w:sz="4" w:space="0" w:color="auto"/>
              <w:left w:val="single" w:sz="4" w:space="0" w:color="auto"/>
              <w:bottom w:val="single" w:sz="4" w:space="0" w:color="auto"/>
              <w:right w:val="single" w:sz="4" w:space="0" w:color="auto"/>
            </w:tcBorders>
          </w:tcPr>
          <w:p w14:paraId="41A51FAC"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76BCD6F5"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2438" w:type="dxa"/>
            <w:tcBorders>
              <w:top w:val="single" w:sz="4" w:space="0" w:color="auto"/>
              <w:left w:val="single" w:sz="4" w:space="0" w:color="auto"/>
              <w:bottom w:val="single" w:sz="4" w:space="0" w:color="auto"/>
              <w:right w:val="single" w:sz="4" w:space="0" w:color="auto"/>
            </w:tcBorders>
          </w:tcPr>
          <w:p w14:paraId="458F6E2A"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560" w:type="dxa"/>
            <w:tcBorders>
              <w:left w:val="single" w:sz="4" w:space="0" w:color="auto"/>
              <w:right w:val="single" w:sz="4" w:space="0" w:color="auto"/>
            </w:tcBorders>
            <w:shd w:val="clear" w:color="auto" w:fill="auto"/>
          </w:tcPr>
          <w:p w14:paraId="2A821029" w14:textId="77777777" w:rsidR="0052052A" w:rsidRPr="00D1554D" w:rsidRDefault="0052052A" w:rsidP="0052052A">
            <w:pPr>
              <w:widowControl/>
              <w:overflowPunct/>
              <w:autoSpaceDE/>
              <w:autoSpaceDN/>
              <w:adjustRightInd/>
              <w:jc w:val="center"/>
              <w:rPr>
                <w:kern w:val="0"/>
                <w:sz w:val="24"/>
                <w:szCs w:val="24"/>
                <w:lang w:val="lv-LV" w:eastAsia="en-US"/>
              </w:rPr>
            </w:pPr>
          </w:p>
        </w:tc>
      </w:tr>
      <w:tr w:rsidR="00D1554D" w:rsidRPr="00D1554D" w14:paraId="01BD28DF" w14:textId="77777777" w:rsidTr="00D1554D">
        <w:tc>
          <w:tcPr>
            <w:tcW w:w="534" w:type="dxa"/>
            <w:tcBorders>
              <w:top w:val="single" w:sz="4" w:space="0" w:color="auto"/>
              <w:left w:val="single" w:sz="4" w:space="0" w:color="auto"/>
              <w:bottom w:val="single" w:sz="4" w:space="0" w:color="auto"/>
              <w:right w:val="single" w:sz="4" w:space="0" w:color="auto"/>
            </w:tcBorders>
          </w:tcPr>
          <w:p w14:paraId="147BE478"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162" w:type="dxa"/>
            <w:tcBorders>
              <w:top w:val="single" w:sz="4" w:space="0" w:color="auto"/>
              <w:left w:val="single" w:sz="4" w:space="0" w:color="auto"/>
              <w:bottom w:val="single" w:sz="4" w:space="0" w:color="auto"/>
              <w:right w:val="single" w:sz="4" w:space="0" w:color="auto"/>
            </w:tcBorders>
          </w:tcPr>
          <w:p w14:paraId="6FF88D7B"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956" w:type="dxa"/>
            <w:tcBorders>
              <w:top w:val="single" w:sz="4" w:space="0" w:color="auto"/>
              <w:left w:val="single" w:sz="4" w:space="0" w:color="auto"/>
              <w:bottom w:val="single" w:sz="4" w:space="0" w:color="auto"/>
              <w:right w:val="single" w:sz="4" w:space="0" w:color="auto"/>
            </w:tcBorders>
          </w:tcPr>
          <w:p w14:paraId="2D58A93C"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3D613EE2"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2438" w:type="dxa"/>
            <w:tcBorders>
              <w:top w:val="single" w:sz="4" w:space="0" w:color="auto"/>
              <w:left w:val="single" w:sz="4" w:space="0" w:color="auto"/>
              <w:bottom w:val="single" w:sz="4" w:space="0" w:color="auto"/>
              <w:right w:val="single" w:sz="4" w:space="0" w:color="auto"/>
            </w:tcBorders>
          </w:tcPr>
          <w:p w14:paraId="56B64701"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560" w:type="dxa"/>
            <w:tcBorders>
              <w:left w:val="single" w:sz="4" w:space="0" w:color="auto"/>
              <w:right w:val="single" w:sz="4" w:space="0" w:color="auto"/>
            </w:tcBorders>
            <w:shd w:val="clear" w:color="auto" w:fill="auto"/>
          </w:tcPr>
          <w:p w14:paraId="29CEE893" w14:textId="77777777" w:rsidR="0052052A" w:rsidRPr="00D1554D" w:rsidRDefault="0052052A" w:rsidP="0052052A">
            <w:pPr>
              <w:widowControl/>
              <w:overflowPunct/>
              <w:autoSpaceDE/>
              <w:autoSpaceDN/>
              <w:adjustRightInd/>
              <w:jc w:val="center"/>
              <w:rPr>
                <w:kern w:val="0"/>
                <w:sz w:val="24"/>
                <w:szCs w:val="24"/>
                <w:lang w:val="lv-LV" w:eastAsia="en-US"/>
              </w:rPr>
            </w:pPr>
          </w:p>
        </w:tc>
      </w:tr>
      <w:tr w:rsidR="00D1554D" w:rsidRPr="00D1554D" w14:paraId="5509010C" w14:textId="77777777" w:rsidTr="00D1554D">
        <w:tc>
          <w:tcPr>
            <w:tcW w:w="534" w:type="dxa"/>
            <w:tcBorders>
              <w:top w:val="single" w:sz="4" w:space="0" w:color="auto"/>
              <w:left w:val="single" w:sz="4" w:space="0" w:color="auto"/>
              <w:bottom w:val="single" w:sz="4" w:space="0" w:color="auto"/>
              <w:right w:val="single" w:sz="4" w:space="0" w:color="auto"/>
            </w:tcBorders>
          </w:tcPr>
          <w:p w14:paraId="50D5A1D7"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162" w:type="dxa"/>
            <w:tcBorders>
              <w:top w:val="single" w:sz="4" w:space="0" w:color="auto"/>
              <w:left w:val="single" w:sz="4" w:space="0" w:color="auto"/>
              <w:bottom w:val="single" w:sz="4" w:space="0" w:color="auto"/>
              <w:right w:val="single" w:sz="4" w:space="0" w:color="auto"/>
            </w:tcBorders>
          </w:tcPr>
          <w:p w14:paraId="2EAEA31B"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956" w:type="dxa"/>
            <w:tcBorders>
              <w:top w:val="single" w:sz="4" w:space="0" w:color="auto"/>
              <w:left w:val="single" w:sz="4" w:space="0" w:color="auto"/>
              <w:bottom w:val="single" w:sz="4" w:space="0" w:color="auto"/>
              <w:right w:val="single" w:sz="4" w:space="0" w:color="auto"/>
            </w:tcBorders>
          </w:tcPr>
          <w:p w14:paraId="7CB3FFCC"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20692FC5"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2438" w:type="dxa"/>
            <w:tcBorders>
              <w:top w:val="single" w:sz="4" w:space="0" w:color="auto"/>
              <w:left w:val="single" w:sz="4" w:space="0" w:color="auto"/>
              <w:bottom w:val="single" w:sz="4" w:space="0" w:color="auto"/>
              <w:right w:val="single" w:sz="4" w:space="0" w:color="auto"/>
            </w:tcBorders>
          </w:tcPr>
          <w:p w14:paraId="7E5A5960" w14:textId="77777777" w:rsidR="0052052A" w:rsidRPr="00D1554D" w:rsidRDefault="0052052A" w:rsidP="0052052A">
            <w:pPr>
              <w:widowControl/>
              <w:overflowPunct/>
              <w:autoSpaceDE/>
              <w:autoSpaceDN/>
              <w:adjustRightInd/>
              <w:jc w:val="center"/>
              <w:rPr>
                <w:kern w:val="0"/>
                <w:sz w:val="24"/>
                <w:szCs w:val="24"/>
                <w:lang w:val="lv-LV" w:eastAsia="en-US"/>
              </w:rPr>
            </w:pPr>
          </w:p>
        </w:tc>
        <w:tc>
          <w:tcPr>
            <w:tcW w:w="1560" w:type="dxa"/>
            <w:tcBorders>
              <w:left w:val="single" w:sz="4" w:space="0" w:color="auto"/>
              <w:bottom w:val="single" w:sz="4" w:space="0" w:color="auto"/>
              <w:right w:val="single" w:sz="4" w:space="0" w:color="auto"/>
            </w:tcBorders>
            <w:shd w:val="clear" w:color="auto" w:fill="auto"/>
          </w:tcPr>
          <w:p w14:paraId="6B23BCA5" w14:textId="77777777" w:rsidR="0052052A" w:rsidRPr="00D1554D" w:rsidRDefault="0052052A" w:rsidP="0052052A">
            <w:pPr>
              <w:widowControl/>
              <w:overflowPunct/>
              <w:autoSpaceDE/>
              <w:autoSpaceDN/>
              <w:adjustRightInd/>
              <w:jc w:val="center"/>
              <w:rPr>
                <w:kern w:val="0"/>
                <w:sz w:val="24"/>
                <w:szCs w:val="24"/>
                <w:lang w:val="lv-LV" w:eastAsia="en-US"/>
              </w:rPr>
            </w:pPr>
          </w:p>
        </w:tc>
      </w:tr>
    </w:tbl>
    <w:p w14:paraId="557A13FB" w14:textId="77777777" w:rsidR="0052052A" w:rsidRPr="00D1554D" w:rsidRDefault="0052052A" w:rsidP="0052052A">
      <w:pPr>
        <w:widowControl/>
        <w:overflowPunct/>
        <w:autoSpaceDE/>
        <w:autoSpaceDN/>
        <w:adjustRightInd/>
        <w:jc w:val="both"/>
        <w:rPr>
          <w:kern w:val="0"/>
          <w:sz w:val="24"/>
          <w:szCs w:val="24"/>
          <w:lang w:val="lv-LV" w:eastAsia="en-US"/>
        </w:rPr>
      </w:pPr>
      <w:r w:rsidRPr="00D1554D">
        <w:rPr>
          <w:kern w:val="0"/>
          <w:sz w:val="24"/>
          <w:szCs w:val="24"/>
          <w:lang w:val="lv-LV" w:eastAsia="en-US"/>
        </w:rPr>
        <w:t>* Lai nepārkāptu komercnoslēpumus par privātiem uzņēmumiem norādīt to nosaukumus</w:t>
      </w:r>
      <w:proofErr w:type="gramStart"/>
      <w:r w:rsidRPr="00D1554D">
        <w:rPr>
          <w:kern w:val="0"/>
          <w:sz w:val="24"/>
          <w:szCs w:val="24"/>
          <w:lang w:val="lv-LV" w:eastAsia="en-US"/>
        </w:rPr>
        <w:t>, vai plašāku informāciju iespēju robežās</w:t>
      </w:r>
      <w:proofErr w:type="gramEnd"/>
      <w:r w:rsidRPr="00D1554D">
        <w:rPr>
          <w:kern w:val="0"/>
          <w:sz w:val="24"/>
          <w:szCs w:val="24"/>
          <w:lang w:val="lv-LV" w:eastAsia="en-US"/>
        </w:rPr>
        <w:t>.</w:t>
      </w:r>
    </w:p>
    <w:p w14:paraId="475D703B" w14:textId="77777777" w:rsidR="0052052A" w:rsidRPr="00D1554D" w:rsidRDefault="0052052A" w:rsidP="0052052A">
      <w:pPr>
        <w:widowControl/>
        <w:overflowPunct/>
        <w:autoSpaceDE/>
        <w:autoSpaceDN/>
        <w:adjustRightInd/>
        <w:jc w:val="both"/>
        <w:rPr>
          <w:kern w:val="0"/>
          <w:sz w:val="24"/>
          <w:szCs w:val="24"/>
          <w:lang w:val="lv-LV" w:eastAsia="en-US"/>
        </w:rPr>
      </w:pPr>
    </w:p>
    <w:p w14:paraId="66A75E6C" w14:textId="73C0FC8A" w:rsidR="0052052A" w:rsidRPr="00D1554D" w:rsidRDefault="0052052A" w:rsidP="0052052A">
      <w:pPr>
        <w:widowControl/>
        <w:overflowPunct/>
        <w:autoSpaceDE/>
        <w:autoSpaceDN/>
        <w:adjustRightInd/>
        <w:spacing w:after="120" w:afterAutospacing="1"/>
        <w:ind w:left="-142" w:right="-86"/>
        <w:jc w:val="both"/>
        <w:rPr>
          <w:iCs/>
          <w:kern w:val="0"/>
          <w:sz w:val="24"/>
          <w:szCs w:val="24"/>
          <w:u w:val="single"/>
          <w:lang w:val="lv-LV" w:eastAsia="en-US"/>
        </w:rPr>
      </w:pPr>
      <w:r w:rsidRPr="00D1554D">
        <w:rPr>
          <w:iCs/>
          <w:kern w:val="0"/>
          <w:sz w:val="24"/>
          <w:szCs w:val="24"/>
          <w:u w:val="single"/>
          <w:lang w:val="lv-LV" w:eastAsia="en-US"/>
        </w:rPr>
        <w:t xml:space="preserve">Papildus </w:t>
      </w:r>
      <w:r w:rsidR="00381A31">
        <w:rPr>
          <w:iCs/>
          <w:kern w:val="0"/>
          <w:sz w:val="24"/>
          <w:szCs w:val="24"/>
          <w:u w:val="single"/>
          <w:lang w:val="lv-LV" w:eastAsia="en-US"/>
        </w:rPr>
        <w:t>P</w:t>
      </w:r>
      <w:r w:rsidRPr="00D1554D">
        <w:rPr>
          <w:iCs/>
          <w:kern w:val="0"/>
          <w:sz w:val="24"/>
          <w:szCs w:val="24"/>
          <w:u w:val="single"/>
          <w:lang w:val="lv-LV" w:eastAsia="en-US"/>
        </w:rPr>
        <w:t xml:space="preserve">retendentam ir jāiesniedz vismaz </w:t>
      </w:r>
      <w:r w:rsidR="009275FB" w:rsidRPr="00D1554D">
        <w:rPr>
          <w:iCs/>
          <w:kern w:val="0"/>
          <w:sz w:val="24"/>
          <w:szCs w:val="24"/>
          <w:u w:val="single"/>
          <w:lang w:val="lv-LV" w:eastAsia="en-US"/>
        </w:rPr>
        <w:t>1</w:t>
      </w:r>
      <w:r w:rsidRPr="00D1554D">
        <w:rPr>
          <w:iCs/>
          <w:kern w:val="0"/>
          <w:sz w:val="24"/>
          <w:szCs w:val="24"/>
          <w:u w:val="single"/>
          <w:lang w:val="lv-LV" w:eastAsia="en-US"/>
        </w:rPr>
        <w:t xml:space="preserve"> (</w:t>
      </w:r>
      <w:r w:rsidR="009275FB" w:rsidRPr="00D1554D">
        <w:rPr>
          <w:iCs/>
          <w:kern w:val="0"/>
          <w:sz w:val="24"/>
          <w:szCs w:val="24"/>
          <w:u w:val="single"/>
          <w:lang w:val="lv-LV" w:eastAsia="en-US"/>
        </w:rPr>
        <w:t>viena</w:t>
      </w:r>
      <w:r w:rsidRPr="00D1554D">
        <w:rPr>
          <w:iCs/>
          <w:kern w:val="0"/>
          <w:sz w:val="24"/>
          <w:szCs w:val="24"/>
          <w:u w:val="single"/>
          <w:lang w:val="lv-LV" w:eastAsia="en-US"/>
        </w:rPr>
        <w:t>) atsauksmes</w:t>
      </w:r>
      <w:r w:rsidR="009275FB" w:rsidRPr="00D1554D">
        <w:rPr>
          <w:iCs/>
          <w:kern w:val="0"/>
          <w:sz w:val="24"/>
          <w:szCs w:val="24"/>
          <w:u w:val="single"/>
          <w:lang w:val="lv-LV" w:eastAsia="en-US"/>
        </w:rPr>
        <w:t xml:space="preserve"> vēstule.</w:t>
      </w:r>
    </w:p>
    <w:p w14:paraId="3DDE5104" w14:textId="77777777" w:rsidR="0052052A" w:rsidRPr="00D1554D" w:rsidRDefault="0052052A" w:rsidP="0052052A">
      <w:pPr>
        <w:widowControl/>
        <w:overflowPunct/>
        <w:autoSpaceDE/>
        <w:autoSpaceDN/>
        <w:adjustRightInd/>
        <w:jc w:val="both"/>
        <w:rPr>
          <w:kern w:val="0"/>
          <w:sz w:val="24"/>
          <w:szCs w:val="24"/>
          <w:lang w:val="lv-LV" w:eastAsia="en-US"/>
        </w:rPr>
      </w:pPr>
    </w:p>
    <w:p w14:paraId="14D6E2FE" w14:textId="77777777" w:rsidR="0052052A" w:rsidRPr="00D1554D" w:rsidRDefault="0052052A" w:rsidP="0052052A">
      <w:pPr>
        <w:widowControl/>
        <w:overflowPunct/>
        <w:autoSpaceDE/>
        <w:autoSpaceDN/>
        <w:adjustRightInd/>
        <w:jc w:val="both"/>
        <w:rPr>
          <w:kern w:val="0"/>
          <w:sz w:val="24"/>
          <w:szCs w:val="24"/>
          <w:lang w:val="lv-LV" w:eastAsia="en-US"/>
        </w:rPr>
      </w:pPr>
    </w:p>
    <w:p w14:paraId="12CEEA44" w14:textId="77777777" w:rsidR="0052052A" w:rsidRPr="00D1554D" w:rsidRDefault="0052052A" w:rsidP="0052052A">
      <w:pPr>
        <w:widowControl/>
        <w:overflowPunct/>
        <w:autoSpaceDE/>
        <w:autoSpaceDN/>
        <w:adjustRightInd/>
        <w:jc w:val="both"/>
        <w:rPr>
          <w:kern w:val="0"/>
          <w:sz w:val="24"/>
          <w:szCs w:val="24"/>
          <w:lang w:val="lv-LV" w:eastAsia="en-US"/>
        </w:rPr>
      </w:pPr>
      <w:r w:rsidRPr="00D1554D">
        <w:rPr>
          <w:kern w:val="0"/>
          <w:sz w:val="24"/>
          <w:szCs w:val="24"/>
          <w:lang w:val="lv-LV" w:eastAsia="en-US"/>
        </w:rPr>
        <w:tab/>
      </w:r>
      <w:r w:rsidRPr="00D1554D">
        <w:rPr>
          <w:kern w:val="0"/>
          <w:sz w:val="24"/>
          <w:szCs w:val="24"/>
          <w:lang w:val="lv-LV" w:eastAsia="en-US"/>
        </w:rPr>
        <w:tab/>
      </w:r>
      <w:r w:rsidRPr="00D1554D">
        <w:rPr>
          <w:kern w:val="0"/>
          <w:sz w:val="24"/>
          <w:szCs w:val="24"/>
          <w:lang w:val="lv-LV" w:eastAsia="en-US"/>
        </w:rPr>
        <w:tab/>
      </w:r>
      <w:r w:rsidRPr="00D1554D">
        <w:rPr>
          <w:kern w:val="0"/>
          <w:sz w:val="24"/>
          <w:szCs w:val="24"/>
          <w:lang w:val="lv-LV" w:eastAsia="en-US"/>
        </w:rPr>
        <w:tab/>
      </w:r>
      <w:r w:rsidRPr="00D1554D">
        <w:rPr>
          <w:kern w:val="0"/>
          <w:sz w:val="24"/>
          <w:szCs w:val="24"/>
          <w:lang w:val="lv-LV" w:eastAsia="en-US"/>
        </w:rPr>
        <w:tab/>
      </w:r>
    </w:p>
    <w:tbl>
      <w:tblPr>
        <w:tblW w:w="881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6405"/>
      </w:tblGrid>
      <w:tr w:rsidR="00D1554D" w:rsidRPr="00D1554D" w14:paraId="64F0C500" w14:textId="77777777" w:rsidTr="00D1554D">
        <w:trPr>
          <w:trHeight w:val="1065"/>
        </w:trPr>
        <w:tc>
          <w:tcPr>
            <w:tcW w:w="2409" w:type="dxa"/>
            <w:shd w:val="clear" w:color="auto" w:fill="auto"/>
          </w:tcPr>
          <w:p w14:paraId="26FDEAD4" w14:textId="77777777" w:rsidR="0052052A" w:rsidRPr="00D1554D" w:rsidRDefault="0052052A" w:rsidP="0052052A">
            <w:pPr>
              <w:rPr>
                <w:sz w:val="24"/>
                <w:szCs w:val="24"/>
                <w:lang w:val="lv-LV"/>
              </w:rPr>
            </w:pPr>
            <w:r w:rsidRPr="00D1554D">
              <w:rPr>
                <w:sz w:val="24"/>
                <w:szCs w:val="24"/>
                <w:lang w:val="lv-LV"/>
              </w:rPr>
              <w:t>Vārds, uzvārds amats</w:t>
            </w:r>
          </w:p>
          <w:p w14:paraId="76267C5D" w14:textId="77777777" w:rsidR="0052052A" w:rsidRPr="00D1554D" w:rsidRDefault="0052052A" w:rsidP="0052052A">
            <w:pPr>
              <w:rPr>
                <w:sz w:val="24"/>
                <w:szCs w:val="24"/>
                <w:lang w:val="lv-LV"/>
              </w:rPr>
            </w:pPr>
            <w:r w:rsidRPr="00D1554D">
              <w:rPr>
                <w:sz w:val="24"/>
                <w:szCs w:val="24"/>
                <w:lang w:val="lv-LV"/>
              </w:rPr>
              <w:t xml:space="preserve"> (vadītājs vai pilnvarota persona)</w:t>
            </w:r>
          </w:p>
        </w:tc>
        <w:tc>
          <w:tcPr>
            <w:tcW w:w="6405" w:type="dxa"/>
          </w:tcPr>
          <w:p w14:paraId="3D7DE236" w14:textId="77777777" w:rsidR="0052052A" w:rsidRPr="00D1554D" w:rsidRDefault="0052052A" w:rsidP="0052052A">
            <w:pPr>
              <w:rPr>
                <w:sz w:val="24"/>
                <w:szCs w:val="24"/>
                <w:lang w:val="lv-LV"/>
              </w:rPr>
            </w:pPr>
          </w:p>
          <w:p w14:paraId="215C1726" w14:textId="77777777" w:rsidR="0052052A" w:rsidRPr="00D1554D" w:rsidRDefault="0052052A" w:rsidP="0052052A">
            <w:pPr>
              <w:rPr>
                <w:sz w:val="24"/>
                <w:szCs w:val="24"/>
                <w:lang w:val="lv-LV"/>
              </w:rPr>
            </w:pPr>
          </w:p>
        </w:tc>
      </w:tr>
      <w:tr w:rsidR="00D1554D" w:rsidRPr="00D1554D" w14:paraId="1038F9C9" w14:textId="77777777" w:rsidTr="00D1554D">
        <w:trPr>
          <w:trHeight w:val="592"/>
        </w:trPr>
        <w:tc>
          <w:tcPr>
            <w:tcW w:w="2409" w:type="dxa"/>
            <w:shd w:val="clear" w:color="auto" w:fill="auto"/>
          </w:tcPr>
          <w:p w14:paraId="03C273AF" w14:textId="77777777" w:rsidR="0052052A" w:rsidRPr="00D1554D" w:rsidRDefault="0052052A" w:rsidP="0052052A">
            <w:pPr>
              <w:rPr>
                <w:sz w:val="24"/>
                <w:szCs w:val="24"/>
                <w:lang w:val="lv-LV"/>
              </w:rPr>
            </w:pPr>
            <w:r w:rsidRPr="00D1554D">
              <w:rPr>
                <w:sz w:val="24"/>
                <w:szCs w:val="24"/>
                <w:lang w:val="lv-LV"/>
              </w:rPr>
              <w:t>Paraksts</w:t>
            </w:r>
          </w:p>
        </w:tc>
        <w:tc>
          <w:tcPr>
            <w:tcW w:w="6405" w:type="dxa"/>
          </w:tcPr>
          <w:p w14:paraId="55DCBC84" w14:textId="49265120" w:rsidR="0052052A" w:rsidRPr="00D1554D" w:rsidRDefault="0052052A" w:rsidP="0052052A">
            <w:pPr>
              <w:rPr>
                <w:sz w:val="24"/>
                <w:szCs w:val="24"/>
                <w:lang w:val="lv-LV"/>
              </w:rPr>
            </w:pPr>
          </w:p>
        </w:tc>
      </w:tr>
      <w:tr w:rsidR="00D1554D" w:rsidRPr="00D1554D" w14:paraId="11E49957" w14:textId="77777777" w:rsidTr="00D1554D">
        <w:tc>
          <w:tcPr>
            <w:tcW w:w="2409" w:type="dxa"/>
            <w:shd w:val="clear" w:color="auto" w:fill="auto"/>
          </w:tcPr>
          <w:p w14:paraId="74D341B9" w14:textId="77777777" w:rsidR="0052052A" w:rsidRPr="00D1554D" w:rsidRDefault="0052052A" w:rsidP="0052052A">
            <w:pPr>
              <w:rPr>
                <w:sz w:val="24"/>
                <w:szCs w:val="24"/>
                <w:lang w:val="lv-LV"/>
              </w:rPr>
            </w:pPr>
            <w:r w:rsidRPr="00D1554D">
              <w:rPr>
                <w:sz w:val="24"/>
                <w:szCs w:val="24"/>
                <w:lang w:val="lv-LV"/>
              </w:rPr>
              <w:t>Datums</w:t>
            </w:r>
          </w:p>
        </w:tc>
        <w:tc>
          <w:tcPr>
            <w:tcW w:w="6405" w:type="dxa"/>
          </w:tcPr>
          <w:p w14:paraId="678D4EC4" w14:textId="77777777" w:rsidR="0052052A" w:rsidRPr="00D1554D" w:rsidRDefault="0052052A" w:rsidP="0052052A">
            <w:pPr>
              <w:rPr>
                <w:sz w:val="24"/>
                <w:szCs w:val="24"/>
                <w:lang w:val="lv-LV"/>
              </w:rPr>
            </w:pPr>
          </w:p>
          <w:p w14:paraId="33139915" w14:textId="77777777" w:rsidR="0052052A" w:rsidRPr="00D1554D" w:rsidRDefault="0052052A" w:rsidP="0052052A">
            <w:pPr>
              <w:rPr>
                <w:sz w:val="24"/>
                <w:szCs w:val="24"/>
                <w:lang w:val="lv-LV"/>
              </w:rPr>
            </w:pPr>
          </w:p>
        </w:tc>
      </w:tr>
    </w:tbl>
    <w:p w14:paraId="09DB68DD" w14:textId="77777777" w:rsidR="0052052A" w:rsidRPr="00D1554D" w:rsidRDefault="0052052A" w:rsidP="0052052A">
      <w:pPr>
        <w:widowControl/>
        <w:overflowPunct/>
        <w:autoSpaceDE/>
        <w:autoSpaceDN/>
        <w:adjustRightInd/>
        <w:jc w:val="both"/>
        <w:rPr>
          <w:kern w:val="0"/>
          <w:sz w:val="24"/>
          <w:szCs w:val="24"/>
          <w:lang w:val="lv-LV" w:eastAsia="en-US"/>
        </w:rPr>
      </w:pPr>
    </w:p>
    <w:p w14:paraId="415299FC" w14:textId="77777777" w:rsidR="0052052A" w:rsidRPr="00D1554D" w:rsidRDefault="0052052A" w:rsidP="00CD293F">
      <w:pPr>
        <w:pStyle w:val="Tekstabloks"/>
        <w:ind w:left="0" w:right="24" w:firstLine="284"/>
        <w:rPr>
          <w:szCs w:val="24"/>
          <w:shd w:val="clear" w:color="auto" w:fill="FFFFFF"/>
        </w:rPr>
      </w:pPr>
    </w:p>
    <w:p w14:paraId="18EA3F20" w14:textId="77777777" w:rsidR="00A02440" w:rsidRPr="00D1554D" w:rsidRDefault="00A02440" w:rsidP="00CD293F">
      <w:pPr>
        <w:pStyle w:val="Tekstabloks"/>
        <w:ind w:left="0" w:right="24" w:firstLine="284"/>
        <w:rPr>
          <w:szCs w:val="24"/>
          <w:shd w:val="clear" w:color="auto" w:fill="FFFFFF"/>
        </w:rPr>
      </w:pPr>
    </w:p>
    <w:p w14:paraId="6D847BA6" w14:textId="77777777" w:rsidR="00A02440" w:rsidRPr="00DC6961" w:rsidRDefault="00A02440" w:rsidP="00CD293F">
      <w:pPr>
        <w:pStyle w:val="Tekstabloks"/>
        <w:ind w:left="0" w:right="24" w:firstLine="284"/>
        <w:rPr>
          <w:color w:val="FF0000"/>
          <w:szCs w:val="24"/>
          <w:shd w:val="clear" w:color="auto" w:fill="FFFFFF"/>
        </w:rPr>
      </w:pPr>
    </w:p>
    <w:p w14:paraId="0E888505" w14:textId="77777777" w:rsidR="00A02440" w:rsidRPr="00DC6961" w:rsidRDefault="00A02440" w:rsidP="00CD293F">
      <w:pPr>
        <w:pStyle w:val="Tekstabloks"/>
        <w:ind w:left="0" w:right="24" w:firstLine="284"/>
        <w:rPr>
          <w:color w:val="FF0000"/>
          <w:szCs w:val="24"/>
          <w:shd w:val="clear" w:color="auto" w:fill="FFFFFF"/>
        </w:rPr>
      </w:pPr>
    </w:p>
    <w:p w14:paraId="2663D215" w14:textId="77777777" w:rsidR="00A02440" w:rsidRPr="00DC6961" w:rsidRDefault="00A02440" w:rsidP="00CD293F">
      <w:pPr>
        <w:pStyle w:val="Tekstabloks"/>
        <w:ind w:left="0" w:right="24" w:firstLine="284"/>
        <w:rPr>
          <w:color w:val="FF0000"/>
          <w:szCs w:val="24"/>
          <w:shd w:val="clear" w:color="auto" w:fill="FFFFFF"/>
        </w:rPr>
      </w:pPr>
    </w:p>
    <w:p w14:paraId="5E7F2B1F" w14:textId="77777777" w:rsidR="00A02440" w:rsidRPr="00DC6961" w:rsidRDefault="00A02440" w:rsidP="00CD293F">
      <w:pPr>
        <w:pStyle w:val="Tekstabloks"/>
        <w:ind w:left="0" w:right="24" w:firstLine="284"/>
        <w:rPr>
          <w:color w:val="FF0000"/>
          <w:szCs w:val="24"/>
          <w:shd w:val="clear" w:color="auto" w:fill="FFFFFF"/>
        </w:rPr>
      </w:pPr>
    </w:p>
    <w:p w14:paraId="4FA626A4" w14:textId="77777777" w:rsidR="00A02440" w:rsidRPr="00DC6961" w:rsidRDefault="00A02440" w:rsidP="00CD293F">
      <w:pPr>
        <w:pStyle w:val="Tekstabloks"/>
        <w:ind w:left="0" w:right="24" w:firstLine="284"/>
        <w:rPr>
          <w:color w:val="FF0000"/>
          <w:szCs w:val="24"/>
          <w:shd w:val="clear" w:color="auto" w:fill="FFFFFF"/>
        </w:rPr>
      </w:pPr>
    </w:p>
    <w:p w14:paraId="34254E60" w14:textId="77777777" w:rsidR="00A02440" w:rsidRPr="00DC6961" w:rsidRDefault="00A02440" w:rsidP="00CD293F">
      <w:pPr>
        <w:pStyle w:val="Tekstabloks"/>
        <w:ind w:left="0" w:right="24" w:firstLine="284"/>
        <w:rPr>
          <w:color w:val="FF0000"/>
          <w:szCs w:val="24"/>
          <w:shd w:val="clear" w:color="auto" w:fill="FFFFFF"/>
        </w:rPr>
      </w:pPr>
    </w:p>
    <w:p w14:paraId="163C88D4" w14:textId="77777777" w:rsidR="00A02440" w:rsidRPr="00DC6961" w:rsidRDefault="00A02440" w:rsidP="00CD293F">
      <w:pPr>
        <w:pStyle w:val="Tekstabloks"/>
        <w:ind w:left="0" w:right="24" w:firstLine="284"/>
        <w:rPr>
          <w:color w:val="FF0000"/>
          <w:szCs w:val="24"/>
          <w:shd w:val="clear" w:color="auto" w:fill="FFFFFF"/>
        </w:rPr>
      </w:pPr>
    </w:p>
    <w:p w14:paraId="2B59D93A" w14:textId="77777777" w:rsidR="00A02440" w:rsidRPr="00DC6961" w:rsidRDefault="00A02440" w:rsidP="00CD293F">
      <w:pPr>
        <w:pStyle w:val="Tekstabloks"/>
        <w:ind w:left="0" w:right="24" w:firstLine="284"/>
        <w:rPr>
          <w:color w:val="FF0000"/>
          <w:szCs w:val="24"/>
          <w:shd w:val="clear" w:color="auto" w:fill="FFFFFF"/>
        </w:rPr>
      </w:pPr>
    </w:p>
    <w:p w14:paraId="30EF3FFE" w14:textId="77777777" w:rsidR="00A02440" w:rsidRPr="00DC6961" w:rsidRDefault="00A02440" w:rsidP="00CD293F">
      <w:pPr>
        <w:pStyle w:val="Tekstabloks"/>
        <w:ind w:left="0" w:right="24" w:firstLine="284"/>
        <w:rPr>
          <w:color w:val="FF0000"/>
          <w:szCs w:val="24"/>
          <w:shd w:val="clear" w:color="auto" w:fill="FFFFFF"/>
        </w:rPr>
      </w:pPr>
    </w:p>
    <w:p w14:paraId="6576B668" w14:textId="77777777" w:rsidR="00A02440" w:rsidRPr="00DC6961" w:rsidRDefault="00A02440" w:rsidP="00CD293F">
      <w:pPr>
        <w:pStyle w:val="Tekstabloks"/>
        <w:ind w:left="0" w:right="24" w:firstLine="284"/>
        <w:rPr>
          <w:color w:val="FF0000"/>
          <w:szCs w:val="24"/>
          <w:shd w:val="clear" w:color="auto" w:fill="FFFFFF"/>
        </w:rPr>
      </w:pPr>
    </w:p>
    <w:p w14:paraId="1640AA65" w14:textId="77777777" w:rsidR="00A02440" w:rsidRPr="00DC6961" w:rsidRDefault="00A02440" w:rsidP="00CD293F">
      <w:pPr>
        <w:pStyle w:val="Tekstabloks"/>
        <w:ind w:left="0" w:right="24" w:firstLine="284"/>
        <w:rPr>
          <w:color w:val="FF0000"/>
          <w:szCs w:val="24"/>
          <w:shd w:val="clear" w:color="auto" w:fill="FFFFFF"/>
        </w:rPr>
      </w:pPr>
    </w:p>
    <w:p w14:paraId="49D5ACC6" w14:textId="77777777" w:rsidR="00A02440" w:rsidRPr="00DC6961" w:rsidRDefault="00A02440" w:rsidP="00CD293F">
      <w:pPr>
        <w:pStyle w:val="Tekstabloks"/>
        <w:ind w:left="0" w:right="24" w:firstLine="284"/>
        <w:rPr>
          <w:color w:val="FF0000"/>
          <w:szCs w:val="24"/>
          <w:shd w:val="clear" w:color="auto" w:fill="FFFFFF"/>
        </w:rPr>
      </w:pPr>
    </w:p>
    <w:p w14:paraId="2551F7BB" w14:textId="77777777" w:rsidR="00A02440" w:rsidRPr="00DC6961" w:rsidRDefault="00A02440" w:rsidP="00CD293F">
      <w:pPr>
        <w:pStyle w:val="Tekstabloks"/>
        <w:ind w:left="0" w:right="24" w:firstLine="284"/>
        <w:rPr>
          <w:color w:val="FF0000"/>
          <w:szCs w:val="24"/>
          <w:shd w:val="clear" w:color="auto" w:fill="FFFFFF"/>
        </w:rPr>
      </w:pPr>
    </w:p>
    <w:p w14:paraId="25CD0D98" w14:textId="77777777" w:rsidR="00C41FC8" w:rsidRPr="00DC6961" w:rsidRDefault="00C41FC8" w:rsidP="00CD293F">
      <w:pPr>
        <w:pStyle w:val="Tekstabloks"/>
        <w:ind w:left="0" w:right="24" w:firstLine="284"/>
        <w:rPr>
          <w:color w:val="FF0000"/>
          <w:szCs w:val="24"/>
          <w:shd w:val="clear" w:color="auto" w:fill="FFFFFF"/>
        </w:rPr>
      </w:pPr>
    </w:p>
    <w:p w14:paraId="54998591" w14:textId="77777777" w:rsidR="00A02440" w:rsidRPr="00DC6961" w:rsidRDefault="00A02440" w:rsidP="00CD293F">
      <w:pPr>
        <w:pStyle w:val="Tekstabloks"/>
        <w:ind w:left="0" w:right="24" w:firstLine="284"/>
        <w:rPr>
          <w:color w:val="FF0000"/>
          <w:szCs w:val="24"/>
          <w:shd w:val="clear" w:color="auto" w:fill="FFFFFF"/>
        </w:rPr>
      </w:pPr>
    </w:p>
    <w:p w14:paraId="25E90811" w14:textId="77777777" w:rsidR="00FE2A3A" w:rsidRPr="00DC6961" w:rsidRDefault="00FE2A3A" w:rsidP="00CD293F">
      <w:pPr>
        <w:pStyle w:val="Tekstabloks"/>
        <w:ind w:left="0" w:right="24" w:firstLine="284"/>
        <w:rPr>
          <w:color w:val="FF0000"/>
          <w:szCs w:val="24"/>
          <w:shd w:val="clear" w:color="auto" w:fill="FFFFFF"/>
        </w:rPr>
      </w:pPr>
    </w:p>
    <w:p w14:paraId="20A5F434" w14:textId="77777777" w:rsidR="00A02440" w:rsidRPr="009322B6" w:rsidRDefault="00A02440" w:rsidP="009322B6">
      <w:pPr>
        <w:jc w:val="right"/>
        <w:rPr>
          <w:sz w:val="24"/>
          <w:szCs w:val="24"/>
          <w:lang w:val="lv-LV"/>
        </w:rPr>
      </w:pPr>
      <w:r w:rsidRPr="009322B6">
        <w:rPr>
          <w:sz w:val="24"/>
          <w:szCs w:val="24"/>
          <w:lang w:val="lv-LV"/>
        </w:rPr>
        <w:t>7. pielikums</w:t>
      </w:r>
    </w:p>
    <w:p w14:paraId="247E2FAB" w14:textId="77777777" w:rsidR="00EB444A" w:rsidRPr="009322B6" w:rsidRDefault="00EB444A" w:rsidP="009322B6">
      <w:pPr>
        <w:pStyle w:val="Tekstabloks"/>
        <w:ind w:left="851" w:right="24"/>
        <w:jc w:val="right"/>
        <w:rPr>
          <w:bCs/>
          <w:szCs w:val="24"/>
        </w:rPr>
      </w:pPr>
      <w:r w:rsidRPr="009322B6">
        <w:rPr>
          <w:bCs/>
          <w:szCs w:val="24"/>
        </w:rPr>
        <w:t>Iepirkuma PIL 9. panta kārtībā „</w:t>
      </w:r>
      <w:r w:rsidRPr="009322B6">
        <w:rPr>
          <w:szCs w:val="24"/>
        </w:rPr>
        <w:t>Jaunas automašīnas noma (operatīvais līzings) Rojas novada pašvaldības vajadzībām</w:t>
      </w:r>
      <w:r w:rsidRPr="009322B6">
        <w:rPr>
          <w:bCs/>
          <w:szCs w:val="24"/>
        </w:rPr>
        <w:t>” nolikumam</w:t>
      </w:r>
    </w:p>
    <w:p w14:paraId="76F33EEB" w14:textId="4E74066D" w:rsidR="00A02440" w:rsidRPr="009322B6" w:rsidRDefault="00EB444A" w:rsidP="009322B6">
      <w:pPr>
        <w:widowControl/>
        <w:overflowPunct/>
        <w:ind w:right="28"/>
        <w:jc w:val="right"/>
        <w:rPr>
          <w:bCs/>
          <w:sz w:val="24"/>
          <w:szCs w:val="24"/>
          <w:lang w:val="lv-LV"/>
        </w:rPr>
      </w:pPr>
      <w:r w:rsidRPr="009322B6">
        <w:rPr>
          <w:bCs/>
          <w:sz w:val="24"/>
          <w:szCs w:val="24"/>
          <w:lang w:val="lv-LV"/>
        </w:rPr>
        <w:t>(Iepirkuma identifikācijas numurs – RND2018/10)</w:t>
      </w:r>
    </w:p>
    <w:p w14:paraId="542774AA" w14:textId="77777777" w:rsidR="009322B6" w:rsidRPr="00DC6961" w:rsidRDefault="009322B6" w:rsidP="009322B6">
      <w:pPr>
        <w:widowControl/>
        <w:overflowPunct/>
        <w:ind w:right="28"/>
        <w:rPr>
          <w:b/>
          <w:bCs/>
          <w:color w:val="FF0000"/>
          <w:kern w:val="0"/>
          <w:sz w:val="22"/>
          <w:szCs w:val="22"/>
          <w:lang w:val="lv-LV" w:eastAsia="x-none"/>
        </w:rPr>
      </w:pPr>
    </w:p>
    <w:p w14:paraId="6CC1AFC9" w14:textId="349E373E" w:rsidR="00A02440" w:rsidRPr="00D1554D" w:rsidRDefault="00A02440" w:rsidP="00A02440">
      <w:pPr>
        <w:widowControl/>
        <w:overflowPunct/>
        <w:jc w:val="center"/>
        <w:rPr>
          <w:b/>
          <w:bCs/>
          <w:kern w:val="0"/>
          <w:sz w:val="28"/>
          <w:szCs w:val="28"/>
          <w:lang w:val="lv-LV" w:eastAsia="x-none"/>
        </w:rPr>
      </w:pPr>
      <w:r w:rsidRPr="00D1554D">
        <w:rPr>
          <w:b/>
          <w:bCs/>
          <w:kern w:val="0"/>
          <w:sz w:val="28"/>
          <w:szCs w:val="28"/>
          <w:lang w:val="lv-LV" w:eastAsia="x-none"/>
        </w:rPr>
        <w:t>I</w:t>
      </w:r>
      <w:r w:rsidR="00D1554D" w:rsidRPr="00D1554D">
        <w:rPr>
          <w:b/>
          <w:bCs/>
          <w:kern w:val="0"/>
          <w:sz w:val="28"/>
          <w:szCs w:val="28"/>
          <w:lang w:val="lv-LV" w:eastAsia="x-none"/>
        </w:rPr>
        <w:t>EPIRKUMA LĪGUMA PROJEKTS</w:t>
      </w:r>
    </w:p>
    <w:p w14:paraId="4FFBB05B" w14:textId="0819D038" w:rsidR="00A02440" w:rsidRPr="00D1554D" w:rsidRDefault="00D1554D" w:rsidP="00ED6451">
      <w:pPr>
        <w:widowControl/>
        <w:ind w:right="24" w:firstLine="284"/>
        <w:jc w:val="center"/>
        <w:rPr>
          <w:kern w:val="0"/>
          <w:sz w:val="24"/>
          <w:szCs w:val="24"/>
          <w:lang w:val="lv-LV" w:eastAsia="en-US"/>
        </w:rPr>
      </w:pPr>
      <w:r w:rsidRPr="00D1554D">
        <w:rPr>
          <w:sz w:val="24"/>
          <w:szCs w:val="24"/>
          <w:lang w:val="lv-LV"/>
        </w:rPr>
        <w:t>“Jaunas automašīnas noma (operatīvais līzings) Rojas novada pašvaldības vajadzībām</w:t>
      </w:r>
      <w:r w:rsidR="00ED6451" w:rsidRPr="00D1554D">
        <w:rPr>
          <w:b/>
          <w:bCs/>
          <w:kern w:val="0"/>
          <w:sz w:val="24"/>
          <w:szCs w:val="24"/>
          <w:lang w:val="lv-LV" w:eastAsia="en-US"/>
        </w:rPr>
        <w:t>”</w:t>
      </w:r>
    </w:p>
    <w:p w14:paraId="05A96BED" w14:textId="77777777" w:rsidR="00A02440" w:rsidRPr="00D1554D" w:rsidRDefault="00A02440" w:rsidP="00A02440">
      <w:pPr>
        <w:jc w:val="center"/>
        <w:outlineLvl w:val="8"/>
        <w:rPr>
          <w:b/>
          <w:caps/>
          <w:sz w:val="24"/>
          <w:szCs w:val="24"/>
          <w:lang w:val="lv-LV" w:eastAsia="x-none"/>
        </w:rPr>
      </w:pPr>
      <w:r w:rsidRPr="00D1554D">
        <w:rPr>
          <w:b/>
          <w:caps/>
          <w:sz w:val="24"/>
          <w:szCs w:val="24"/>
          <w:lang w:val="lv-LV" w:eastAsia="x-none"/>
        </w:rPr>
        <w:t>Līgums Nr. ___________</w:t>
      </w:r>
    </w:p>
    <w:p w14:paraId="01477AE3" w14:textId="53248FBF" w:rsidR="00A02440" w:rsidRPr="008D0951" w:rsidRDefault="00D1554D" w:rsidP="00D1554D">
      <w:pPr>
        <w:tabs>
          <w:tab w:val="center" w:pos="4153"/>
          <w:tab w:val="right" w:pos="8306"/>
        </w:tabs>
        <w:jc w:val="both"/>
        <w:rPr>
          <w:sz w:val="24"/>
          <w:szCs w:val="24"/>
          <w:lang w:val="lv-LV"/>
        </w:rPr>
      </w:pPr>
      <w:r w:rsidRPr="008D0951">
        <w:rPr>
          <w:sz w:val="24"/>
          <w:szCs w:val="24"/>
          <w:lang w:val="lv-LV"/>
        </w:rPr>
        <w:t>Rojā</w:t>
      </w:r>
      <w:proofErr w:type="gramStart"/>
      <w:r w:rsidRPr="008D0951">
        <w:rPr>
          <w:sz w:val="24"/>
          <w:szCs w:val="24"/>
          <w:lang w:val="lv-LV"/>
        </w:rPr>
        <w:t xml:space="preserve">                                                                                                 </w:t>
      </w:r>
      <w:proofErr w:type="gramEnd"/>
      <w:r w:rsidR="00A02440" w:rsidRPr="008D0951">
        <w:rPr>
          <w:sz w:val="24"/>
          <w:szCs w:val="24"/>
          <w:lang w:val="lv-LV"/>
        </w:rPr>
        <w:tab/>
        <w:t xml:space="preserve">   </w:t>
      </w:r>
      <w:r w:rsidR="00ED6451" w:rsidRPr="008D0951">
        <w:rPr>
          <w:sz w:val="24"/>
          <w:szCs w:val="24"/>
          <w:lang w:val="lv-LV"/>
        </w:rPr>
        <w:t>2018</w:t>
      </w:r>
      <w:r w:rsidR="00A02440" w:rsidRPr="008D0951">
        <w:rPr>
          <w:sz w:val="24"/>
          <w:szCs w:val="24"/>
          <w:lang w:val="lv-LV"/>
        </w:rPr>
        <w:t>.gada _______________</w:t>
      </w:r>
    </w:p>
    <w:p w14:paraId="2E41F975" w14:textId="77777777" w:rsidR="00A02440" w:rsidRPr="008D0951" w:rsidRDefault="00A02440" w:rsidP="00A02440">
      <w:pPr>
        <w:jc w:val="both"/>
        <w:rPr>
          <w:sz w:val="24"/>
          <w:szCs w:val="24"/>
          <w:lang w:val="lv-LV"/>
        </w:rPr>
      </w:pPr>
    </w:p>
    <w:p w14:paraId="340BD0AD" w14:textId="4BA4956C" w:rsidR="00A02440" w:rsidRPr="008D0951" w:rsidRDefault="00D1554D" w:rsidP="00A02440">
      <w:pPr>
        <w:ind w:firstLine="720"/>
        <w:jc w:val="both"/>
        <w:rPr>
          <w:sz w:val="24"/>
          <w:szCs w:val="24"/>
          <w:lang w:val="lv-LV"/>
        </w:rPr>
      </w:pPr>
      <w:r w:rsidRPr="008D0951">
        <w:rPr>
          <w:bCs/>
          <w:sz w:val="24"/>
          <w:szCs w:val="24"/>
          <w:lang w:val="lv-LV"/>
        </w:rPr>
        <w:t>Rojas novada dome</w:t>
      </w:r>
      <w:r w:rsidR="00A02440" w:rsidRPr="008D0951">
        <w:rPr>
          <w:sz w:val="24"/>
          <w:szCs w:val="24"/>
          <w:lang w:val="lv-LV"/>
        </w:rPr>
        <w:t>, reģistrācijas Nr. 9</w:t>
      </w:r>
      <w:r w:rsidRPr="008D0951">
        <w:rPr>
          <w:sz w:val="24"/>
          <w:szCs w:val="24"/>
          <w:lang w:val="lv-LV"/>
        </w:rPr>
        <w:t>0002644930</w:t>
      </w:r>
      <w:r w:rsidR="00A02440" w:rsidRPr="008D0951">
        <w:rPr>
          <w:sz w:val="24"/>
          <w:szCs w:val="24"/>
          <w:lang w:val="lv-LV"/>
        </w:rPr>
        <w:t xml:space="preserve">, tās </w:t>
      </w:r>
      <w:r w:rsidRPr="008D0951">
        <w:rPr>
          <w:sz w:val="24"/>
          <w:szCs w:val="24"/>
          <w:lang w:val="lv-LV"/>
        </w:rPr>
        <w:t>priekšsēdētājas Evas Kārkliņas</w:t>
      </w:r>
      <w:proofErr w:type="gramStart"/>
      <w:r w:rsidRPr="008D0951">
        <w:rPr>
          <w:sz w:val="24"/>
          <w:szCs w:val="24"/>
          <w:lang w:val="lv-LV"/>
        </w:rPr>
        <w:t xml:space="preserve"> </w:t>
      </w:r>
      <w:r w:rsidR="00A02440" w:rsidRPr="008D0951">
        <w:rPr>
          <w:sz w:val="24"/>
          <w:szCs w:val="24"/>
          <w:lang w:val="lv-LV"/>
        </w:rPr>
        <w:t xml:space="preserve"> </w:t>
      </w:r>
      <w:proofErr w:type="gramEnd"/>
      <w:r w:rsidR="00A02440" w:rsidRPr="008D0951">
        <w:rPr>
          <w:sz w:val="24"/>
          <w:szCs w:val="24"/>
          <w:lang w:val="lv-LV"/>
        </w:rPr>
        <w:t xml:space="preserve">personā (turpmāk tekstā – Nomnieks), kurš darbojas pamatojoties uz </w:t>
      </w:r>
      <w:r w:rsidRPr="008D0951">
        <w:rPr>
          <w:sz w:val="24"/>
          <w:szCs w:val="24"/>
          <w:lang w:val="lv-LV"/>
        </w:rPr>
        <w:t>nolikuma pamata</w:t>
      </w:r>
      <w:r w:rsidR="00A02440" w:rsidRPr="008D0951">
        <w:rPr>
          <w:sz w:val="24"/>
          <w:szCs w:val="24"/>
          <w:lang w:val="lv-LV"/>
        </w:rPr>
        <w:t>, no vienas puses un</w:t>
      </w:r>
    </w:p>
    <w:p w14:paraId="445153A7" w14:textId="28A54D56" w:rsidR="00A02440" w:rsidRPr="008D0951" w:rsidRDefault="00A02440" w:rsidP="00A02440">
      <w:pPr>
        <w:widowControl/>
        <w:ind w:right="24"/>
        <w:jc w:val="both"/>
        <w:rPr>
          <w:kern w:val="0"/>
          <w:sz w:val="24"/>
          <w:szCs w:val="24"/>
          <w:lang w:val="lv-LV" w:eastAsia="en-US"/>
        </w:rPr>
      </w:pPr>
      <w:r w:rsidRPr="008D0951">
        <w:rPr>
          <w:noProof/>
          <w:kern w:val="0"/>
          <w:sz w:val="24"/>
          <w:szCs w:val="24"/>
          <w:lang w:val="lv-LV" w:eastAsia="en-US"/>
        </w:rPr>
        <w:t xml:space="preserve"> ________</w:t>
      </w:r>
      <w:r w:rsidR="00D1554D" w:rsidRPr="008D0951">
        <w:rPr>
          <w:noProof/>
          <w:kern w:val="0"/>
          <w:sz w:val="24"/>
          <w:szCs w:val="24"/>
          <w:lang w:val="lv-LV" w:eastAsia="en-US"/>
        </w:rPr>
        <w:t>_____</w:t>
      </w:r>
      <w:r w:rsidRPr="008D0951">
        <w:rPr>
          <w:noProof/>
          <w:kern w:val="0"/>
          <w:sz w:val="24"/>
          <w:szCs w:val="24"/>
          <w:lang w:val="lv-LV" w:eastAsia="en-US"/>
        </w:rPr>
        <w:t>_</w:t>
      </w:r>
      <w:r w:rsidRPr="008D0951">
        <w:rPr>
          <w:kern w:val="0"/>
          <w:sz w:val="24"/>
          <w:szCs w:val="24"/>
          <w:lang w:val="lv-LV" w:eastAsia="en-US"/>
        </w:rPr>
        <w:t>, tās valdes locekļa __________ personā, kurš darbojas uz</w:t>
      </w:r>
      <w:r w:rsidRPr="008D0951">
        <w:rPr>
          <w:noProof/>
          <w:kern w:val="0"/>
          <w:sz w:val="24"/>
          <w:szCs w:val="24"/>
          <w:lang w:val="lv-LV" w:eastAsia="en-US"/>
        </w:rPr>
        <w:t xml:space="preserve"> statūtu </w:t>
      </w:r>
      <w:r w:rsidRPr="008D0951">
        <w:rPr>
          <w:kern w:val="0"/>
          <w:sz w:val="24"/>
          <w:szCs w:val="24"/>
          <w:lang w:val="lv-LV" w:eastAsia="en-US"/>
        </w:rPr>
        <w:t xml:space="preserve">pamata, (turpmāk – Iznomātājs), no otras puses, pamatojoties uz </w:t>
      </w:r>
      <w:bookmarkStart w:id="29" w:name="OLE_LINK5"/>
      <w:r w:rsidRPr="008D0951">
        <w:rPr>
          <w:kern w:val="0"/>
          <w:sz w:val="24"/>
          <w:szCs w:val="24"/>
          <w:lang w:val="lv-LV" w:eastAsia="en-US"/>
        </w:rPr>
        <w:t>iepirkuma</w:t>
      </w:r>
      <w:r w:rsidRPr="008D0951">
        <w:rPr>
          <w:iCs/>
          <w:kern w:val="0"/>
          <w:sz w:val="24"/>
          <w:szCs w:val="24"/>
          <w:lang w:val="lv-LV" w:eastAsia="en-US"/>
        </w:rPr>
        <w:t xml:space="preserve"> </w:t>
      </w:r>
      <w:bookmarkEnd w:id="29"/>
      <w:r w:rsidR="00D1554D" w:rsidRPr="008D0951">
        <w:rPr>
          <w:iCs/>
          <w:kern w:val="0"/>
          <w:sz w:val="24"/>
          <w:szCs w:val="24"/>
          <w:lang w:val="lv-LV" w:eastAsia="en-US"/>
        </w:rPr>
        <w:t>“</w:t>
      </w:r>
      <w:r w:rsidR="00D1554D" w:rsidRPr="008D0951">
        <w:rPr>
          <w:sz w:val="24"/>
          <w:szCs w:val="24"/>
          <w:lang w:val="lv-LV"/>
        </w:rPr>
        <w:t>Jaunas automašīnas noma (operatīvais līzings) Rojas novada pašvaldības vajadzībām</w:t>
      </w:r>
      <w:r w:rsidRPr="008D0951">
        <w:rPr>
          <w:kern w:val="0"/>
          <w:sz w:val="24"/>
          <w:szCs w:val="24"/>
          <w:lang w:val="lv-LV" w:eastAsia="en-US"/>
        </w:rPr>
        <w:t xml:space="preserve">”, identifikācijas </w:t>
      </w:r>
      <w:r w:rsidR="008D0951" w:rsidRPr="008D0951">
        <w:rPr>
          <w:kern w:val="0"/>
          <w:sz w:val="24"/>
          <w:szCs w:val="24"/>
          <w:lang w:val="lv-LV" w:eastAsia="en-US"/>
        </w:rPr>
        <w:t>Nr. RND2018/10</w:t>
      </w:r>
      <w:r w:rsidR="003C1213" w:rsidRPr="008D0951">
        <w:rPr>
          <w:kern w:val="0"/>
          <w:sz w:val="24"/>
          <w:szCs w:val="24"/>
          <w:lang w:val="lv-LV" w:eastAsia="en-US"/>
        </w:rPr>
        <w:t xml:space="preserve"> </w:t>
      </w:r>
      <w:r w:rsidRPr="008D0951">
        <w:rPr>
          <w:kern w:val="0"/>
          <w:sz w:val="24"/>
          <w:szCs w:val="24"/>
          <w:lang w:val="lv-LV" w:eastAsia="en-US"/>
        </w:rPr>
        <w:t>rezultātiem, ievērojot normatīvo aktu prasības, noslēdz šo līgumu (turpmāk tekstā – līgums) par sekojošo:</w:t>
      </w:r>
    </w:p>
    <w:p w14:paraId="7F0304D8" w14:textId="77777777" w:rsidR="00A02440" w:rsidRPr="00441B63" w:rsidRDefault="00A02440" w:rsidP="00A02440">
      <w:pPr>
        <w:ind w:firstLine="851"/>
        <w:jc w:val="both"/>
        <w:rPr>
          <w:b/>
          <w:sz w:val="24"/>
          <w:szCs w:val="24"/>
          <w:lang w:val="lv-LV"/>
        </w:rPr>
      </w:pPr>
    </w:p>
    <w:p w14:paraId="31DDCC74" w14:textId="77777777" w:rsidR="00A02440" w:rsidRPr="00441B63" w:rsidRDefault="00A02440" w:rsidP="00441B63">
      <w:pPr>
        <w:jc w:val="both"/>
        <w:rPr>
          <w:b/>
          <w:sz w:val="28"/>
          <w:szCs w:val="28"/>
          <w:lang w:val="lv-LV"/>
        </w:rPr>
      </w:pPr>
      <w:r w:rsidRPr="00441B63">
        <w:rPr>
          <w:b/>
          <w:sz w:val="28"/>
          <w:szCs w:val="28"/>
          <w:lang w:val="lv-LV"/>
        </w:rPr>
        <w:t>1. Līguma priekšmets un darbības termiņš</w:t>
      </w:r>
    </w:p>
    <w:p w14:paraId="24F94CE4" w14:textId="77777777" w:rsidR="00A02440" w:rsidRPr="00441B63" w:rsidRDefault="00A02440" w:rsidP="00A02440">
      <w:pPr>
        <w:shd w:val="clear" w:color="auto" w:fill="FFFFFF"/>
        <w:jc w:val="both"/>
        <w:rPr>
          <w:sz w:val="24"/>
          <w:szCs w:val="24"/>
          <w:lang w:val="lv-LV"/>
        </w:rPr>
      </w:pPr>
      <w:r w:rsidRPr="00441B63">
        <w:rPr>
          <w:sz w:val="24"/>
          <w:szCs w:val="24"/>
          <w:lang w:val="lv-LV"/>
        </w:rPr>
        <w:t xml:space="preserve">1.1. Iznomātājs nodod atlīdzības lietošanā (nomā), bet Nomnieks pieņem lietošanā Līguma 1.2. punktā minēto </w:t>
      </w:r>
      <w:r w:rsidRPr="00441B63">
        <w:rPr>
          <w:bCs/>
          <w:sz w:val="24"/>
          <w:szCs w:val="24"/>
          <w:lang w:val="lv-LV"/>
        </w:rPr>
        <w:t>transportlīdzekli</w:t>
      </w:r>
      <w:r w:rsidRPr="00441B63">
        <w:rPr>
          <w:sz w:val="24"/>
          <w:szCs w:val="24"/>
          <w:lang w:val="lv-LV"/>
        </w:rPr>
        <w:t xml:space="preserve"> (turpmāk - Transportlīdzekli), saskaņā ar Līguma nosacījumiem un 1.pielikumu „Tehniskā specifikācija” (turpmāk – 1.pielikums) un 2.pielikumu „Finanšu piedāvājums” (turpmāk – 2.pielikums), kas noformēti kā Līguma neatņemamas sastāvdaļas.</w:t>
      </w:r>
    </w:p>
    <w:p w14:paraId="0B079D00" w14:textId="5ACBFC64" w:rsidR="00A02440" w:rsidRPr="00441B63" w:rsidRDefault="00A02440" w:rsidP="00441B63">
      <w:pPr>
        <w:rPr>
          <w:sz w:val="24"/>
          <w:szCs w:val="24"/>
          <w:lang w:val="lv-LV"/>
        </w:rPr>
      </w:pPr>
      <w:r w:rsidRPr="00441B63">
        <w:rPr>
          <w:sz w:val="24"/>
          <w:szCs w:val="24"/>
          <w:lang w:val="lv-LV"/>
        </w:rPr>
        <w:t>1.2. Nomā nodot</w:t>
      </w:r>
      <w:r w:rsidR="00441B63" w:rsidRPr="00441B63">
        <w:rPr>
          <w:sz w:val="24"/>
          <w:szCs w:val="24"/>
          <w:lang w:val="lv-LV"/>
        </w:rPr>
        <w:t>ais</w:t>
      </w:r>
      <w:r w:rsidRPr="00441B63">
        <w:rPr>
          <w:sz w:val="24"/>
          <w:szCs w:val="24"/>
          <w:lang w:val="lv-LV"/>
        </w:rPr>
        <w:t xml:space="preserve"> Transportlīdzek</w:t>
      </w:r>
      <w:r w:rsidR="008D0951" w:rsidRPr="00441B63">
        <w:rPr>
          <w:sz w:val="24"/>
          <w:szCs w:val="24"/>
          <w:lang w:val="lv-LV"/>
        </w:rPr>
        <w:t>lis</w:t>
      </w:r>
      <w:r w:rsidRPr="00441B63">
        <w:rPr>
          <w:sz w:val="24"/>
          <w:szCs w:val="24"/>
          <w:lang w:val="lv-LV"/>
        </w:rPr>
        <w:t>:</w:t>
      </w:r>
    </w:p>
    <w:p w14:paraId="3E1EB821" w14:textId="77777777" w:rsidR="00A02440" w:rsidRPr="00441B63" w:rsidRDefault="00A02440" w:rsidP="00A02440">
      <w:pPr>
        <w:widowControl/>
        <w:ind w:right="24"/>
        <w:jc w:val="both"/>
        <w:rPr>
          <w:kern w:val="0"/>
          <w:sz w:val="24"/>
          <w:szCs w:val="24"/>
          <w:lang w:val="lv-LV" w:eastAsia="en-US"/>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Look w:val="01E0" w:firstRow="1" w:lastRow="1" w:firstColumn="1" w:lastColumn="1" w:noHBand="0" w:noVBand="0"/>
      </w:tblPr>
      <w:tblGrid>
        <w:gridCol w:w="3308"/>
        <w:gridCol w:w="4291"/>
        <w:gridCol w:w="1770"/>
      </w:tblGrid>
      <w:tr w:rsidR="00441B63" w:rsidRPr="00441B63" w14:paraId="1FFAE161" w14:textId="77777777" w:rsidTr="00A05B91">
        <w:trPr>
          <w:trHeight w:val="321"/>
        </w:trPr>
        <w:tc>
          <w:tcPr>
            <w:tcW w:w="3308" w:type="dxa"/>
            <w:tcBorders>
              <w:top w:val="single" w:sz="4" w:space="0" w:color="auto"/>
              <w:left w:val="single" w:sz="4" w:space="0" w:color="auto"/>
              <w:bottom w:val="single" w:sz="4" w:space="0" w:color="auto"/>
              <w:right w:val="single" w:sz="4" w:space="0" w:color="auto"/>
            </w:tcBorders>
          </w:tcPr>
          <w:p w14:paraId="3B8AAD7E" w14:textId="4C7B5F4C" w:rsidR="00441B63" w:rsidRPr="00441B63" w:rsidRDefault="00441B63" w:rsidP="00A02440">
            <w:pPr>
              <w:tabs>
                <w:tab w:val="left" w:pos="390"/>
              </w:tabs>
              <w:rPr>
                <w:bCs/>
                <w:sz w:val="24"/>
                <w:szCs w:val="24"/>
                <w:lang w:val="lv-LV"/>
              </w:rPr>
            </w:pPr>
            <w:r w:rsidRPr="00441B63">
              <w:rPr>
                <w:bCs/>
                <w:sz w:val="24"/>
                <w:szCs w:val="24"/>
                <w:lang w:val="lv-LV"/>
              </w:rPr>
              <w:t>Marka un modelis:</w:t>
            </w:r>
          </w:p>
        </w:tc>
        <w:tc>
          <w:tcPr>
            <w:tcW w:w="4291" w:type="dxa"/>
            <w:tcBorders>
              <w:top w:val="single" w:sz="4" w:space="0" w:color="auto"/>
              <w:left w:val="single" w:sz="4" w:space="0" w:color="auto"/>
              <w:bottom w:val="single" w:sz="4" w:space="0" w:color="auto"/>
              <w:right w:val="single" w:sz="4" w:space="0" w:color="auto"/>
            </w:tcBorders>
          </w:tcPr>
          <w:p w14:paraId="614A0E39" w14:textId="77777777" w:rsidR="00441B63" w:rsidRPr="00441B63" w:rsidRDefault="00441B63" w:rsidP="00A02440">
            <w:pPr>
              <w:tabs>
                <w:tab w:val="left" w:pos="390"/>
              </w:tabs>
              <w:jc w:val="right"/>
              <w:rPr>
                <w:b/>
                <w:bCs/>
                <w:sz w:val="24"/>
                <w:szCs w:val="24"/>
                <w:lang w:val="lv-LV"/>
              </w:rPr>
            </w:pPr>
            <w:r w:rsidRPr="00441B63">
              <w:rPr>
                <w:b/>
                <w:bCs/>
                <w:sz w:val="24"/>
                <w:szCs w:val="24"/>
                <w:lang w:val="lv-LV"/>
              </w:rPr>
              <w:t>Izlaiduma gads:</w:t>
            </w:r>
          </w:p>
        </w:tc>
        <w:tc>
          <w:tcPr>
            <w:tcW w:w="1770" w:type="dxa"/>
            <w:tcBorders>
              <w:top w:val="single" w:sz="4" w:space="0" w:color="auto"/>
              <w:left w:val="single" w:sz="4" w:space="0" w:color="auto"/>
              <w:bottom w:val="single" w:sz="4" w:space="0" w:color="auto"/>
              <w:right w:val="single" w:sz="4" w:space="0" w:color="auto"/>
            </w:tcBorders>
          </w:tcPr>
          <w:p w14:paraId="711078E5" w14:textId="77777777" w:rsidR="00441B63" w:rsidRPr="00441B63" w:rsidRDefault="00441B63" w:rsidP="00A02440">
            <w:pPr>
              <w:tabs>
                <w:tab w:val="left" w:pos="390"/>
              </w:tabs>
              <w:rPr>
                <w:b/>
                <w:bCs/>
                <w:sz w:val="24"/>
                <w:szCs w:val="24"/>
                <w:lang w:val="lv-LV"/>
              </w:rPr>
            </w:pPr>
          </w:p>
        </w:tc>
      </w:tr>
      <w:tr w:rsidR="00441B63" w:rsidRPr="00441B63" w14:paraId="1D81104E" w14:textId="77777777" w:rsidTr="00A05B91">
        <w:trPr>
          <w:trHeight w:val="321"/>
        </w:trPr>
        <w:tc>
          <w:tcPr>
            <w:tcW w:w="3308" w:type="dxa"/>
            <w:tcBorders>
              <w:top w:val="single" w:sz="4" w:space="0" w:color="auto"/>
              <w:left w:val="single" w:sz="4" w:space="0" w:color="auto"/>
              <w:bottom w:val="single" w:sz="4" w:space="0" w:color="auto"/>
              <w:right w:val="single" w:sz="4" w:space="0" w:color="auto"/>
            </w:tcBorders>
          </w:tcPr>
          <w:p w14:paraId="76A50733" w14:textId="77777777" w:rsidR="00441B63" w:rsidRPr="00441B63" w:rsidRDefault="00441B63" w:rsidP="00A02440">
            <w:pPr>
              <w:tabs>
                <w:tab w:val="left" w:pos="390"/>
              </w:tabs>
              <w:rPr>
                <w:bCs/>
                <w:sz w:val="24"/>
                <w:szCs w:val="24"/>
                <w:lang w:val="lv-LV"/>
              </w:rPr>
            </w:pPr>
            <w:r w:rsidRPr="00441B63">
              <w:rPr>
                <w:bCs/>
                <w:sz w:val="24"/>
                <w:szCs w:val="24"/>
                <w:lang w:val="lv-LV"/>
              </w:rPr>
              <w:t>Šasijas Nr.:</w:t>
            </w:r>
          </w:p>
        </w:tc>
        <w:tc>
          <w:tcPr>
            <w:tcW w:w="4291" w:type="dxa"/>
            <w:tcBorders>
              <w:top w:val="single" w:sz="4" w:space="0" w:color="auto"/>
              <w:left w:val="single" w:sz="4" w:space="0" w:color="auto"/>
              <w:bottom w:val="single" w:sz="4" w:space="0" w:color="auto"/>
              <w:right w:val="single" w:sz="4" w:space="0" w:color="auto"/>
            </w:tcBorders>
          </w:tcPr>
          <w:p w14:paraId="35C42D07" w14:textId="77777777" w:rsidR="00441B63" w:rsidRPr="00441B63" w:rsidRDefault="00441B63" w:rsidP="00A02440">
            <w:pPr>
              <w:tabs>
                <w:tab w:val="left" w:pos="390"/>
              </w:tabs>
              <w:jc w:val="right"/>
              <w:rPr>
                <w:b/>
                <w:bCs/>
                <w:sz w:val="24"/>
                <w:szCs w:val="24"/>
                <w:lang w:val="lv-LV"/>
              </w:rPr>
            </w:pPr>
          </w:p>
        </w:tc>
        <w:tc>
          <w:tcPr>
            <w:tcW w:w="1770" w:type="dxa"/>
            <w:tcBorders>
              <w:top w:val="single" w:sz="4" w:space="0" w:color="auto"/>
              <w:left w:val="single" w:sz="4" w:space="0" w:color="auto"/>
              <w:bottom w:val="single" w:sz="4" w:space="0" w:color="auto"/>
              <w:right w:val="single" w:sz="4" w:space="0" w:color="auto"/>
            </w:tcBorders>
          </w:tcPr>
          <w:p w14:paraId="4200386A" w14:textId="77777777" w:rsidR="00441B63" w:rsidRPr="00441B63" w:rsidRDefault="00441B63" w:rsidP="00A02440">
            <w:pPr>
              <w:tabs>
                <w:tab w:val="left" w:pos="390"/>
              </w:tabs>
              <w:rPr>
                <w:b/>
                <w:bCs/>
                <w:sz w:val="24"/>
                <w:szCs w:val="24"/>
                <w:lang w:val="lv-LV"/>
              </w:rPr>
            </w:pPr>
          </w:p>
        </w:tc>
      </w:tr>
      <w:tr w:rsidR="00DC6961" w:rsidRPr="00441B63" w14:paraId="00DA3E78" w14:textId="77777777" w:rsidTr="001A2D83">
        <w:trPr>
          <w:trHeight w:val="308"/>
        </w:trPr>
        <w:tc>
          <w:tcPr>
            <w:tcW w:w="3308" w:type="dxa"/>
            <w:tcBorders>
              <w:top w:val="single" w:sz="4" w:space="0" w:color="auto"/>
              <w:left w:val="single" w:sz="4" w:space="0" w:color="auto"/>
              <w:bottom w:val="single" w:sz="4" w:space="0" w:color="auto"/>
              <w:right w:val="single" w:sz="4" w:space="0" w:color="auto"/>
            </w:tcBorders>
          </w:tcPr>
          <w:p w14:paraId="7B5B32FC" w14:textId="7C66596C" w:rsidR="00A02440" w:rsidRPr="00441B63" w:rsidRDefault="00A02440" w:rsidP="00A02440">
            <w:pPr>
              <w:tabs>
                <w:tab w:val="left" w:pos="390"/>
              </w:tabs>
              <w:jc w:val="both"/>
              <w:rPr>
                <w:bCs/>
                <w:sz w:val="24"/>
                <w:szCs w:val="24"/>
                <w:lang w:val="lv-LV"/>
              </w:rPr>
            </w:pPr>
            <w:r w:rsidRPr="00441B63">
              <w:rPr>
                <w:bCs/>
                <w:sz w:val="24"/>
                <w:szCs w:val="24"/>
                <w:lang w:val="lv-LV"/>
              </w:rPr>
              <w:t>Transportlīdzekļa vērtība:</w:t>
            </w:r>
          </w:p>
        </w:tc>
        <w:tc>
          <w:tcPr>
            <w:tcW w:w="6061" w:type="dxa"/>
            <w:gridSpan w:val="2"/>
            <w:tcBorders>
              <w:top w:val="single" w:sz="4" w:space="0" w:color="auto"/>
              <w:left w:val="single" w:sz="4" w:space="0" w:color="auto"/>
              <w:bottom w:val="single" w:sz="4" w:space="0" w:color="auto"/>
              <w:right w:val="single" w:sz="4" w:space="0" w:color="auto"/>
            </w:tcBorders>
          </w:tcPr>
          <w:p w14:paraId="74BFE5A7" w14:textId="4E6B0DDA" w:rsidR="00A02440" w:rsidRPr="00441B63" w:rsidRDefault="00A02440" w:rsidP="00A02440">
            <w:pPr>
              <w:tabs>
                <w:tab w:val="left" w:pos="390"/>
              </w:tabs>
              <w:rPr>
                <w:b/>
                <w:bCs/>
                <w:sz w:val="24"/>
                <w:szCs w:val="24"/>
                <w:lang w:val="lv-LV"/>
              </w:rPr>
            </w:pPr>
            <w:r w:rsidRPr="00441B63">
              <w:rPr>
                <w:b/>
                <w:bCs/>
                <w:sz w:val="24"/>
                <w:szCs w:val="24"/>
                <w:lang w:val="lv-LV"/>
              </w:rPr>
              <w:t xml:space="preserve">EUR, </w:t>
            </w:r>
            <w:r w:rsidRPr="00441B63">
              <w:rPr>
                <w:b/>
                <w:sz w:val="24"/>
                <w:szCs w:val="24"/>
                <w:lang w:val="lv-LV"/>
              </w:rPr>
              <w:t>bez PVN</w:t>
            </w:r>
          </w:p>
        </w:tc>
      </w:tr>
      <w:tr w:rsidR="00DC6961" w:rsidRPr="00441B63" w14:paraId="67659227"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F9B2C61" w14:textId="0ACD8781" w:rsidR="00A02440" w:rsidRPr="00441B63" w:rsidRDefault="00A02440" w:rsidP="00A02440">
            <w:pPr>
              <w:tabs>
                <w:tab w:val="left" w:pos="390"/>
              </w:tabs>
              <w:jc w:val="both"/>
              <w:rPr>
                <w:bCs/>
                <w:sz w:val="24"/>
                <w:szCs w:val="24"/>
                <w:lang w:val="lv-LV"/>
              </w:rPr>
            </w:pPr>
            <w:r w:rsidRPr="00441B63">
              <w:rPr>
                <w:bCs/>
                <w:sz w:val="24"/>
                <w:szCs w:val="24"/>
                <w:lang w:val="lv-LV"/>
              </w:rPr>
              <w:t xml:space="preserve">Transportlīdzekļa </w:t>
            </w:r>
            <w:r w:rsidR="00441B63" w:rsidRPr="00441B63">
              <w:rPr>
                <w:bCs/>
                <w:sz w:val="24"/>
                <w:szCs w:val="24"/>
                <w:lang w:val="lv-LV"/>
              </w:rPr>
              <w:t>a</w:t>
            </w:r>
            <w:r w:rsidRPr="00441B63">
              <w:rPr>
                <w:bCs/>
                <w:sz w:val="24"/>
                <w:szCs w:val="24"/>
                <w:lang w:val="lv-LV"/>
              </w:rPr>
              <w:t>tlikusī vērtība Līguma termiņa beigās:</w:t>
            </w:r>
          </w:p>
        </w:tc>
        <w:tc>
          <w:tcPr>
            <w:tcW w:w="6061" w:type="dxa"/>
            <w:gridSpan w:val="2"/>
            <w:tcBorders>
              <w:top w:val="single" w:sz="4" w:space="0" w:color="auto"/>
              <w:left w:val="single" w:sz="4" w:space="0" w:color="auto"/>
              <w:bottom w:val="single" w:sz="4" w:space="0" w:color="auto"/>
              <w:right w:val="single" w:sz="4" w:space="0" w:color="auto"/>
            </w:tcBorders>
          </w:tcPr>
          <w:p w14:paraId="0F025438" w14:textId="2B82A7C5" w:rsidR="00A02440" w:rsidRPr="00441B63" w:rsidRDefault="00A02440" w:rsidP="00A02440">
            <w:pPr>
              <w:tabs>
                <w:tab w:val="left" w:pos="390"/>
              </w:tabs>
              <w:rPr>
                <w:b/>
                <w:bCs/>
                <w:sz w:val="24"/>
                <w:szCs w:val="24"/>
                <w:lang w:val="lv-LV"/>
              </w:rPr>
            </w:pPr>
            <w:r w:rsidRPr="00441B63">
              <w:rPr>
                <w:b/>
                <w:bCs/>
                <w:sz w:val="24"/>
                <w:szCs w:val="24"/>
                <w:lang w:val="lv-LV"/>
              </w:rPr>
              <w:t>EUR,</w:t>
            </w:r>
            <w:r w:rsidRPr="00441B63">
              <w:rPr>
                <w:b/>
                <w:sz w:val="24"/>
                <w:szCs w:val="24"/>
                <w:lang w:val="lv-LV"/>
              </w:rPr>
              <w:t xml:space="preserve"> bez PVN</w:t>
            </w:r>
          </w:p>
        </w:tc>
      </w:tr>
      <w:tr w:rsidR="00DC6961" w:rsidRPr="00441B63" w14:paraId="282D7C8B"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EA4C9A5" w14:textId="77777777" w:rsidR="00A02440" w:rsidRPr="00441B63" w:rsidRDefault="00A02440" w:rsidP="00A02440">
            <w:pPr>
              <w:rPr>
                <w:sz w:val="24"/>
                <w:szCs w:val="24"/>
                <w:lang w:val="lv-LV"/>
              </w:rPr>
            </w:pPr>
            <w:r w:rsidRPr="00441B63">
              <w:rPr>
                <w:sz w:val="24"/>
                <w:szCs w:val="24"/>
                <w:lang w:val="lv-LV"/>
              </w:rPr>
              <w:t>Mēneša nomas maksa</w:t>
            </w:r>
          </w:p>
          <w:p w14:paraId="52D892DC" w14:textId="77777777" w:rsidR="00A02440" w:rsidRPr="00441B63" w:rsidRDefault="00A02440" w:rsidP="00A02440">
            <w:pPr>
              <w:tabs>
                <w:tab w:val="left" w:pos="390"/>
              </w:tabs>
              <w:rPr>
                <w:bCs/>
                <w:sz w:val="24"/>
                <w:szCs w:val="24"/>
                <w:lang w:val="lv-LV"/>
              </w:rPr>
            </w:pPr>
            <w:r w:rsidRPr="00441B63">
              <w:rPr>
                <w:bCs/>
                <w:sz w:val="24"/>
                <w:szCs w:val="24"/>
                <w:lang w:val="lv-LV"/>
              </w:rPr>
              <w:t>EUR bez PVN</w:t>
            </w:r>
          </w:p>
        </w:tc>
        <w:tc>
          <w:tcPr>
            <w:tcW w:w="6061" w:type="dxa"/>
            <w:gridSpan w:val="2"/>
            <w:tcBorders>
              <w:top w:val="single" w:sz="4" w:space="0" w:color="auto"/>
              <w:left w:val="single" w:sz="4" w:space="0" w:color="auto"/>
              <w:bottom w:val="single" w:sz="4" w:space="0" w:color="auto"/>
              <w:right w:val="single" w:sz="4" w:space="0" w:color="auto"/>
            </w:tcBorders>
          </w:tcPr>
          <w:p w14:paraId="5986EC8B" w14:textId="77777777" w:rsidR="00A02440" w:rsidRPr="00441B63" w:rsidRDefault="00A02440" w:rsidP="00A02440">
            <w:pPr>
              <w:tabs>
                <w:tab w:val="left" w:pos="390"/>
              </w:tabs>
              <w:rPr>
                <w:bCs/>
                <w:sz w:val="24"/>
                <w:szCs w:val="24"/>
                <w:lang w:val="lv-LV"/>
              </w:rPr>
            </w:pPr>
          </w:p>
        </w:tc>
      </w:tr>
      <w:tr w:rsidR="00DC6961" w:rsidRPr="00441B63" w14:paraId="039D2794"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740FB77C" w14:textId="77777777" w:rsidR="00A02440" w:rsidRPr="00441B63" w:rsidRDefault="00A02440" w:rsidP="00A02440">
            <w:pPr>
              <w:rPr>
                <w:sz w:val="24"/>
                <w:szCs w:val="24"/>
                <w:lang w:val="lv-LV"/>
              </w:rPr>
            </w:pPr>
            <w:r w:rsidRPr="00441B63">
              <w:rPr>
                <w:sz w:val="24"/>
                <w:szCs w:val="24"/>
                <w:lang w:val="lv-LV"/>
              </w:rPr>
              <w:t>Mēneša nomas maksa</w:t>
            </w:r>
          </w:p>
          <w:p w14:paraId="19FF0BD5" w14:textId="77777777" w:rsidR="00A02440" w:rsidRPr="00441B63" w:rsidRDefault="00A02440" w:rsidP="00A02440">
            <w:pPr>
              <w:tabs>
                <w:tab w:val="left" w:pos="390"/>
              </w:tabs>
              <w:rPr>
                <w:bCs/>
                <w:sz w:val="24"/>
                <w:szCs w:val="24"/>
                <w:lang w:val="lv-LV"/>
              </w:rPr>
            </w:pPr>
            <w:r w:rsidRPr="00441B63">
              <w:rPr>
                <w:bCs/>
                <w:sz w:val="24"/>
                <w:szCs w:val="24"/>
                <w:lang w:val="lv-LV"/>
              </w:rPr>
              <w:t>EUR ar PVN</w:t>
            </w:r>
          </w:p>
        </w:tc>
        <w:tc>
          <w:tcPr>
            <w:tcW w:w="6061" w:type="dxa"/>
            <w:gridSpan w:val="2"/>
            <w:tcBorders>
              <w:top w:val="single" w:sz="4" w:space="0" w:color="auto"/>
              <w:left w:val="single" w:sz="4" w:space="0" w:color="auto"/>
              <w:bottom w:val="single" w:sz="4" w:space="0" w:color="auto"/>
              <w:right w:val="single" w:sz="4" w:space="0" w:color="auto"/>
            </w:tcBorders>
          </w:tcPr>
          <w:p w14:paraId="6875A08D" w14:textId="77777777" w:rsidR="00A02440" w:rsidRPr="00441B63" w:rsidRDefault="00A02440" w:rsidP="00A02440">
            <w:pPr>
              <w:tabs>
                <w:tab w:val="left" w:pos="390"/>
              </w:tabs>
              <w:rPr>
                <w:bCs/>
                <w:sz w:val="24"/>
                <w:szCs w:val="24"/>
                <w:lang w:val="lv-LV"/>
              </w:rPr>
            </w:pPr>
          </w:p>
        </w:tc>
      </w:tr>
      <w:tr w:rsidR="00DC6961" w:rsidRPr="00441B63" w14:paraId="06675563"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3F0410E3" w14:textId="3882E4F3" w:rsidR="00A02440" w:rsidRPr="00441B63" w:rsidRDefault="00A02440" w:rsidP="00A02440">
            <w:pPr>
              <w:rPr>
                <w:sz w:val="24"/>
                <w:szCs w:val="24"/>
                <w:lang w:val="lv-LV"/>
              </w:rPr>
            </w:pPr>
            <w:r w:rsidRPr="00441B63">
              <w:rPr>
                <w:sz w:val="24"/>
                <w:szCs w:val="24"/>
                <w:lang w:val="lv-LV"/>
              </w:rPr>
              <w:t xml:space="preserve">Nomas maksa par </w:t>
            </w:r>
            <w:r w:rsidR="00ED6451" w:rsidRPr="00441B63">
              <w:rPr>
                <w:sz w:val="24"/>
                <w:szCs w:val="24"/>
                <w:lang w:val="lv-LV"/>
              </w:rPr>
              <w:t>48</w:t>
            </w:r>
            <w:r w:rsidRPr="00441B63">
              <w:rPr>
                <w:sz w:val="24"/>
                <w:szCs w:val="24"/>
                <w:lang w:val="lv-LV"/>
              </w:rPr>
              <w:t xml:space="preserve"> mēnešiem</w:t>
            </w:r>
          </w:p>
          <w:p w14:paraId="1A08B02E" w14:textId="77777777" w:rsidR="00A02440" w:rsidRPr="00441B63" w:rsidRDefault="00A02440" w:rsidP="00A02440">
            <w:pPr>
              <w:tabs>
                <w:tab w:val="left" w:pos="390"/>
              </w:tabs>
              <w:rPr>
                <w:bCs/>
                <w:sz w:val="24"/>
                <w:szCs w:val="24"/>
                <w:lang w:val="lv-LV"/>
              </w:rPr>
            </w:pPr>
            <w:r w:rsidRPr="00441B63">
              <w:rPr>
                <w:bCs/>
                <w:sz w:val="24"/>
                <w:szCs w:val="24"/>
                <w:lang w:val="lv-LV"/>
              </w:rPr>
              <w:t>EUR bez PVN</w:t>
            </w:r>
          </w:p>
        </w:tc>
        <w:tc>
          <w:tcPr>
            <w:tcW w:w="6061" w:type="dxa"/>
            <w:gridSpan w:val="2"/>
            <w:tcBorders>
              <w:top w:val="single" w:sz="4" w:space="0" w:color="auto"/>
              <w:left w:val="single" w:sz="4" w:space="0" w:color="auto"/>
              <w:bottom w:val="single" w:sz="4" w:space="0" w:color="auto"/>
              <w:right w:val="single" w:sz="4" w:space="0" w:color="auto"/>
            </w:tcBorders>
          </w:tcPr>
          <w:p w14:paraId="5A5B94C6" w14:textId="77777777" w:rsidR="00A02440" w:rsidRPr="00441B63" w:rsidRDefault="00A02440" w:rsidP="00A02440">
            <w:pPr>
              <w:tabs>
                <w:tab w:val="left" w:pos="390"/>
              </w:tabs>
              <w:rPr>
                <w:bCs/>
                <w:sz w:val="24"/>
                <w:szCs w:val="24"/>
                <w:lang w:val="lv-LV"/>
              </w:rPr>
            </w:pPr>
          </w:p>
        </w:tc>
      </w:tr>
      <w:tr w:rsidR="00A02440" w:rsidRPr="00441B63" w14:paraId="7FD831B8" w14:textId="77777777" w:rsidTr="001A2D83">
        <w:trPr>
          <w:trHeight w:val="321"/>
        </w:trPr>
        <w:tc>
          <w:tcPr>
            <w:tcW w:w="3308" w:type="dxa"/>
            <w:tcBorders>
              <w:top w:val="single" w:sz="4" w:space="0" w:color="auto"/>
              <w:left w:val="single" w:sz="4" w:space="0" w:color="auto"/>
              <w:bottom w:val="single" w:sz="4" w:space="0" w:color="auto"/>
              <w:right w:val="single" w:sz="4" w:space="0" w:color="auto"/>
            </w:tcBorders>
          </w:tcPr>
          <w:p w14:paraId="45436831" w14:textId="0FF576A6" w:rsidR="00A02440" w:rsidRPr="00441B63" w:rsidRDefault="00ED6451" w:rsidP="00A02440">
            <w:pPr>
              <w:rPr>
                <w:sz w:val="24"/>
                <w:szCs w:val="24"/>
                <w:lang w:val="lv-LV"/>
              </w:rPr>
            </w:pPr>
            <w:r w:rsidRPr="00441B63">
              <w:rPr>
                <w:sz w:val="24"/>
                <w:szCs w:val="24"/>
                <w:lang w:val="lv-LV"/>
              </w:rPr>
              <w:t>Nomas maksa par 48</w:t>
            </w:r>
            <w:r w:rsidR="00A02440" w:rsidRPr="00441B63">
              <w:rPr>
                <w:sz w:val="24"/>
                <w:szCs w:val="24"/>
                <w:lang w:val="lv-LV"/>
              </w:rPr>
              <w:t xml:space="preserve"> mēnešiem</w:t>
            </w:r>
          </w:p>
          <w:p w14:paraId="4601069A" w14:textId="77777777" w:rsidR="00A02440" w:rsidRPr="00441B63" w:rsidRDefault="00A02440" w:rsidP="00A02440">
            <w:pPr>
              <w:rPr>
                <w:sz w:val="24"/>
                <w:szCs w:val="24"/>
                <w:lang w:val="lv-LV"/>
              </w:rPr>
            </w:pPr>
            <w:r w:rsidRPr="00441B63">
              <w:rPr>
                <w:bCs/>
                <w:sz w:val="24"/>
                <w:szCs w:val="24"/>
                <w:lang w:val="lv-LV"/>
              </w:rPr>
              <w:t>EUR ar PVN</w:t>
            </w:r>
          </w:p>
        </w:tc>
        <w:tc>
          <w:tcPr>
            <w:tcW w:w="6061" w:type="dxa"/>
            <w:gridSpan w:val="2"/>
            <w:tcBorders>
              <w:top w:val="single" w:sz="4" w:space="0" w:color="auto"/>
              <w:left w:val="single" w:sz="4" w:space="0" w:color="auto"/>
              <w:bottom w:val="single" w:sz="4" w:space="0" w:color="auto"/>
              <w:right w:val="single" w:sz="4" w:space="0" w:color="auto"/>
            </w:tcBorders>
          </w:tcPr>
          <w:p w14:paraId="306723E1" w14:textId="77777777" w:rsidR="00A02440" w:rsidRPr="00441B63" w:rsidRDefault="00A02440" w:rsidP="00A02440">
            <w:pPr>
              <w:tabs>
                <w:tab w:val="left" w:pos="390"/>
              </w:tabs>
              <w:rPr>
                <w:bCs/>
                <w:sz w:val="24"/>
                <w:szCs w:val="24"/>
                <w:lang w:val="lv-LV"/>
              </w:rPr>
            </w:pPr>
          </w:p>
        </w:tc>
      </w:tr>
    </w:tbl>
    <w:p w14:paraId="23F86EE2" w14:textId="77777777" w:rsidR="00A02440" w:rsidRPr="00441B63" w:rsidRDefault="00A02440" w:rsidP="00A02440">
      <w:pPr>
        <w:ind w:firstLine="540"/>
        <w:jc w:val="both"/>
        <w:rPr>
          <w:sz w:val="24"/>
          <w:szCs w:val="24"/>
          <w:lang w:val="lv-LV"/>
        </w:rPr>
      </w:pPr>
    </w:p>
    <w:p w14:paraId="0CC2A481" w14:textId="2EAB8C2E" w:rsidR="00A02440" w:rsidRPr="00441B63" w:rsidRDefault="00A02440" w:rsidP="00441B63">
      <w:pPr>
        <w:jc w:val="both"/>
        <w:rPr>
          <w:sz w:val="24"/>
          <w:szCs w:val="24"/>
          <w:lang w:val="lv-LV"/>
        </w:rPr>
      </w:pPr>
      <w:r w:rsidRPr="00441B63">
        <w:rPr>
          <w:sz w:val="24"/>
          <w:szCs w:val="24"/>
          <w:lang w:val="lv-LV"/>
        </w:rPr>
        <w:t xml:space="preserve">1.3. Iznomātājs nodod Līguma 1.2.punktā minēto Transportlīdzekli lietošanai Nomniekam saskaņā ar līguma 1.pielikumā norādītajos termiņos tas ir </w:t>
      </w:r>
      <w:r w:rsidR="00441B63" w:rsidRPr="00441B63">
        <w:rPr>
          <w:sz w:val="24"/>
          <w:szCs w:val="24"/>
          <w:lang w:val="lv-LV"/>
        </w:rPr>
        <w:t>9</w:t>
      </w:r>
      <w:r w:rsidR="00ED6451" w:rsidRPr="00441B63">
        <w:rPr>
          <w:sz w:val="24"/>
          <w:szCs w:val="24"/>
          <w:lang w:val="lv-LV"/>
        </w:rPr>
        <w:t>0 (</w:t>
      </w:r>
      <w:r w:rsidR="00441B63" w:rsidRPr="00441B63">
        <w:rPr>
          <w:sz w:val="24"/>
          <w:szCs w:val="24"/>
          <w:lang w:val="lv-LV"/>
        </w:rPr>
        <w:t>deviņ</w:t>
      </w:r>
      <w:r w:rsidR="004238E1" w:rsidRPr="00441B63">
        <w:rPr>
          <w:sz w:val="24"/>
          <w:szCs w:val="24"/>
          <w:lang w:val="lv-LV"/>
        </w:rPr>
        <w:t>desmit</w:t>
      </w:r>
      <w:r w:rsidRPr="00441B63">
        <w:rPr>
          <w:sz w:val="24"/>
          <w:szCs w:val="24"/>
          <w:lang w:val="lv-LV"/>
        </w:rPr>
        <w:t>) dienu laikā no līguma parakstīšanas dienas.</w:t>
      </w:r>
    </w:p>
    <w:p w14:paraId="222D9885" w14:textId="77777777" w:rsidR="00A02440" w:rsidRPr="00441B63" w:rsidRDefault="00A02440" w:rsidP="00441B63">
      <w:pPr>
        <w:jc w:val="both"/>
        <w:rPr>
          <w:sz w:val="24"/>
          <w:szCs w:val="24"/>
          <w:lang w:val="lv-LV"/>
        </w:rPr>
      </w:pPr>
      <w:r w:rsidRPr="00441B63">
        <w:rPr>
          <w:sz w:val="24"/>
          <w:szCs w:val="24"/>
          <w:lang w:val="lv-LV"/>
        </w:rPr>
        <w:t>1.4. Līgums stājas spēkā ar tā parakstīšanas dienu un darbojas līdz pilnīgai saistību izpildei.</w:t>
      </w:r>
    </w:p>
    <w:p w14:paraId="4A40EDDF" w14:textId="24F11D63" w:rsidR="00A02440" w:rsidRPr="00441B63" w:rsidRDefault="00A02440" w:rsidP="00441B63">
      <w:pPr>
        <w:jc w:val="both"/>
        <w:rPr>
          <w:sz w:val="24"/>
          <w:szCs w:val="24"/>
          <w:lang w:val="lv-LV"/>
        </w:rPr>
      </w:pPr>
      <w:r w:rsidRPr="00441B63">
        <w:rPr>
          <w:sz w:val="24"/>
          <w:szCs w:val="24"/>
          <w:lang w:val="lv-LV"/>
        </w:rPr>
        <w:t>1.5. Nomas termiņš sākas ar Transportlīdzekļa nodošanu Nomniekam un ilgs</w:t>
      </w:r>
      <w:r w:rsidR="00ED6451" w:rsidRPr="00441B63">
        <w:rPr>
          <w:sz w:val="24"/>
          <w:szCs w:val="24"/>
          <w:lang w:val="lv-LV"/>
        </w:rPr>
        <w:t>t 48</w:t>
      </w:r>
      <w:r w:rsidRPr="00441B63">
        <w:rPr>
          <w:sz w:val="24"/>
          <w:szCs w:val="24"/>
          <w:lang w:val="lv-LV"/>
        </w:rPr>
        <w:t xml:space="preserve"> mēnešus no dienas, kad Transportlīdzeklis nodots Nomniekam turējumā ar pieņemšanas – nodošanas aktu. </w:t>
      </w:r>
    </w:p>
    <w:p w14:paraId="37F26FC2" w14:textId="35118687" w:rsidR="00A02440" w:rsidRPr="00441B63" w:rsidRDefault="00A02440" w:rsidP="00441B63">
      <w:pPr>
        <w:jc w:val="both"/>
        <w:rPr>
          <w:bCs/>
          <w:sz w:val="24"/>
          <w:szCs w:val="24"/>
          <w:lang w:val="lv-LV"/>
        </w:rPr>
      </w:pPr>
      <w:r w:rsidRPr="00441B63">
        <w:rPr>
          <w:bCs/>
          <w:sz w:val="24"/>
          <w:szCs w:val="24"/>
          <w:lang w:val="lv-LV"/>
        </w:rPr>
        <w:t xml:space="preserve">1.6. </w:t>
      </w:r>
      <w:r w:rsidRPr="00441B63">
        <w:rPr>
          <w:sz w:val="24"/>
          <w:szCs w:val="24"/>
          <w:lang w:val="lv-LV"/>
        </w:rPr>
        <w:t xml:space="preserve">Transportlīdzekli </w:t>
      </w:r>
      <w:r w:rsidRPr="00441B63">
        <w:rPr>
          <w:bCs/>
          <w:sz w:val="24"/>
          <w:szCs w:val="24"/>
          <w:lang w:val="lv-LV"/>
        </w:rPr>
        <w:t xml:space="preserve">piegādā uz </w:t>
      </w:r>
      <w:r w:rsidR="00441B63" w:rsidRPr="00441B63">
        <w:rPr>
          <w:bCs/>
          <w:sz w:val="24"/>
          <w:szCs w:val="24"/>
          <w:lang w:val="lv-LV"/>
        </w:rPr>
        <w:t xml:space="preserve">Zvejnieku ielā 3, Rojā, Rojas novadā. </w:t>
      </w:r>
    </w:p>
    <w:p w14:paraId="6AB646F5" w14:textId="77777777" w:rsidR="00A02440" w:rsidRPr="00441B63" w:rsidRDefault="00A02440" w:rsidP="00A02440">
      <w:pPr>
        <w:ind w:firstLine="540"/>
        <w:jc w:val="both"/>
        <w:rPr>
          <w:sz w:val="24"/>
          <w:szCs w:val="24"/>
          <w:lang w:val="lv-LV"/>
        </w:rPr>
      </w:pPr>
    </w:p>
    <w:p w14:paraId="6DCD0AE7" w14:textId="77777777" w:rsidR="00A02440" w:rsidRPr="00441B63" w:rsidRDefault="00A02440" w:rsidP="00E246A4">
      <w:pPr>
        <w:tabs>
          <w:tab w:val="left" w:pos="5820"/>
        </w:tabs>
        <w:rPr>
          <w:bCs/>
          <w:sz w:val="28"/>
          <w:szCs w:val="28"/>
          <w:lang w:val="lv-LV"/>
        </w:rPr>
      </w:pPr>
      <w:r w:rsidRPr="00441B63">
        <w:rPr>
          <w:b/>
          <w:bCs/>
          <w:sz w:val="28"/>
          <w:szCs w:val="28"/>
          <w:lang w:val="lv-LV"/>
        </w:rPr>
        <w:t>2. Pušu tiesības un pienākumi</w:t>
      </w:r>
    </w:p>
    <w:p w14:paraId="6E284151" w14:textId="77777777" w:rsidR="00A02440" w:rsidRPr="00E246A4" w:rsidRDefault="00A02440" w:rsidP="00441B63">
      <w:pPr>
        <w:jc w:val="both"/>
        <w:rPr>
          <w:sz w:val="24"/>
          <w:szCs w:val="24"/>
          <w:lang w:val="lv-LV"/>
        </w:rPr>
      </w:pPr>
      <w:r w:rsidRPr="00E246A4">
        <w:rPr>
          <w:sz w:val="24"/>
          <w:szCs w:val="24"/>
          <w:lang w:val="lv-LV"/>
        </w:rPr>
        <w:t>2.1. Nomnieka tiesības:</w:t>
      </w:r>
    </w:p>
    <w:p w14:paraId="195EB4F1" w14:textId="77777777" w:rsidR="00A02440" w:rsidRPr="00E246A4" w:rsidRDefault="00A02440" w:rsidP="00441B63">
      <w:pPr>
        <w:jc w:val="both"/>
        <w:rPr>
          <w:sz w:val="24"/>
          <w:szCs w:val="24"/>
          <w:lang w:val="lv-LV"/>
        </w:rPr>
      </w:pPr>
      <w:r w:rsidRPr="00E246A4">
        <w:rPr>
          <w:sz w:val="24"/>
          <w:szCs w:val="24"/>
          <w:lang w:val="lv-LV"/>
        </w:rPr>
        <w:lastRenderedPageBreak/>
        <w:t>2.1.1. visā Līguma darbības laikā netraucēti lietot nomāto Transportlīdzekli;</w:t>
      </w:r>
    </w:p>
    <w:p w14:paraId="61504668" w14:textId="77777777" w:rsidR="00A02440" w:rsidRPr="00E246A4" w:rsidRDefault="00A02440" w:rsidP="00441B63">
      <w:pPr>
        <w:jc w:val="both"/>
        <w:rPr>
          <w:sz w:val="24"/>
          <w:szCs w:val="24"/>
          <w:lang w:val="lv-LV"/>
        </w:rPr>
      </w:pPr>
      <w:r w:rsidRPr="00E246A4">
        <w:rPr>
          <w:sz w:val="24"/>
          <w:szCs w:val="24"/>
          <w:lang w:val="lv-LV"/>
        </w:rPr>
        <w:t>2.1.2. uz ieņēmumiem, kas gūti no Transportlīdzekļa darbības, kā arī ikvienu jaunu mantu, kuru nomnieks iegūst no Transportlīdzekļa nomas saņemtajiem ieņēmumiem;</w:t>
      </w:r>
    </w:p>
    <w:p w14:paraId="5FAA0136" w14:textId="77777777" w:rsidR="00A02440" w:rsidRPr="00E246A4" w:rsidRDefault="00A02440" w:rsidP="00441B63">
      <w:pPr>
        <w:jc w:val="both"/>
        <w:rPr>
          <w:sz w:val="24"/>
          <w:szCs w:val="24"/>
          <w:lang w:val="lv-LV"/>
        </w:rPr>
      </w:pPr>
      <w:r w:rsidRPr="00E246A4">
        <w:rPr>
          <w:sz w:val="24"/>
          <w:szCs w:val="24"/>
          <w:lang w:val="lv-LV"/>
        </w:rPr>
        <w:t>2.1.3. pieprasīt Transportlīdzekli no jebkura nelikumīga valdījuma un aizsargāt valdījumu, pieprasīt likvidēt Transportlīdzekļa darbības traucējumus un defektus, kā arī prasīt atlīdzināt zaudējumus, ko transportlīdzeklim ir nodarījušas citas personas;</w:t>
      </w:r>
    </w:p>
    <w:p w14:paraId="17FD5102" w14:textId="77777777" w:rsidR="00A02440" w:rsidRPr="00E246A4" w:rsidRDefault="00A02440" w:rsidP="00441B63">
      <w:pPr>
        <w:jc w:val="both"/>
        <w:rPr>
          <w:sz w:val="24"/>
          <w:szCs w:val="24"/>
          <w:lang w:val="lv-LV"/>
        </w:rPr>
      </w:pPr>
      <w:r w:rsidRPr="00E246A4">
        <w:rPr>
          <w:sz w:val="24"/>
          <w:szCs w:val="24"/>
          <w:lang w:val="lv-LV"/>
        </w:rPr>
        <w:t>2.1.4. Pieņemot Transportlīdzekli no Iznomātāja:</w:t>
      </w:r>
    </w:p>
    <w:p w14:paraId="6C196BC7" w14:textId="77777777" w:rsidR="00A02440" w:rsidRPr="00E246A4" w:rsidRDefault="00A02440" w:rsidP="00441B63">
      <w:pPr>
        <w:ind w:left="1418" w:hanging="818"/>
        <w:jc w:val="both"/>
        <w:rPr>
          <w:sz w:val="24"/>
          <w:szCs w:val="24"/>
          <w:lang w:val="lv-LV"/>
        </w:rPr>
      </w:pPr>
      <w:r w:rsidRPr="00E246A4">
        <w:rPr>
          <w:sz w:val="24"/>
          <w:szCs w:val="24"/>
          <w:lang w:val="lv-LV"/>
        </w:rPr>
        <w:t>2.1.4.1. veikt izmēģinājuma braucienu, kā arī pārbaudīt Transportlīdzekļa atbilstību visām 1.pielikumā minētajām prasībām;</w:t>
      </w:r>
    </w:p>
    <w:p w14:paraId="26489806" w14:textId="77777777" w:rsidR="00A02440" w:rsidRPr="00E246A4" w:rsidRDefault="00A02440" w:rsidP="00441B63">
      <w:pPr>
        <w:ind w:left="1418" w:hanging="818"/>
        <w:jc w:val="both"/>
        <w:rPr>
          <w:sz w:val="24"/>
          <w:szCs w:val="24"/>
          <w:lang w:val="lv-LV"/>
        </w:rPr>
      </w:pPr>
      <w:r w:rsidRPr="00E246A4">
        <w:rPr>
          <w:sz w:val="24"/>
          <w:szCs w:val="24"/>
          <w:lang w:val="lv-LV"/>
        </w:rPr>
        <w:t>2.1.4.2. pārbaudīt Iznomātāja Transportlīdzeklim izsniegtās dokumentācijas pilnīgumu un derīgumu, ražotāja un pārdevēja garantijas nosacījumus;</w:t>
      </w:r>
    </w:p>
    <w:p w14:paraId="49FCD2DB" w14:textId="3E40A183" w:rsidR="00A02440" w:rsidRPr="00E246A4" w:rsidRDefault="00A02440" w:rsidP="00441B63">
      <w:pPr>
        <w:ind w:left="1418" w:hanging="818"/>
        <w:jc w:val="both"/>
        <w:rPr>
          <w:sz w:val="24"/>
          <w:szCs w:val="24"/>
          <w:lang w:val="lv-LV"/>
        </w:rPr>
      </w:pPr>
      <w:r w:rsidRPr="00E246A4">
        <w:rPr>
          <w:sz w:val="24"/>
          <w:szCs w:val="24"/>
          <w:lang w:val="lv-LV"/>
        </w:rPr>
        <w:t>2.1.4.3. ja</w:t>
      </w:r>
      <w:r w:rsidR="00AF4A65" w:rsidRPr="00E246A4">
        <w:rPr>
          <w:sz w:val="24"/>
          <w:szCs w:val="24"/>
          <w:lang w:val="lv-LV"/>
        </w:rPr>
        <w:t>,</w:t>
      </w:r>
      <w:r w:rsidRPr="00E246A4">
        <w:rPr>
          <w:sz w:val="24"/>
          <w:szCs w:val="24"/>
          <w:lang w:val="lv-LV"/>
        </w:rPr>
        <w:t xml:space="preserve"> pieņemšanas laikā konstatēti Transportlīdzekļa defekti un/vai trūkumi Nomniekam ir tiesības atteikties pieņemt Transportlīdzekli vai noteikt Iznomātājam atklājušos defektu novēršanas termiņus un kārtību</w:t>
      </w:r>
      <w:r w:rsidR="00E246A4" w:rsidRPr="00E246A4">
        <w:rPr>
          <w:sz w:val="24"/>
          <w:szCs w:val="24"/>
          <w:lang w:val="lv-LV"/>
        </w:rPr>
        <w:t>;</w:t>
      </w:r>
    </w:p>
    <w:p w14:paraId="2CDCD008" w14:textId="5080E1E0" w:rsidR="00A02440" w:rsidRPr="00E246A4" w:rsidRDefault="00A02440" w:rsidP="00E246A4">
      <w:pPr>
        <w:ind w:firstLine="600"/>
        <w:jc w:val="both"/>
        <w:rPr>
          <w:sz w:val="24"/>
          <w:szCs w:val="24"/>
          <w:lang w:val="lv-LV"/>
        </w:rPr>
      </w:pPr>
      <w:r w:rsidRPr="00E246A4">
        <w:rPr>
          <w:sz w:val="24"/>
          <w:szCs w:val="24"/>
          <w:lang w:val="lv-LV"/>
        </w:rPr>
        <w:t>2.1.4.4. pieaicināt speciālistus un ekspertus.</w:t>
      </w:r>
    </w:p>
    <w:p w14:paraId="2E259721" w14:textId="77777777" w:rsidR="00A02440" w:rsidRPr="00E246A4" w:rsidRDefault="00A02440" w:rsidP="00E246A4">
      <w:pPr>
        <w:jc w:val="both"/>
        <w:rPr>
          <w:sz w:val="24"/>
          <w:szCs w:val="24"/>
          <w:lang w:val="lv-LV"/>
        </w:rPr>
      </w:pPr>
      <w:r w:rsidRPr="00E246A4">
        <w:rPr>
          <w:sz w:val="24"/>
          <w:szCs w:val="24"/>
          <w:lang w:val="lv-LV"/>
        </w:rPr>
        <w:t>2.2. Nomnieka pienākumi:</w:t>
      </w:r>
    </w:p>
    <w:p w14:paraId="73239DC2" w14:textId="77777777" w:rsidR="00A02440" w:rsidRPr="00E246A4" w:rsidRDefault="00A02440" w:rsidP="00E246A4">
      <w:pPr>
        <w:ind w:left="1276" w:hanging="676"/>
        <w:jc w:val="both"/>
        <w:rPr>
          <w:sz w:val="24"/>
          <w:szCs w:val="24"/>
          <w:lang w:val="lv-LV"/>
        </w:rPr>
      </w:pPr>
      <w:r w:rsidRPr="00E246A4">
        <w:rPr>
          <w:sz w:val="24"/>
          <w:szCs w:val="24"/>
          <w:lang w:val="lv-LV"/>
        </w:rPr>
        <w:t>2.2.1. pieņ</w:t>
      </w:r>
      <w:r w:rsidR="00934189" w:rsidRPr="00E246A4">
        <w:rPr>
          <w:sz w:val="24"/>
          <w:szCs w:val="24"/>
          <w:lang w:val="lv-LV"/>
        </w:rPr>
        <w:t>emt un lietot Transportlīdzekli</w:t>
      </w:r>
      <w:r w:rsidRPr="00E246A4">
        <w:rPr>
          <w:sz w:val="24"/>
          <w:szCs w:val="24"/>
          <w:lang w:val="lv-LV"/>
        </w:rPr>
        <w:t xml:space="preserve"> saudzīgi un atbilstoši Transportlīdzekļa tehniskajā dokumentācijā noteiktajiem mērķiem, rūpīgi ievērot ražotāja, pārdevēja, Iznomātāja prasības attiecībā uz apkopi, darbību un lietošanu, kā arī apdrošināšanas polišu noteikumus;</w:t>
      </w:r>
    </w:p>
    <w:p w14:paraId="38681456" w14:textId="4AFC1A67"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2</w:t>
      </w:r>
      <w:r w:rsidRPr="00E246A4">
        <w:rPr>
          <w:sz w:val="24"/>
          <w:szCs w:val="24"/>
          <w:lang w:val="lv-LV"/>
        </w:rPr>
        <w:t>. sa</w:t>
      </w:r>
      <w:r w:rsidR="00934189" w:rsidRPr="00E246A4">
        <w:rPr>
          <w:sz w:val="24"/>
          <w:szCs w:val="24"/>
          <w:lang w:val="lv-LV"/>
        </w:rPr>
        <w:t>vlaicīgi veikt Transportlīdzekļa</w:t>
      </w:r>
      <w:r w:rsidRPr="00E246A4">
        <w:rPr>
          <w:sz w:val="24"/>
          <w:szCs w:val="24"/>
          <w:lang w:val="lv-LV"/>
        </w:rPr>
        <w:t xml:space="preserve"> nomas apmaksu saskaņā ar Līguma nosacījumiem. </w:t>
      </w:r>
    </w:p>
    <w:p w14:paraId="0BE100A3" w14:textId="0A3C1CD6" w:rsidR="00A02440" w:rsidRPr="00E246A4" w:rsidRDefault="00A02440" w:rsidP="00E246A4">
      <w:pPr>
        <w:ind w:left="1276" w:hanging="676"/>
        <w:jc w:val="both"/>
        <w:rPr>
          <w:sz w:val="24"/>
          <w:szCs w:val="24"/>
          <w:lang w:val="lv-LV"/>
        </w:rPr>
      </w:pPr>
      <w:r w:rsidRPr="00E246A4">
        <w:rPr>
          <w:sz w:val="24"/>
          <w:szCs w:val="24"/>
          <w:lang w:val="lv-LV"/>
        </w:rPr>
        <w:t>2.2.</w:t>
      </w:r>
      <w:r w:rsidR="00E246A4" w:rsidRPr="00E246A4">
        <w:rPr>
          <w:sz w:val="24"/>
          <w:szCs w:val="24"/>
          <w:lang w:val="lv-LV"/>
        </w:rPr>
        <w:t>3</w:t>
      </w:r>
      <w:r w:rsidRPr="00E246A4">
        <w:rPr>
          <w:sz w:val="24"/>
          <w:szCs w:val="24"/>
          <w:lang w:val="lv-LV"/>
        </w:rPr>
        <w:t>. segt šādus neparedzētos izdevumus, kas rodas Transportlīdzek</w:t>
      </w:r>
      <w:r w:rsidR="00934189" w:rsidRPr="00E246A4">
        <w:rPr>
          <w:sz w:val="24"/>
          <w:szCs w:val="24"/>
          <w:lang w:val="lv-LV"/>
        </w:rPr>
        <w:t>ļa</w:t>
      </w:r>
      <w:r w:rsidRPr="00E246A4">
        <w:rPr>
          <w:sz w:val="24"/>
          <w:szCs w:val="24"/>
          <w:lang w:val="lv-LV"/>
        </w:rPr>
        <w:t xml:space="preserve"> turējuma un lietošanas laikā, kā arī visus kārtējos maksājumus, kuri </w:t>
      </w:r>
      <w:r w:rsidR="00934189" w:rsidRPr="00E246A4">
        <w:rPr>
          <w:sz w:val="24"/>
          <w:szCs w:val="24"/>
          <w:lang w:val="lv-LV"/>
        </w:rPr>
        <w:t>ir saistīti ar Transportlīdzekļa</w:t>
      </w:r>
      <w:r w:rsidRPr="00E246A4">
        <w:rPr>
          <w:sz w:val="24"/>
          <w:szCs w:val="24"/>
          <w:lang w:val="lv-LV"/>
        </w:rPr>
        <w:t xml:space="preserve"> turējumu un lietošanu un kuri nav ietverti Līguma nomas maksājumos:</w:t>
      </w:r>
    </w:p>
    <w:p w14:paraId="51E21513" w14:textId="5370BDC0" w:rsidR="00A02440" w:rsidRPr="00E246A4" w:rsidRDefault="00A02440" w:rsidP="00E246A4">
      <w:pPr>
        <w:ind w:left="1276"/>
        <w:jc w:val="both"/>
        <w:rPr>
          <w:sz w:val="24"/>
          <w:szCs w:val="24"/>
          <w:lang w:val="lv-LV"/>
        </w:rPr>
      </w:pPr>
      <w:r w:rsidRPr="00E246A4">
        <w:rPr>
          <w:sz w:val="24"/>
          <w:szCs w:val="24"/>
          <w:lang w:val="lv-LV"/>
        </w:rPr>
        <w:t>2.2.</w:t>
      </w:r>
      <w:r w:rsidR="00E246A4" w:rsidRPr="00E246A4">
        <w:rPr>
          <w:sz w:val="24"/>
          <w:szCs w:val="24"/>
          <w:lang w:val="lv-LV"/>
        </w:rPr>
        <w:t>3</w:t>
      </w:r>
      <w:r w:rsidRPr="00E246A4">
        <w:rPr>
          <w:sz w:val="24"/>
          <w:szCs w:val="24"/>
          <w:lang w:val="lv-LV"/>
        </w:rPr>
        <w:t>.1. soda naudas sakarā ar autotransporta vadītāja izdarītu ceļu satiksmi regulējošo normatīvo aktu pārkāpumiem;</w:t>
      </w:r>
    </w:p>
    <w:p w14:paraId="694F6C04" w14:textId="6C33D4A2" w:rsidR="00A02440" w:rsidRPr="00045C47" w:rsidRDefault="00A02440" w:rsidP="00E246A4">
      <w:pPr>
        <w:ind w:left="1276"/>
        <w:jc w:val="both"/>
        <w:rPr>
          <w:sz w:val="24"/>
          <w:szCs w:val="24"/>
          <w:lang w:val="lv-LV"/>
        </w:rPr>
      </w:pPr>
      <w:r w:rsidRPr="00045C47">
        <w:rPr>
          <w:sz w:val="24"/>
          <w:szCs w:val="24"/>
          <w:lang w:val="lv-LV"/>
        </w:rPr>
        <w:t>2.2.</w:t>
      </w:r>
      <w:r w:rsidR="00E246A4" w:rsidRPr="00045C47">
        <w:rPr>
          <w:sz w:val="24"/>
          <w:szCs w:val="24"/>
          <w:lang w:val="lv-LV"/>
        </w:rPr>
        <w:t>3</w:t>
      </w:r>
      <w:r w:rsidRPr="00045C47">
        <w:rPr>
          <w:sz w:val="24"/>
          <w:szCs w:val="24"/>
          <w:lang w:val="lv-LV"/>
        </w:rPr>
        <w:t xml:space="preserve">.2. izdevumus, </w:t>
      </w:r>
      <w:proofErr w:type="gramStart"/>
      <w:r w:rsidRPr="00045C47">
        <w:rPr>
          <w:sz w:val="24"/>
          <w:szCs w:val="24"/>
          <w:lang w:val="lv-LV"/>
        </w:rPr>
        <w:t>kas rodas, Nomniekam uzstādot jebkurus piederumus Transportlīdzeklī</w:t>
      </w:r>
      <w:proofErr w:type="gramEnd"/>
      <w:r w:rsidRPr="00045C47">
        <w:rPr>
          <w:sz w:val="24"/>
          <w:szCs w:val="24"/>
          <w:lang w:val="lv-LV"/>
        </w:rPr>
        <w:t xml:space="preserve"> un tos uzturot, ja tie nav noteikti Līgumā;</w:t>
      </w:r>
    </w:p>
    <w:p w14:paraId="26EFC7CC" w14:textId="618D6A1C" w:rsidR="00A02440" w:rsidRPr="00045C47" w:rsidRDefault="00A02440" w:rsidP="00E246A4">
      <w:pPr>
        <w:ind w:left="1276"/>
        <w:jc w:val="both"/>
        <w:rPr>
          <w:sz w:val="24"/>
          <w:szCs w:val="24"/>
          <w:lang w:val="lv-LV"/>
        </w:rPr>
      </w:pPr>
      <w:r w:rsidRPr="00045C47">
        <w:rPr>
          <w:sz w:val="24"/>
          <w:szCs w:val="24"/>
          <w:lang w:val="lv-LV"/>
        </w:rPr>
        <w:t>2.2.</w:t>
      </w:r>
      <w:r w:rsidR="00E246A4" w:rsidRPr="00045C47">
        <w:rPr>
          <w:sz w:val="24"/>
          <w:szCs w:val="24"/>
          <w:lang w:val="lv-LV"/>
        </w:rPr>
        <w:t>3</w:t>
      </w:r>
      <w:r w:rsidRPr="00045C47">
        <w:rPr>
          <w:sz w:val="24"/>
          <w:szCs w:val="24"/>
          <w:lang w:val="lv-LV"/>
        </w:rPr>
        <w:t xml:space="preserve">.3. kārtējos maksājumus, kas ir saistīti ar Transportlīdzekļa turējumu un lietošanu: </w:t>
      </w:r>
    </w:p>
    <w:p w14:paraId="57D097A1" w14:textId="0DE3742B" w:rsidR="00A02440" w:rsidRPr="00045C47" w:rsidRDefault="00A02440" w:rsidP="00E246A4">
      <w:pPr>
        <w:ind w:left="1276"/>
        <w:jc w:val="both"/>
        <w:rPr>
          <w:sz w:val="24"/>
          <w:szCs w:val="24"/>
          <w:lang w:val="lv-LV"/>
        </w:rPr>
      </w:pPr>
      <w:r w:rsidRPr="00045C47">
        <w:rPr>
          <w:sz w:val="24"/>
          <w:szCs w:val="24"/>
          <w:lang w:val="lv-LV"/>
        </w:rPr>
        <w:t>2.2.</w:t>
      </w:r>
      <w:r w:rsidR="00E246A4" w:rsidRPr="00045C47">
        <w:rPr>
          <w:sz w:val="24"/>
          <w:szCs w:val="24"/>
          <w:lang w:val="lv-LV"/>
        </w:rPr>
        <w:t>3</w:t>
      </w:r>
      <w:r w:rsidRPr="00045C47">
        <w:rPr>
          <w:sz w:val="24"/>
          <w:szCs w:val="24"/>
          <w:lang w:val="lv-LV"/>
        </w:rPr>
        <w:t>.3.1. izdevumus Transportlīdzekļu iekšējai un ārējai tīrīšanai (mazgāšanai);</w:t>
      </w:r>
    </w:p>
    <w:p w14:paraId="7855D001" w14:textId="77777777" w:rsidR="00A02440" w:rsidRPr="00045C47" w:rsidRDefault="00A02440" w:rsidP="00E246A4">
      <w:pPr>
        <w:ind w:left="1276"/>
        <w:jc w:val="both"/>
        <w:rPr>
          <w:sz w:val="24"/>
          <w:szCs w:val="24"/>
          <w:lang w:val="lv-LV"/>
        </w:rPr>
      </w:pPr>
      <w:r w:rsidRPr="00045C47">
        <w:rPr>
          <w:sz w:val="24"/>
          <w:szCs w:val="24"/>
          <w:lang w:val="lv-LV"/>
        </w:rPr>
        <w:t>2.2.4.3.2. izdevumus Transportlīdzekļu degvielas iegādei;</w:t>
      </w:r>
    </w:p>
    <w:p w14:paraId="0F19B25F" w14:textId="77777777" w:rsidR="00A02440" w:rsidRPr="00045C47" w:rsidRDefault="00A02440" w:rsidP="00E246A4">
      <w:pPr>
        <w:ind w:left="1276"/>
        <w:jc w:val="both"/>
        <w:rPr>
          <w:sz w:val="24"/>
          <w:szCs w:val="24"/>
          <w:lang w:val="lv-LV"/>
        </w:rPr>
      </w:pPr>
      <w:r w:rsidRPr="00045C47">
        <w:rPr>
          <w:sz w:val="24"/>
          <w:szCs w:val="24"/>
          <w:lang w:val="lv-LV"/>
        </w:rPr>
        <w:t>2.2.4.3.3. izdevumus Transportlīdzekļu logu un lukturu mazgāšanas šķidrumu iegādei;</w:t>
      </w:r>
    </w:p>
    <w:p w14:paraId="67DCB1AA" w14:textId="77777777" w:rsidR="00A02440" w:rsidRPr="00045C47" w:rsidRDefault="00A02440" w:rsidP="00E246A4">
      <w:pPr>
        <w:ind w:left="1276"/>
        <w:jc w:val="both"/>
        <w:rPr>
          <w:sz w:val="24"/>
          <w:szCs w:val="24"/>
          <w:lang w:val="lv-LV"/>
        </w:rPr>
      </w:pPr>
      <w:r w:rsidRPr="00045C47">
        <w:rPr>
          <w:sz w:val="24"/>
          <w:szCs w:val="24"/>
          <w:lang w:val="lv-LV"/>
        </w:rPr>
        <w:t>2.2.4.3.4. izdevumus par Transportlīdzekļu stāvvietas vai garāžas īri;</w:t>
      </w:r>
    </w:p>
    <w:p w14:paraId="1898A7B8" w14:textId="2BAB5400" w:rsidR="00A02440" w:rsidRPr="00E246A4" w:rsidRDefault="00A02440" w:rsidP="00A02440">
      <w:pPr>
        <w:ind w:firstLine="600"/>
        <w:jc w:val="both"/>
        <w:rPr>
          <w:sz w:val="24"/>
          <w:szCs w:val="24"/>
          <w:lang w:val="lv-LV"/>
        </w:rPr>
      </w:pPr>
      <w:r w:rsidRPr="00E246A4">
        <w:rPr>
          <w:sz w:val="24"/>
          <w:szCs w:val="24"/>
          <w:lang w:val="lv-LV" w:eastAsia="en-US"/>
        </w:rPr>
        <w:t>2.2.</w:t>
      </w:r>
      <w:r w:rsidR="00E246A4" w:rsidRPr="00E246A4">
        <w:rPr>
          <w:sz w:val="24"/>
          <w:szCs w:val="24"/>
          <w:lang w:val="lv-LV" w:eastAsia="en-US"/>
        </w:rPr>
        <w:t>4</w:t>
      </w:r>
      <w:r w:rsidRPr="00E246A4">
        <w:rPr>
          <w:sz w:val="24"/>
          <w:szCs w:val="24"/>
          <w:lang w:val="lv-LV" w:eastAsia="en-US"/>
        </w:rPr>
        <w:t xml:space="preserve">. </w:t>
      </w:r>
      <w:r w:rsidRPr="00E246A4">
        <w:rPr>
          <w:sz w:val="24"/>
          <w:szCs w:val="24"/>
          <w:lang w:val="lv-LV"/>
        </w:rPr>
        <w:t xml:space="preserve">nomas termiņa laikā saudzīgi glabāt ar Transportlīdzekļu lietošanu saistīto dokumentāciju, ko Nomnieks ir saņēmis kopā ar Transportlīdzekli; </w:t>
      </w:r>
    </w:p>
    <w:p w14:paraId="3366F2F8" w14:textId="494EF603"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 nekavējoties (bet ne vēlāk kā 24 stundu laikā) paziņot Iznomātājam, ja:</w:t>
      </w:r>
    </w:p>
    <w:p w14:paraId="0F83E59E" w14:textId="4B0A33BB" w:rsidR="00A02440" w:rsidRPr="00E246A4" w:rsidRDefault="000D3261"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.1. Transportlīdzeklis</w:t>
      </w:r>
      <w:r w:rsidR="00A02440" w:rsidRPr="00E246A4">
        <w:rPr>
          <w:sz w:val="24"/>
          <w:szCs w:val="24"/>
          <w:lang w:val="lv-LV"/>
        </w:rPr>
        <w:t xml:space="preserve"> ir</w:t>
      </w:r>
      <w:r w:rsidRPr="00E246A4">
        <w:rPr>
          <w:sz w:val="24"/>
          <w:szCs w:val="24"/>
          <w:lang w:val="lv-LV"/>
        </w:rPr>
        <w:t xml:space="preserve"> pazudis</w:t>
      </w:r>
      <w:r w:rsidR="00A02440" w:rsidRPr="00E246A4">
        <w:rPr>
          <w:sz w:val="24"/>
          <w:szCs w:val="24"/>
          <w:lang w:val="lv-LV"/>
        </w:rPr>
        <w:t>, bojāt</w:t>
      </w:r>
      <w:r w:rsidRPr="00E246A4">
        <w:rPr>
          <w:sz w:val="24"/>
          <w:szCs w:val="24"/>
          <w:lang w:val="lv-LV"/>
        </w:rPr>
        <w:t>s, daļēji vai pilnīgi iznīcināts</w:t>
      </w:r>
      <w:r w:rsidR="00A02440" w:rsidRPr="00E246A4">
        <w:rPr>
          <w:sz w:val="24"/>
          <w:szCs w:val="24"/>
          <w:lang w:val="lv-LV"/>
        </w:rPr>
        <w:t>;</w:t>
      </w:r>
    </w:p>
    <w:p w14:paraId="520CA9DA" w14:textId="095F1043"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.2. iegūta i</w:t>
      </w:r>
      <w:r w:rsidR="000D3261" w:rsidRPr="00E246A4">
        <w:rPr>
          <w:sz w:val="24"/>
          <w:szCs w:val="24"/>
          <w:lang w:val="lv-LV"/>
        </w:rPr>
        <w:t>nformācija par Transportlīdzekļa</w:t>
      </w:r>
      <w:r w:rsidRPr="00E246A4">
        <w:rPr>
          <w:sz w:val="24"/>
          <w:szCs w:val="24"/>
          <w:lang w:val="lv-LV"/>
        </w:rPr>
        <w:t xml:space="preserve"> iznīcināšanas, zaudēšanas vai bojāšanas draudiem;</w:t>
      </w:r>
    </w:p>
    <w:p w14:paraId="4ADCE6AA" w14:textId="4C1BA62B"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 xml:space="preserve">.3. pazudusi vai bojāta </w:t>
      </w:r>
      <w:r w:rsidR="000D3261" w:rsidRPr="00E246A4">
        <w:rPr>
          <w:sz w:val="24"/>
          <w:szCs w:val="24"/>
          <w:lang w:val="lv-LV"/>
        </w:rPr>
        <w:t>Transportlīdzekļa</w:t>
      </w:r>
      <w:r w:rsidRPr="00E246A4">
        <w:rPr>
          <w:sz w:val="24"/>
          <w:szCs w:val="24"/>
          <w:lang w:val="lv-LV"/>
        </w:rPr>
        <w:t xml:space="preserve"> dokumentācija;</w:t>
      </w:r>
    </w:p>
    <w:p w14:paraId="1789D2C4" w14:textId="2D52505D"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w:t>
      </w:r>
      <w:r w:rsidR="00E246A4" w:rsidRPr="00E246A4">
        <w:rPr>
          <w:sz w:val="24"/>
          <w:szCs w:val="24"/>
          <w:lang w:val="lv-LV"/>
        </w:rPr>
        <w:t>4.</w:t>
      </w:r>
      <w:r w:rsidRPr="00E246A4">
        <w:rPr>
          <w:sz w:val="24"/>
          <w:szCs w:val="24"/>
          <w:lang w:val="lv-LV"/>
        </w:rPr>
        <w:t xml:space="preserve"> (piecu) dienu laikā informēt Iznomātāju, ja:</w:t>
      </w:r>
    </w:p>
    <w:p w14:paraId="1D6755DD" w14:textId="3E2E966F"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w:t>
      </w:r>
      <w:r w:rsidR="00E246A4" w:rsidRPr="00E246A4">
        <w:rPr>
          <w:sz w:val="24"/>
          <w:szCs w:val="24"/>
          <w:lang w:val="lv-LV"/>
        </w:rPr>
        <w:t>5</w:t>
      </w:r>
      <w:r w:rsidRPr="00E246A4">
        <w:rPr>
          <w:sz w:val="24"/>
          <w:szCs w:val="24"/>
          <w:lang w:val="lv-LV"/>
        </w:rPr>
        <w:t>. paredzēta vai notikusi Nomnieka reorganizācija;</w:t>
      </w:r>
    </w:p>
    <w:p w14:paraId="2055BCA7" w14:textId="42317A9B" w:rsidR="00A02440" w:rsidRPr="00E246A4"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w:t>
      </w:r>
      <w:r w:rsidR="00E246A4" w:rsidRPr="00E246A4">
        <w:rPr>
          <w:sz w:val="24"/>
          <w:szCs w:val="24"/>
          <w:lang w:val="lv-LV"/>
        </w:rPr>
        <w:t>6</w:t>
      </w:r>
      <w:r w:rsidRPr="00E246A4">
        <w:rPr>
          <w:sz w:val="24"/>
          <w:szCs w:val="24"/>
          <w:lang w:val="lv-LV"/>
        </w:rPr>
        <w:t>. ir citi svarīgi notikumi, kas ietekmē Nomnieka Līguma saistību izpildi, un šai sakarā Nomniekam jāpaziņo par veicamajiem pasākumiem un līdzekļiem;</w:t>
      </w:r>
    </w:p>
    <w:p w14:paraId="14332372" w14:textId="4D651452" w:rsidR="00A02440" w:rsidRPr="00DB239C" w:rsidRDefault="00A02440" w:rsidP="00A02440">
      <w:pPr>
        <w:ind w:firstLine="600"/>
        <w:jc w:val="both"/>
        <w:rPr>
          <w:sz w:val="24"/>
          <w:szCs w:val="24"/>
          <w:lang w:val="lv-LV"/>
        </w:rPr>
      </w:pPr>
      <w:r w:rsidRPr="00E246A4">
        <w:rPr>
          <w:sz w:val="24"/>
          <w:szCs w:val="24"/>
          <w:lang w:val="lv-LV"/>
        </w:rPr>
        <w:t>2.2.</w:t>
      </w:r>
      <w:r w:rsidR="00E246A4" w:rsidRPr="00E246A4">
        <w:rPr>
          <w:sz w:val="24"/>
          <w:szCs w:val="24"/>
          <w:lang w:val="lv-LV"/>
        </w:rPr>
        <w:t>5</w:t>
      </w:r>
      <w:r w:rsidRPr="00E246A4">
        <w:rPr>
          <w:sz w:val="24"/>
          <w:szCs w:val="24"/>
          <w:lang w:val="lv-LV"/>
        </w:rPr>
        <w:t>.</w:t>
      </w:r>
      <w:r w:rsidR="00E246A4" w:rsidRPr="00E246A4">
        <w:rPr>
          <w:sz w:val="24"/>
          <w:szCs w:val="24"/>
          <w:lang w:val="lv-LV"/>
        </w:rPr>
        <w:t>7</w:t>
      </w:r>
      <w:r w:rsidR="00E246A4" w:rsidRPr="00DB239C">
        <w:rPr>
          <w:sz w:val="24"/>
          <w:szCs w:val="24"/>
          <w:lang w:val="lv-LV"/>
        </w:rPr>
        <w:t>.</w:t>
      </w:r>
      <w:r w:rsidRPr="00DB239C">
        <w:rPr>
          <w:sz w:val="24"/>
          <w:szCs w:val="24"/>
          <w:lang w:val="lv-LV"/>
        </w:rPr>
        <w:t> iepazīstināt ar Līgumu visas ieinteresētās personas saskaņā ar normatīvo aktu prasībām.</w:t>
      </w:r>
    </w:p>
    <w:p w14:paraId="08E3788D" w14:textId="77777777" w:rsidR="00A02440" w:rsidRPr="00DB239C" w:rsidRDefault="00A02440" w:rsidP="00A02440">
      <w:pPr>
        <w:ind w:firstLine="601"/>
        <w:jc w:val="both"/>
        <w:rPr>
          <w:sz w:val="24"/>
          <w:szCs w:val="24"/>
          <w:lang w:val="lv-LV"/>
        </w:rPr>
      </w:pPr>
      <w:r w:rsidRPr="00DB239C">
        <w:rPr>
          <w:sz w:val="24"/>
          <w:szCs w:val="24"/>
          <w:lang w:val="lv-LV"/>
        </w:rPr>
        <w:t>2.3. Iznomātāja tiesības:</w:t>
      </w:r>
    </w:p>
    <w:p w14:paraId="19946C2D" w14:textId="77777777" w:rsidR="00A02440" w:rsidRPr="00DB239C" w:rsidRDefault="00A02440" w:rsidP="00A02440">
      <w:pPr>
        <w:ind w:firstLine="600"/>
        <w:jc w:val="both"/>
        <w:rPr>
          <w:sz w:val="24"/>
          <w:szCs w:val="24"/>
          <w:lang w:val="lv-LV"/>
        </w:rPr>
      </w:pPr>
      <w:r w:rsidRPr="00DB239C">
        <w:rPr>
          <w:sz w:val="24"/>
          <w:szCs w:val="24"/>
          <w:lang w:val="lv-LV"/>
        </w:rPr>
        <w:t xml:space="preserve">2.3.1. pārbaudīt </w:t>
      </w:r>
      <w:r w:rsidR="000D3261" w:rsidRPr="00DB239C">
        <w:rPr>
          <w:sz w:val="24"/>
          <w:szCs w:val="24"/>
          <w:lang w:val="lv-LV"/>
        </w:rPr>
        <w:t>Transportlīdzekļa</w:t>
      </w:r>
      <w:r w:rsidRPr="00DB239C">
        <w:rPr>
          <w:sz w:val="24"/>
          <w:szCs w:val="24"/>
          <w:lang w:val="lv-LV"/>
        </w:rPr>
        <w:t xml:space="preserve"> tehnisko stāvokli tieši vai ar Iznomātāja pilnvarotu personu starpniecību, iepriekš saskaņojot ar Nomnieku pārbaudes laiku;</w:t>
      </w:r>
    </w:p>
    <w:p w14:paraId="6E06C19A" w14:textId="77777777" w:rsidR="00A02440" w:rsidRPr="00DB239C" w:rsidRDefault="00A02440" w:rsidP="00A02440">
      <w:pPr>
        <w:ind w:firstLine="600"/>
        <w:jc w:val="both"/>
        <w:rPr>
          <w:sz w:val="24"/>
          <w:szCs w:val="24"/>
          <w:lang w:val="lv-LV"/>
        </w:rPr>
      </w:pPr>
      <w:r w:rsidRPr="00DB239C">
        <w:rPr>
          <w:sz w:val="24"/>
          <w:szCs w:val="24"/>
          <w:lang w:val="lv-LV"/>
        </w:rPr>
        <w:t xml:space="preserve">2.3.2. pārbaudīt ar Līgumu saistītos dokumentus un, saskaņojot ar Nomnieku, iegūt nepieciešamo informāciju par nomāto </w:t>
      </w:r>
      <w:r w:rsidR="000D3261" w:rsidRPr="00DB239C">
        <w:rPr>
          <w:sz w:val="24"/>
          <w:szCs w:val="24"/>
          <w:lang w:val="lv-LV"/>
        </w:rPr>
        <w:t>Transportlīdzekli</w:t>
      </w:r>
      <w:r w:rsidRPr="00DB239C">
        <w:rPr>
          <w:sz w:val="24"/>
          <w:szCs w:val="24"/>
          <w:lang w:val="lv-LV"/>
        </w:rPr>
        <w:t xml:space="preserve"> tehnisko stāvokli un lietošanu;</w:t>
      </w:r>
    </w:p>
    <w:p w14:paraId="143E272F" w14:textId="77777777" w:rsidR="00A02440" w:rsidRPr="00DB239C" w:rsidRDefault="00A02440" w:rsidP="00A02440">
      <w:pPr>
        <w:ind w:firstLine="600"/>
        <w:jc w:val="both"/>
        <w:rPr>
          <w:sz w:val="24"/>
          <w:szCs w:val="24"/>
          <w:lang w:val="lv-LV"/>
        </w:rPr>
      </w:pPr>
      <w:r w:rsidRPr="00DB239C">
        <w:rPr>
          <w:sz w:val="24"/>
          <w:szCs w:val="24"/>
          <w:lang w:val="lv-LV"/>
        </w:rPr>
        <w:lastRenderedPageBreak/>
        <w:t>2.3.3. veikt Transportlīdzekļa tehniskas apkopes un remonta darbus, kuri nav ietverti Līguma nomas maksājumos.</w:t>
      </w:r>
    </w:p>
    <w:p w14:paraId="2F7201D4" w14:textId="77777777" w:rsidR="00A02440" w:rsidRPr="00DC6961" w:rsidRDefault="00A02440" w:rsidP="00A02440">
      <w:pPr>
        <w:ind w:firstLine="600"/>
        <w:jc w:val="both"/>
        <w:rPr>
          <w:color w:val="FF0000"/>
          <w:sz w:val="24"/>
          <w:szCs w:val="24"/>
          <w:lang w:val="lv-LV"/>
        </w:rPr>
      </w:pPr>
    </w:p>
    <w:p w14:paraId="43BCEDFE" w14:textId="77777777" w:rsidR="00A02440" w:rsidRPr="00DB239C" w:rsidRDefault="00A02440" w:rsidP="00A02440">
      <w:pPr>
        <w:ind w:firstLine="601"/>
        <w:jc w:val="both"/>
        <w:rPr>
          <w:sz w:val="24"/>
          <w:szCs w:val="24"/>
          <w:lang w:val="lv-LV"/>
        </w:rPr>
      </w:pPr>
      <w:r w:rsidRPr="00DB239C">
        <w:rPr>
          <w:sz w:val="24"/>
          <w:szCs w:val="24"/>
          <w:lang w:val="lv-LV"/>
        </w:rPr>
        <w:t>2.4. Iznomātāja pienākumi:</w:t>
      </w:r>
    </w:p>
    <w:p w14:paraId="42030A28" w14:textId="77777777" w:rsidR="00A02440" w:rsidRPr="00DB239C" w:rsidRDefault="00A02440" w:rsidP="00A02440">
      <w:pPr>
        <w:ind w:firstLine="600"/>
        <w:jc w:val="both"/>
        <w:rPr>
          <w:sz w:val="24"/>
          <w:szCs w:val="24"/>
          <w:lang w:val="lv-LV"/>
        </w:rPr>
      </w:pPr>
      <w:r w:rsidRPr="00DB239C">
        <w:rPr>
          <w:sz w:val="24"/>
          <w:szCs w:val="24"/>
          <w:lang w:val="lv-LV"/>
        </w:rPr>
        <w:t xml:space="preserve">2.4.1. ievērojot Līguma nosacījumus un kārtību, sagatavot un organizēt </w:t>
      </w:r>
      <w:r w:rsidR="000D3261" w:rsidRPr="00DB239C">
        <w:rPr>
          <w:sz w:val="24"/>
          <w:szCs w:val="24"/>
          <w:lang w:val="lv-LV"/>
        </w:rPr>
        <w:t>Transportlīdzekļa</w:t>
      </w:r>
      <w:r w:rsidRPr="00DB239C">
        <w:rPr>
          <w:sz w:val="24"/>
          <w:szCs w:val="24"/>
          <w:lang w:val="lv-LV"/>
        </w:rPr>
        <w:t xml:space="preserve"> nodošanu Nomnieka turējumā un lietošanā</w:t>
      </w:r>
      <w:proofErr w:type="gramStart"/>
      <w:r w:rsidRPr="00DB239C">
        <w:rPr>
          <w:sz w:val="24"/>
          <w:szCs w:val="24"/>
          <w:lang w:val="lv-LV"/>
        </w:rPr>
        <w:t>, un nodrošināt netraucētu Transportlīdzekļu lietošanu uz visu nomas termiņu</w:t>
      </w:r>
      <w:proofErr w:type="gramEnd"/>
      <w:r w:rsidRPr="00DB239C">
        <w:rPr>
          <w:sz w:val="24"/>
          <w:szCs w:val="24"/>
          <w:lang w:val="lv-LV"/>
        </w:rPr>
        <w:t>.</w:t>
      </w:r>
    </w:p>
    <w:p w14:paraId="09A9750E" w14:textId="77777777" w:rsidR="00A02440" w:rsidRPr="00DB239C" w:rsidRDefault="00A02440" w:rsidP="00A02440">
      <w:pPr>
        <w:ind w:firstLine="600"/>
        <w:jc w:val="both"/>
        <w:rPr>
          <w:sz w:val="24"/>
          <w:szCs w:val="24"/>
          <w:lang w:val="lv-LV"/>
        </w:rPr>
      </w:pPr>
      <w:r w:rsidRPr="00DB239C">
        <w:rPr>
          <w:sz w:val="24"/>
          <w:szCs w:val="24"/>
          <w:lang w:val="lv-LV"/>
        </w:rPr>
        <w:t xml:space="preserve">2.4.2. Līguma darbības laikā apmaksāt likumos un </w:t>
      </w:r>
      <w:proofErr w:type="gramStart"/>
      <w:r w:rsidRPr="00DB239C">
        <w:rPr>
          <w:sz w:val="24"/>
          <w:szCs w:val="24"/>
          <w:lang w:val="lv-LV"/>
        </w:rPr>
        <w:t>citos normatīvajos aktos</w:t>
      </w:r>
      <w:proofErr w:type="gramEnd"/>
      <w:r w:rsidRPr="00DB239C">
        <w:rPr>
          <w:sz w:val="24"/>
          <w:szCs w:val="24"/>
          <w:lang w:val="lv-LV"/>
        </w:rPr>
        <w:t xml:space="preserve"> noteiktos Transportlīdzekļu nodokļus un nodevas, t.sk. Transportlīdzekļu reģistrācijas maksu Ceļu satiksmes drošības direkcijā, ikgadējo Transportlīdzekļu valsts tehniskās apskates veikšanu Ceļu satiksmes drošības direkcijā un tml.</w:t>
      </w:r>
    </w:p>
    <w:p w14:paraId="44FC495E" w14:textId="77777777" w:rsidR="00A02440" w:rsidRPr="00DB239C" w:rsidRDefault="00A02440" w:rsidP="00A02440">
      <w:pPr>
        <w:ind w:firstLine="600"/>
        <w:jc w:val="both"/>
        <w:rPr>
          <w:sz w:val="24"/>
          <w:szCs w:val="24"/>
          <w:lang w:val="lv-LV"/>
        </w:rPr>
      </w:pPr>
      <w:r w:rsidRPr="00DB239C">
        <w:rPr>
          <w:sz w:val="24"/>
          <w:szCs w:val="24"/>
          <w:lang w:val="lv-LV"/>
        </w:rPr>
        <w:t>2.4.3. pirms Transportlīdzekļa pieņemšanas un nomas periodā veikt Transportlīdzekļa apdrošināšanu (KASCO) un (OCTA). Iesniegt Nomniekam OCTA polises kopiju, vienu KASKO apdrošināšanas polises oriģināla eksemplāru.</w:t>
      </w:r>
    </w:p>
    <w:p w14:paraId="1D97663B" w14:textId="77777777" w:rsidR="00A02440" w:rsidRPr="00DB239C" w:rsidRDefault="00A02440" w:rsidP="00A02440">
      <w:pPr>
        <w:ind w:firstLine="600"/>
        <w:jc w:val="both"/>
        <w:rPr>
          <w:sz w:val="24"/>
          <w:szCs w:val="24"/>
          <w:lang w:val="lv-LV"/>
        </w:rPr>
      </w:pPr>
      <w:r w:rsidRPr="00DB239C">
        <w:rPr>
          <w:sz w:val="24"/>
          <w:szCs w:val="24"/>
          <w:lang w:val="lv-LV"/>
        </w:rPr>
        <w:t xml:space="preserve">2.4.4.Tehnisko apkopju un remontdarbu administrēšana - Iznomātājs apņemas visā Automobiļa lietošanas laikā nodrošināt un uz sava (Iznomātāja) rēķina apmaksāt Automobiļa ražotāja un pārdevēja noteiktās regulārās tehniskās apkopes, kā arī visus nepieciešamos remontdarbus. kuru cēlonis ir Automobiļa vai tā daļu nolietojums un/vai defekti Automobiļa pareizas ekspluatācijas laikā </w:t>
      </w:r>
      <w:proofErr w:type="gramStart"/>
      <w:r w:rsidRPr="00DB239C">
        <w:rPr>
          <w:sz w:val="24"/>
          <w:szCs w:val="24"/>
          <w:lang w:val="lv-LV"/>
        </w:rPr>
        <w:t>(</w:t>
      </w:r>
      <w:proofErr w:type="gramEnd"/>
      <w:r w:rsidRPr="00DB239C">
        <w:rPr>
          <w:sz w:val="24"/>
          <w:szCs w:val="24"/>
          <w:lang w:val="lv-LV"/>
        </w:rPr>
        <w:t>tai skaitā, bet ne tikai frikcijas detaļu nomaiņa, garantijas remonti u.c.). Iznomātājs apņemas organizēt tehniskās apkopes un remontdarbus, vienojoties ar autoservisu par apkopes/remontdarbu laiku, kurš būtu izdevīgs Nomniekam.</w:t>
      </w:r>
    </w:p>
    <w:p w14:paraId="5439990F" w14:textId="77777777" w:rsidR="00A02440" w:rsidRPr="00DB239C" w:rsidRDefault="00A02440" w:rsidP="000D3261">
      <w:pPr>
        <w:ind w:firstLine="600"/>
        <w:jc w:val="both"/>
        <w:rPr>
          <w:sz w:val="24"/>
          <w:szCs w:val="24"/>
          <w:lang w:val="lv-LV"/>
        </w:rPr>
      </w:pPr>
      <w:r w:rsidRPr="00DB239C">
        <w:rPr>
          <w:sz w:val="24"/>
          <w:szCs w:val="24"/>
          <w:lang w:val="lv-LV"/>
        </w:rPr>
        <w:t>2.4.5. Visā nomas periodā nodrošināt diennakts bezmaksas tehnisko palīdzību uz autoceļiem Latvijā.</w:t>
      </w:r>
    </w:p>
    <w:p w14:paraId="40B1B40F" w14:textId="77777777" w:rsidR="00A02440" w:rsidRPr="00DB239C" w:rsidRDefault="000D3261" w:rsidP="00A02440">
      <w:pPr>
        <w:ind w:firstLine="600"/>
        <w:jc w:val="both"/>
        <w:rPr>
          <w:sz w:val="24"/>
          <w:szCs w:val="24"/>
          <w:lang w:val="lv-LV"/>
        </w:rPr>
      </w:pPr>
      <w:r w:rsidRPr="00DB239C">
        <w:rPr>
          <w:sz w:val="24"/>
          <w:szCs w:val="24"/>
          <w:lang w:val="lv-LV"/>
        </w:rPr>
        <w:t>2.4.6</w:t>
      </w:r>
      <w:r w:rsidR="00A02440" w:rsidRPr="00DB239C">
        <w:rPr>
          <w:sz w:val="24"/>
          <w:szCs w:val="24"/>
          <w:lang w:val="lv-LV"/>
        </w:rPr>
        <w:t>.</w:t>
      </w:r>
      <w:r w:rsidR="00A02440" w:rsidRPr="00DB239C">
        <w:rPr>
          <w:lang w:val="lv-LV"/>
        </w:rPr>
        <w:t xml:space="preserve"> </w:t>
      </w:r>
      <w:r w:rsidR="00A02440" w:rsidRPr="00DB239C">
        <w:rPr>
          <w:sz w:val="24"/>
          <w:szCs w:val="24"/>
          <w:lang w:val="lv-LV"/>
        </w:rPr>
        <w:t>Riepu iegāde, glabāšana un maiņa - Iznomātājs apņemas visā Automobiļa lietošanas laikā nodrošināt Automobili ar Ceļu satiksmes noteikumiem atbilstošām vasaras un ziemas riepām, nepieciešamības gadījumā uz sava (Iznomātāja) rēķina veicot jaunu riepu iegādi un uzstādīšanu. Iznomātājs nodrošina sezonas riepu maiņu un balansēšanu divreiz gadā saskaņā ar Ceļu satiksmes noteikumiem un nesezonas riepu uzglabāšanu.</w:t>
      </w:r>
    </w:p>
    <w:p w14:paraId="7C557498" w14:textId="77777777" w:rsidR="008A4E6A" w:rsidRPr="00DB239C" w:rsidRDefault="008A4E6A" w:rsidP="00A02440">
      <w:pPr>
        <w:ind w:firstLine="600"/>
        <w:jc w:val="both"/>
        <w:rPr>
          <w:sz w:val="24"/>
          <w:szCs w:val="24"/>
          <w:lang w:val="lv-LV"/>
        </w:rPr>
      </w:pPr>
      <w:r w:rsidRPr="00DB239C">
        <w:rPr>
          <w:sz w:val="24"/>
          <w:szCs w:val="24"/>
          <w:lang w:val="lv-LV"/>
        </w:rPr>
        <w:t>2.4.7. Transportlīdzekļa bojāejas gadījumos vai kad Transportlīdzeklis vairs nav lietojams, Iznomātājam jānodrošina Transportlīdzekļa aizstāšana ar līdzvērtīgu uz atlikušo nomas termiņu, Transportlīdzekļa bojāejas, avārijas gadījumā.</w:t>
      </w:r>
    </w:p>
    <w:p w14:paraId="7566E08E" w14:textId="77777777" w:rsidR="00A02440" w:rsidRPr="00DB239C" w:rsidRDefault="00A02440" w:rsidP="00A02440">
      <w:pPr>
        <w:ind w:firstLine="600"/>
        <w:jc w:val="both"/>
        <w:rPr>
          <w:sz w:val="24"/>
          <w:szCs w:val="24"/>
          <w:lang w:val="lv-LV"/>
        </w:rPr>
      </w:pPr>
    </w:p>
    <w:p w14:paraId="06C192D0" w14:textId="77777777" w:rsidR="00A02440" w:rsidRPr="00DC6961" w:rsidRDefault="00A02440" w:rsidP="00A02440">
      <w:pPr>
        <w:ind w:firstLine="600"/>
        <w:jc w:val="both"/>
        <w:rPr>
          <w:color w:val="FF0000"/>
          <w:sz w:val="24"/>
          <w:szCs w:val="24"/>
          <w:lang w:val="lv-LV"/>
        </w:rPr>
      </w:pPr>
    </w:p>
    <w:p w14:paraId="4B29E657" w14:textId="77777777" w:rsidR="00A02440" w:rsidRPr="00DB239C" w:rsidRDefault="00A02440" w:rsidP="00DB239C">
      <w:pPr>
        <w:rPr>
          <w:bCs/>
          <w:sz w:val="28"/>
          <w:szCs w:val="28"/>
          <w:lang w:val="lv-LV"/>
        </w:rPr>
      </w:pPr>
      <w:r w:rsidRPr="00DB239C">
        <w:rPr>
          <w:b/>
          <w:sz w:val="28"/>
          <w:szCs w:val="28"/>
          <w:lang w:val="lv-LV"/>
        </w:rPr>
        <w:t xml:space="preserve">3. </w:t>
      </w:r>
      <w:r w:rsidR="004F1CC8" w:rsidRPr="00DB239C">
        <w:rPr>
          <w:b/>
          <w:bCs/>
          <w:sz w:val="28"/>
          <w:szCs w:val="28"/>
          <w:lang w:val="lv-LV"/>
        </w:rPr>
        <w:t>Transportlīdzekļa</w:t>
      </w:r>
      <w:r w:rsidRPr="00DB239C">
        <w:rPr>
          <w:b/>
          <w:sz w:val="28"/>
          <w:szCs w:val="28"/>
          <w:lang w:val="lv-LV"/>
        </w:rPr>
        <w:t xml:space="preserve"> nodošanas kārtība</w:t>
      </w:r>
    </w:p>
    <w:p w14:paraId="21767AF6" w14:textId="77777777" w:rsidR="00A02440" w:rsidRPr="00DB239C" w:rsidRDefault="004F1CC8" w:rsidP="00A02440">
      <w:pPr>
        <w:ind w:firstLine="617"/>
        <w:jc w:val="both"/>
        <w:rPr>
          <w:sz w:val="24"/>
          <w:szCs w:val="24"/>
          <w:lang w:val="lv-LV"/>
        </w:rPr>
      </w:pPr>
      <w:r w:rsidRPr="00DB239C">
        <w:rPr>
          <w:sz w:val="24"/>
          <w:szCs w:val="24"/>
          <w:lang w:val="lv-LV"/>
        </w:rPr>
        <w:t>3.1. Transportlīdzekļa</w:t>
      </w:r>
      <w:r w:rsidR="00A02440" w:rsidRPr="00DB239C">
        <w:rPr>
          <w:sz w:val="24"/>
          <w:szCs w:val="24"/>
          <w:lang w:val="lv-LV"/>
        </w:rPr>
        <w:t xml:space="preserve"> nodošana Nomnieka lietošanā notiek saskaņā ar Līgumā un 1.pielikumā minētajiem nosacījumiem un termiņiem.</w:t>
      </w:r>
    </w:p>
    <w:p w14:paraId="595803A9" w14:textId="77777777" w:rsidR="00A02440" w:rsidRPr="00DB239C" w:rsidRDefault="00A02440" w:rsidP="00A02440">
      <w:pPr>
        <w:ind w:firstLine="617"/>
        <w:jc w:val="both"/>
        <w:rPr>
          <w:sz w:val="24"/>
          <w:szCs w:val="24"/>
          <w:lang w:val="lv-LV"/>
        </w:rPr>
      </w:pPr>
      <w:r w:rsidRPr="00DB239C">
        <w:rPr>
          <w:sz w:val="24"/>
          <w:szCs w:val="24"/>
          <w:lang w:val="lv-LV"/>
        </w:rPr>
        <w:t xml:space="preserve">3.2. </w:t>
      </w:r>
      <w:r w:rsidR="004F1CC8" w:rsidRPr="00DB239C">
        <w:rPr>
          <w:sz w:val="24"/>
          <w:szCs w:val="24"/>
          <w:lang w:val="lv-LV"/>
        </w:rPr>
        <w:t>Transportlīdzekļa</w:t>
      </w:r>
      <w:r w:rsidRPr="00DB239C">
        <w:rPr>
          <w:sz w:val="24"/>
          <w:szCs w:val="24"/>
          <w:lang w:val="lv-LV"/>
        </w:rPr>
        <w:t xml:space="preserve"> nodošanu Nomnieka lietošanā un turējumā apliecina abpusēji parakstīts pieņemšanas - nodošanas akts. </w:t>
      </w:r>
    </w:p>
    <w:p w14:paraId="20915180" w14:textId="77777777" w:rsidR="00A02440" w:rsidRPr="00DB239C" w:rsidRDefault="00A02440" w:rsidP="00A02440">
      <w:pPr>
        <w:ind w:firstLine="600"/>
        <w:jc w:val="both"/>
        <w:rPr>
          <w:sz w:val="24"/>
          <w:szCs w:val="24"/>
          <w:lang w:val="lv-LV"/>
        </w:rPr>
      </w:pPr>
      <w:r w:rsidRPr="00DB239C">
        <w:rPr>
          <w:sz w:val="24"/>
          <w:szCs w:val="24"/>
          <w:lang w:val="lv-LV"/>
        </w:rPr>
        <w:t xml:space="preserve">3.3. Pieņemšanas – nodošanas akts ir noformējams kā Līguma pielikums un ir tā neatņemamā sastāvdaļa. </w:t>
      </w:r>
    </w:p>
    <w:p w14:paraId="01F04C95" w14:textId="77777777" w:rsidR="00A02440" w:rsidRPr="00DB239C" w:rsidRDefault="00A02440" w:rsidP="00A02440">
      <w:pPr>
        <w:ind w:firstLine="600"/>
        <w:jc w:val="both"/>
        <w:rPr>
          <w:sz w:val="24"/>
          <w:szCs w:val="24"/>
          <w:lang w:val="lv-LV"/>
        </w:rPr>
      </w:pPr>
      <w:r w:rsidRPr="00DB239C">
        <w:rPr>
          <w:sz w:val="24"/>
          <w:szCs w:val="24"/>
          <w:lang w:val="lv-LV"/>
        </w:rPr>
        <w:t>3.4. Pieņemšanas - nodošanas aktu paraksta Pušu pilnvarotie pārstāvji:</w:t>
      </w:r>
    </w:p>
    <w:p w14:paraId="7AB6A2A1" w14:textId="77777777" w:rsidR="00A02440" w:rsidRPr="00DB239C" w:rsidRDefault="00A02440" w:rsidP="00A02440">
      <w:pPr>
        <w:ind w:firstLine="600"/>
        <w:jc w:val="both"/>
        <w:rPr>
          <w:sz w:val="24"/>
          <w:szCs w:val="24"/>
          <w:lang w:val="lv-LV"/>
        </w:rPr>
      </w:pPr>
      <w:r w:rsidRPr="00DB239C">
        <w:rPr>
          <w:sz w:val="24"/>
          <w:szCs w:val="24"/>
          <w:lang w:val="lv-LV"/>
        </w:rPr>
        <w:t xml:space="preserve">3.4.1. no Iznomātāja puses _______________________________, </w:t>
      </w:r>
    </w:p>
    <w:p w14:paraId="4B89E4AA" w14:textId="77777777" w:rsidR="00A02440" w:rsidRPr="00DB239C" w:rsidRDefault="00A02440" w:rsidP="00A02440">
      <w:pPr>
        <w:ind w:firstLine="600"/>
        <w:jc w:val="both"/>
        <w:rPr>
          <w:sz w:val="24"/>
          <w:szCs w:val="24"/>
          <w:lang w:val="lv-LV"/>
        </w:rPr>
      </w:pPr>
      <w:r w:rsidRPr="00DB239C">
        <w:rPr>
          <w:sz w:val="24"/>
          <w:szCs w:val="24"/>
          <w:lang w:val="lv-LV"/>
        </w:rPr>
        <w:t>3.4.2. no Nomnieka puses________________________________.</w:t>
      </w:r>
    </w:p>
    <w:p w14:paraId="04162700" w14:textId="77777777" w:rsidR="00A02440" w:rsidRPr="00DB239C" w:rsidRDefault="004F1CC8" w:rsidP="00A02440">
      <w:pPr>
        <w:ind w:firstLine="600"/>
        <w:jc w:val="both"/>
        <w:rPr>
          <w:sz w:val="24"/>
          <w:szCs w:val="24"/>
          <w:lang w:val="lv-LV"/>
        </w:rPr>
      </w:pPr>
      <w:r w:rsidRPr="00DB239C">
        <w:rPr>
          <w:sz w:val="24"/>
          <w:szCs w:val="24"/>
          <w:lang w:val="lv-LV"/>
        </w:rPr>
        <w:t>3.5. Visas ar Transportlīdzekļa</w:t>
      </w:r>
      <w:r w:rsidR="00A02440" w:rsidRPr="00DB239C">
        <w:rPr>
          <w:sz w:val="24"/>
          <w:szCs w:val="24"/>
          <w:lang w:val="lv-LV"/>
        </w:rPr>
        <w:t xml:space="preserve"> pieņemšanu-nodošanu saistītās tehniskās un juridiskās formalitātes veic Iznomātājs.</w:t>
      </w:r>
    </w:p>
    <w:p w14:paraId="60E2EB49" w14:textId="77777777" w:rsidR="00A02440" w:rsidRPr="00DB239C" w:rsidRDefault="00A02440" w:rsidP="00A02440">
      <w:pPr>
        <w:tabs>
          <w:tab w:val="left" w:pos="540"/>
        </w:tabs>
        <w:ind w:left="540"/>
        <w:jc w:val="both"/>
        <w:rPr>
          <w:sz w:val="24"/>
          <w:szCs w:val="24"/>
          <w:lang w:val="lv-LV"/>
        </w:rPr>
      </w:pPr>
      <w:r w:rsidRPr="00DB239C">
        <w:rPr>
          <w:sz w:val="24"/>
          <w:szCs w:val="24"/>
          <w:lang w:val="lv-LV"/>
        </w:rPr>
        <w:t>3.6. Pieņemšanas – nodošanas aktā tiek norādīta Transportlīdzekļu komplektācija.</w:t>
      </w:r>
    </w:p>
    <w:p w14:paraId="7C6949E0" w14:textId="596FADD8" w:rsidR="00A02440" w:rsidRDefault="00A02440" w:rsidP="00A02440">
      <w:pPr>
        <w:tabs>
          <w:tab w:val="left" w:pos="540"/>
        </w:tabs>
        <w:jc w:val="both"/>
        <w:rPr>
          <w:sz w:val="24"/>
          <w:szCs w:val="24"/>
          <w:lang w:val="lv-LV"/>
        </w:rPr>
      </w:pPr>
      <w:r w:rsidRPr="00DB239C">
        <w:rPr>
          <w:sz w:val="24"/>
          <w:szCs w:val="24"/>
          <w:lang w:val="lv-LV"/>
        </w:rPr>
        <w:t xml:space="preserve"> </w:t>
      </w:r>
      <w:r w:rsidRPr="00DB239C">
        <w:rPr>
          <w:sz w:val="24"/>
          <w:szCs w:val="24"/>
          <w:lang w:val="lv-LV"/>
        </w:rPr>
        <w:tab/>
        <w:t>3.7. Transportlīdzekļu turējuma tiesības, nejaušas iznīcināšanas draudi un paaugstinātas bīstamības avota īpašnieka atbildība pāriet nomniekam pieņemšanas-nodošanas akta abpusējas parakstīšanas brīdī.</w:t>
      </w:r>
    </w:p>
    <w:p w14:paraId="2C6D2E62" w14:textId="73992331" w:rsidR="00DB239C" w:rsidRDefault="00DB239C" w:rsidP="00A02440">
      <w:pPr>
        <w:tabs>
          <w:tab w:val="left" w:pos="540"/>
        </w:tabs>
        <w:jc w:val="both"/>
        <w:rPr>
          <w:sz w:val="24"/>
          <w:szCs w:val="24"/>
          <w:lang w:val="lv-LV"/>
        </w:rPr>
      </w:pPr>
    </w:p>
    <w:p w14:paraId="54E7F47A" w14:textId="77777777" w:rsidR="00DB239C" w:rsidRPr="00DB239C" w:rsidRDefault="00DB239C" w:rsidP="00A02440">
      <w:pPr>
        <w:tabs>
          <w:tab w:val="left" w:pos="540"/>
        </w:tabs>
        <w:jc w:val="both"/>
        <w:rPr>
          <w:sz w:val="24"/>
          <w:szCs w:val="24"/>
          <w:lang w:val="lv-LV"/>
        </w:rPr>
      </w:pPr>
    </w:p>
    <w:p w14:paraId="6E4407F7" w14:textId="77777777" w:rsidR="00A02440" w:rsidRPr="00DC6961" w:rsidRDefault="00A02440" w:rsidP="00A02440">
      <w:pPr>
        <w:tabs>
          <w:tab w:val="left" w:pos="540"/>
        </w:tabs>
        <w:jc w:val="both"/>
        <w:rPr>
          <w:color w:val="FF0000"/>
          <w:sz w:val="24"/>
          <w:szCs w:val="24"/>
          <w:lang w:val="lv-LV"/>
        </w:rPr>
      </w:pPr>
    </w:p>
    <w:p w14:paraId="42F276A8" w14:textId="77777777" w:rsidR="00A02440" w:rsidRPr="00DB239C" w:rsidRDefault="00A02440" w:rsidP="00DB239C">
      <w:pPr>
        <w:rPr>
          <w:bCs/>
          <w:sz w:val="28"/>
          <w:szCs w:val="28"/>
          <w:lang w:val="lv-LV"/>
        </w:rPr>
      </w:pPr>
      <w:r w:rsidRPr="00DB239C">
        <w:rPr>
          <w:b/>
          <w:bCs/>
          <w:sz w:val="28"/>
          <w:szCs w:val="28"/>
          <w:lang w:val="lv-LV"/>
        </w:rPr>
        <w:lastRenderedPageBreak/>
        <w:t>4. Līguma kopēja summa un norēķinu kārtība</w:t>
      </w:r>
    </w:p>
    <w:p w14:paraId="6ABEE278" w14:textId="77777777" w:rsidR="00A02440" w:rsidRPr="00DB239C" w:rsidRDefault="00A02440" w:rsidP="00A02440">
      <w:pPr>
        <w:shd w:val="clear" w:color="auto" w:fill="FFFFFF"/>
        <w:ind w:firstLine="480"/>
        <w:jc w:val="both"/>
        <w:rPr>
          <w:sz w:val="24"/>
          <w:szCs w:val="24"/>
          <w:lang w:val="lv-LV"/>
        </w:rPr>
      </w:pPr>
      <w:r w:rsidRPr="00DB239C">
        <w:rPr>
          <w:sz w:val="24"/>
          <w:szCs w:val="24"/>
          <w:lang w:val="lv-LV"/>
        </w:rPr>
        <w:t>4.1. Iznomātājs iznomā Nomni</w:t>
      </w:r>
      <w:r w:rsidR="00B80C3D" w:rsidRPr="00DB239C">
        <w:rPr>
          <w:sz w:val="24"/>
          <w:szCs w:val="24"/>
          <w:lang w:val="lv-LV"/>
        </w:rPr>
        <w:t>ekam Transportlīdzekli</w:t>
      </w:r>
      <w:r w:rsidRPr="00DB239C">
        <w:rPr>
          <w:sz w:val="24"/>
          <w:szCs w:val="24"/>
          <w:lang w:val="lv-LV"/>
        </w:rPr>
        <w:t xml:space="preserve"> par Līguma 1.2.punktā minēto mēneša nomas maksu.</w:t>
      </w:r>
    </w:p>
    <w:p w14:paraId="380314D3" w14:textId="77777777" w:rsidR="00A02440" w:rsidRPr="00DB239C" w:rsidRDefault="00A02440" w:rsidP="00A02440">
      <w:pPr>
        <w:shd w:val="clear" w:color="auto" w:fill="FFFFFF"/>
        <w:ind w:firstLine="480"/>
        <w:jc w:val="both"/>
        <w:rPr>
          <w:sz w:val="24"/>
          <w:szCs w:val="24"/>
          <w:lang w:val="lv-LV"/>
        </w:rPr>
      </w:pPr>
      <w:r w:rsidRPr="00DB239C">
        <w:rPr>
          <w:sz w:val="24"/>
          <w:szCs w:val="24"/>
          <w:lang w:val="lv-LV"/>
        </w:rPr>
        <w:t xml:space="preserve">4.2. Iznomātājs līdz katra kalendārā mēneša 10.datumam izraksta rēķinus Nomniekam par iepriekšējā kalendāra mēnesī Transportlīdzekļu nomu, pamatojoties uz Līguma nosacījumiem. </w:t>
      </w:r>
    </w:p>
    <w:p w14:paraId="6942A676" w14:textId="77777777" w:rsidR="00A02440" w:rsidRPr="00DB239C" w:rsidRDefault="00A02440" w:rsidP="00A02440">
      <w:pPr>
        <w:shd w:val="clear" w:color="auto" w:fill="FFFFFF"/>
        <w:ind w:firstLine="480"/>
        <w:jc w:val="both"/>
        <w:rPr>
          <w:sz w:val="24"/>
          <w:szCs w:val="24"/>
          <w:lang w:val="lv-LV"/>
        </w:rPr>
      </w:pPr>
      <w:r w:rsidRPr="00DB239C">
        <w:rPr>
          <w:sz w:val="24"/>
          <w:szCs w:val="24"/>
          <w:lang w:val="lv-LV"/>
        </w:rPr>
        <w:t>4.3. Nomnieks veic Transportlīdzekļu nomas apmaksu 10 (desmit) darba dienu laikā pēc Līguma 4.2.punktā minētā rēķina saņemšanas dienas ar pārskaitījumu uz Iznomātāja Līgumā norādīto norēķinu kontu.</w:t>
      </w:r>
    </w:p>
    <w:p w14:paraId="3CF8E578" w14:textId="77777777" w:rsidR="00A02440" w:rsidRPr="00DB239C" w:rsidRDefault="00A02440" w:rsidP="00A02440">
      <w:pPr>
        <w:shd w:val="clear" w:color="auto" w:fill="FFFFFF"/>
        <w:ind w:firstLine="480"/>
        <w:jc w:val="both"/>
        <w:rPr>
          <w:sz w:val="24"/>
          <w:szCs w:val="24"/>
          <w:lang w:val="lv-LV"/>
        </w:rPr>
      </w:pPr>
      <w:r w:rsidRPr="00DB239C">
        <w:rPr>
          <w:sz w:val="24"/>
          <w:szCs w:val="24"/>
          <w:lang w:val="lv-LV"/>
        </w:rPr>
        <w:t xml:space="preserve">4.4. Rēķinā Iznomātājs norāda Līguma noslēgšanas datumu un numuru, iznomāto </w:t>
      </w:r>
      <w:r w:rsidR="00B80C3D" w:rsidRPr="00DB239C">
        <w:rPr>
          <w:sz w:val="24"/>
          <w:szCs w:val="24"/>
          <w:lang w:val="lv-LV"/>
        </w:rPr>
        <w:t>Transportlīdzekli</w:t>
      </w:r>
      <w:r w:rsidRPr="00DB239C">
        <w:rPr>
          <w:sz w:val="24"/>
          <w:szCs w:val="24"/>
          <w:lang w:val="lv-LV"/>
        </w:rPr>
        <w:t>, nomas periodu, nomas maksu, PVN likmi un kopējo apmaksājamo summu.</w:t>
      </w:r>
    </w:p>
    <w:p w14:paraId="3387F5F3" w14:textId="77777777" w:rsidR="00A02440" w:rsidRPr="00DB239C" w:rsidRDefault="00A02440" w:rsidP="00A02440">
      <w:pPr>
        <w:shd w:val="clear" w:color="auto" w:fill="FFFFFF"/>
        <w:ind w:firstLine="480"/>
        <w:jc w:val="both"/>
        <w:rPr>
          <w:sz w:val="24"/>
          <w:szCs w:val="24"/>
          <w:lang w:val="lv-LV"/>
        </w:rPr>
      </w:pPr>
      <w:r w:rsidRPr="00DB239C">
        <w:rPr>
          <w:sz w:val="24"/>
          <w:szCs w:val="24"/>
          <w:lang w:val="lv-LV"/>
        </w:rPr>
        <w:t>4.5. Par samaksas dienu tiek uzskatīta diena, kad Nomnieks veic pārskaitījumu uz Līgumā norādīto Iznomātāja norēķinu kontu.</w:t>
      </w:r>
    </w:p>
    <w:p w14:paraId="01F33E74" w14:textId="77777777" w:rsidR="00A02440" w:rsidRPr="00DB239C" w:rsidRDefault="00A02440" w:rsidP="00A02440">
      <w:pPr>
        <w:ind w:firstLine="480"/>
        <w:jc w:val="both"/>
        <w:rPr>
          <w:sz w:val="24"/>
          <w:szCs w:val="24"/>
          <w:lang w:val="lv-LV"/>
        </w:rPr>
      </w:pPr>
      <w:r w:rsidRPr="00DB239C">
        <w:rPr>
          <w:sz w:val="24"/>
          <w:szCs w:val="24"/>
          <w:lang w:val="lv-LV"/>
        </w:rPr>
        <w:t>4.6. Uzskatāms, ka Nomnieka tiesības</w:t>
      </w:r>
      <w:r w:rsidR="00B80C3D" w:rsidRPr="00DB239C">
        <w:rPr>
          <w:sz w:val="24"/>
          <w:szCs w:val="24"/>
          <w:lang w:val="lv-LV"/>
        </w:rPr>
        <w:t xml:space="preserve"> uz Transportlīdzekļa</w:t>
      </w:r>
      <w:r w:rsidRPr="00DB239C">
        <w:rPr>
          <w:sz w:val="24"/>
          <w:szCs w:val="24"/>
          <w:lang w:val="lv-LV"/>
        </w:rPr>
        <w:t xml:space="preserve"> nomu sākas ar Līguma 3.2.punktā minētā pieņemšanas-nodošanas akta parakstīšanas brīdi. </w:t>
      </w:r>
    </w:p>
    <w:p w14:paraId="6BAF8D14" w14:textId="77777777" w:rsidR="00A02440" w:rsidRPr="00DB239C" w:rsidRDefault="00A02440" w:rsidP="00A02440">
      <w:pPr>
        <w:ind w:firstLine="480"/>
        <w:jc w:val="both"/>
        <w:rPr>
          <w:sz w:val="24"/>
          <w:szCs w:val="24"/>
          <w:lang w:val="lv-LV"/>
        </w:rPr>
      </w:pPr>
      <w:r w:rsidRPr="00DB239C">
        <w:rPr>
          <w:sz w:val="24"/>
          <w:szCs w:val="24"/>
          <w:lang w:val="lv-LV"/>
        </w:rPr>
        <w:t>4.7. Līguma kopēja summa par Līguma 1.1.punktā noteikto līguma priekšmetu ir EUR _____ (summa cipariem un vārdiem), ieskaitot PVN EUR _____ (summa cipariem un vārdiem), un Līgumcena (bez PVN) ir EUR ___ (summa cipariem un vārdiem).</w:t>
      </w:r>
    </w:p>
    <w:p w14:paraId="48C42729" w14:textId="77777777" w:rsidR="00A02440" w:rsidRPr="00DB239C" w:rsidRDefault="00A02440" w:rsidP="00A02440">
      <w:pPr>
        <w:widowControl/>
        <w:overflowPunct/>
        <w:autoSpaceDE/>
        <w:autoSpaceDN/>
        <w:adjustRightInd/>
        <w:ind w:firstLine="480"/>
        <w:jc w:val="both"/>
        <w:rPr>
          <w:rFonts w:eastAsia="Calibri"/>
          <w:kern w:val="0"/>
          <w:sz w:val="24"/>
          <w:szCs w:val="24"/>
          <w:lang w:val="lv-LV" w:eastAsia="en-US"/>
        </w:rPr>
      </w:pPr>
      <w:r w:rsidRPr="00DB239C">
        <w:rPr>
          <w:rFonts w:eastAsia="Calibri"/>
          <w:kern w:val="0"/>
          <w:sz w:val="24"/>
          <w:szCs w:val="24"/>
          <w:lang w:val="lv-LV" w:eastAsia="en-US"/>
        </w:rPr>
        <w:t>4.8. Visi nomas maksājumi un citi maksājumi, kas</w:t>
      </w:r>
      <w:r w:rsidR="00B80C3D" w:rsidRPr="00DB239C">
        <w:rPr>
          <w:rFonts w:eastAsia="Calibri"/>
          <w:kern w:val="0"/>
          <w:sz w:val="24"/>
          <w:szCs w:val="24"/>
          <w:lang w:val="lv-LV" w:eastAsia="en-US"/>
        </w:rPr>
        <w:t xml:space="preserve"> paredzēti Līgumā, ir veicami </w:t>
      </w:r>
      <w:proofErr w:type="spellStart"/>
      <w:r w:rsidR="00B80C3D" w:rsidRPr="00DB239C">
        <w:rPr>
          <w:rFonts w:eastAsia="Calibri"/>
          <w:kern w:val="0"/>
          <w:sz w:val="24"/>
          <w:szCs w:val="24"/>
          <w:lang w:val="lv-LV" w:eastAsia="en-US"/>
        </w:rPr>
        <w:t>eu</w:t>
      </w:r>
      <w:r w:rsidRPr="00DB239C">
        <w:rPr>
          <w:rFonts w:eastAsia="Calibri"/>
          <w:kern w:val="0"/>
          <w:sz w:val="24"/>
          <w:szCs w:val="24"/>
          <w:lang w:val="lv-LV" w:eastAsia="en-US"/>
        </w:rPr>
        <w:t>ro</w:t>
      </w:r>
      <w:proofErr w:type="spellEnd"/>
      <w:r w:rsidRPr="00DB239C">
        <w:rPr>
          <w:rFonts w:eastAsia="Calibri"/>
          <w:kern w:val="0"/>
          <w:sz w:val="24"/>
          <w:szCs w:val="24"/>
          <w:lang w:val="lv-LV" w:eastAsia="en-US"/>
        </w:rPr>
        <w:t xml:space="preserve">. </w:t>
      </w:r>
    </w:p>
    <w:p w14:paraId="281F3A38" w14:textId="77777777" w:rsidR="00A02440" w:rsidRPr="00DB239C" w:rsidRDefault="00A02440" w:rsidP="00A02440">
      <w:pPr>
        <w:ind w:firstLine="601"/>
        <w:jc w:val="both"/>
        <w:rPr>
          <w:b/>
          <w:bCs/>
          <w:sz w:val="24"/>
          <w:szCs w:val="24"/>
          <w:lang w:val="lv-LV"/>
        </w:rPr>
      </w:pPr>
    </w:p>
    <w:p w14:paraId="51094684" w14:textId="77777777" w:rsidR="00A02440" w:rsidRPr="00DB239C" w:rsidRDefault="00A02440" w:rsidP="00DB239C">
      <w:pPr>
        <w:rPr>
          <w:b/>
          <w:bCs/>
          <w:sz w:val="28"/>
          <w:szCs w:val="28"/>
          <w:lang w:val="lv-LV"/>
        </w:rPr>
      </w:pPr>
      <w:r w:rsidRPr="00DB239C">
        <w:rPr>
          <w:b/>
          <w:bCs/>
          <w:sz w:val="28"/>
          <w:szCs w:val="28"/>
          <w:lang w:val="lv-LV"/>
        </w:rPr>
        <w:t>5. Garantijas</w:t>
      </w:r>
    </w:p>
    <w:p w14:paraId="6BE31D6D" w14:textId="77777777" w:rsidR="00A02440" w:rsidRPr="00DB239C" w:rsidRDefault="00A02440" w:rsidP="00A02440">
      <w:pPr>
        <w:ind w:firstLine="600"/>
        <w:jc w:val="both"/>
        <w:rPr>
          <w:sz w:val="24"/>
          <w:szCs w:val="24"/>
          <w:lang w:val="lv-LV"/>
        </w:rPr>
      </w:pPr>
      <w:r w:rsidRPr="00DB239C">
        <w:rPr>
          <w:sz w:val="24"/>
          <w:szCs w:val="24"/>
          <w:lang w:val="lv-LV"/>
        </w:rPr>
        <w:t>5.1. Iznomātājs garantē, ka viņam pieder īpašuma tiesības uz Transportl</w:t>
      </w:r>
      <w:r w:rsidR="00B80C3D" w:rsidRPr="00DB239C">
        <w:rPr>
          <w:sz w:val="24"/>
          <w:szCs w:val="24"/>
          <w:lang w:val="lv-LV"/>
        </w:rPr>
        <w:t>īdzeklim</w:t>
      </w:r>
      <w:r w:rsidRPr="00DB239C">
        <w:rPr>
          <w:sz w:val="24"/>
          <w:szCs w:val="24"/>
          <w:lang w:val="lv-LV"/>
        </w:rPr>
        <w:t xml:space="preserve"> vai tas atrodas Iznomātāja likumīgā turējumā (valdījumā).</w:t>
      </w:r>
    </w:p>
    <w:p w14:paraId="02ECD8E2" w14:textId="77777777" w:rsidR="00A02440" w:rsidRPr="00DB239C" w:rsidRDefault="00A02440" w:rsidP="00A02440">
      <w:pPr>
        <w:ind w:firstLine="600"/>
        <w:jc w:val="both"/>
        <w:rPr>
          <w:sz w:val="24"/>
          <w:szCs w:val="24"/>
          <w:lang w:val="lv-LV"/>
        </w:rPr>
      </w:pPr>
      <w:r w:rsidRPr="00DB239C">
        <w:rPr>
          <w:sz w:val="24"/>
          <w:szCs w:val="24"/>
          <w:lang w:val="lv-LV"/>
        </w:rPr>
        <w:t>5.2. Iznomātājs garantē, ka Nomniekam lieto</w:t>
      </w:r>
      <w:r w:rsidR="00B80C3D" w:rsidRPr="00DB239C">
        <w:rPr>
          <w:sz w:val="24"/>
          <w:szCs w:val="24"/>
          <w:lang w:val="lv-LV"/>
        </w:rPr>
        <w:t>šanā nodotam Transportlīdzeklim</w:t>
      </w:r>
      <w:r w:rsidRPr="00DB239C">
        <w:rPr>
          <w:sz w:val="24"/>
          <w:szCs w:val="24"/>
          <w:lang w:val="lv-LV"/>
        </w:rPr>
        <w:t xml:space="preserve"> nav tāda ierobežojuma (apgrūtināšanas), kas varētu būt par šķēršļi Nom</w:t>
      </w:r>
      <w:r w:rsidR="00B80C3D" w:rsidRPr="00DB239C">
        <w:rPr>
          <w:sz w:val="24"/>
          <w:szCs w:val="24"/>
          <w:lang w:val="lv-LV"/>
        </w:rPr>
        <w:t>niekam lietot Transportlīdzekli</w:t>
      </w:r>
      <w:r w:rsidRPr="00DB239C">
        <w:rPr>
          <w:sz w:val="24"/>
          <w:szCs w:val="24"/>
          <w:lang w:val="lv-LV"/>
        </w:rPr>
        <w:t xml:space="preserve"> savām vajadzībām.</w:t>
      </w:r>
    </w:p>
    <w:p w14:paraId="53491A5C" w14:textId="77777777" w:rsidR="00A02440" w:rsidRPr="00DB239C" w:rsidRDefault="00A02440" w:rsidP="00A02440">
      <w:pPr>
        <w:ind w:firstLine="600"/>
        <w:jc w:val="both"/>
        <w:rPr>
          <w:sz w:val="24"/>
          <w:szCs w:val="24"/>
          <w:lang w:val="lv-LV"/>
        </w:rPr>
      </w:pPr>
      <w:r w:rsidRPr="00DB239C">
        <w:rPr>
          <w:sz w:val="24"/>
          <w:szCs w:val="24"/>
          <w:lang w:val="lv-LV"/>
        </w:rPr>
        <w:t>5.3. Līgums paliek spēkā un ir saistošs, ja īpašuma</w:t>
      </w:r>
      <w:r w:rsidR="00B80C3D" w:rsidRPr="00DB239C">
        <w:rPr>
          <w:sz w:val="24"/>
          <w:szCs w:val="24"/>
          <w:lang w:val="lv-LV"/>
        </w:rPr>
        <w:t xml:space="preserve"> tiesības uz Transportlīdzekli</w:t>
      </w:r>
      <w:r w:rsidRPr="00DB239C">
        <w:rPr>
          <w:sz w:val="24"/>
          <w:szCs w:val="24"/>
          <w:lang w:val="lv-LV"/>
        </w:rPr>
        <w:t xml:space="preserve"> pāriet no Iznomātāja citām personām, </w:t>
      </w:r>
      <w:r w:rsidR="00B80C3D" w:rsidRPr="00DB239C">
        <w:rPr>
          <w:sz w:val="24"/>
          <w:szCs w:val="24"/>
          <w:lang w:val="lv-LV"/>
        </w:rPr>
        <w:t>un ir saistošs Transportlīdzekļa</w:t>
      </w:r>
      <w:r w:rsidRPr="00DB239C">
        <w:rPr>
          <w:sz w:val="24"/>
          <w:szCs w:val="24"/>
          <w:lang w:val="lv-LV"/>
        </w:rPr>
        <w:t xml:space="preserve"> jaunajam īpašniekam (jaunajiem īpašniekiem) attiecībā uz Iznomātāja līgumiskajām tiesībām un pienākumiem.</w:t>
      </w:r>
    </w:p>
    <w:p w14:paraId="36852779" w14:textId="77777777" w:rsidR="00A02440" w:rsidRPr="00DB239C" w:rsidRDefault="00A02440" w:rsidP="00A02440">
      <w:pPr>
        <w:ind w:firstLine="600"/>
        <w:jc w:val="both"/>
        <w:rPr>
          <w:sz w:val="24"/>
          <w:szCs w:val="24"/>
          <w:lang w:val="lv-LV"/>
        </w:rPr>
      </w:pPr>
      <w:r w:rsidRPr="00DB239C">
        <w:rPr>
          <w:sz w:val="24"/>
          <w:szCs w:val="24"/>
          <w:lang w:val="lv-LV"/>
        </w:rPr>
        <w:t>5.4. Pusēm ir likumīgas tiesības, pilnvaras un rīcībspēja atbilstoši likumiem un citiem normatīvajiem aktiem pildīt saskaņā ar Līgumu uzņemtās saistības.</w:t>
      </w:r>
    </w:p>
    <w:p w14:paraId="2D481497" w14:textId="77777777" w:rsidR="00A02440" w:rsidRPr="00DB239C" w:rsidRDefault="00A02440" w:rsidP="00A02440">
      <w:pPr>
        <w:ind w:firstLine="600"/>
        <w:jc w:val="both"/>
        <w:rPr>
          <w:sz w:val="24"/>
          <w:szCs w:val="24"/>
          <w:lang w:val="lv-LV"/>
        </w:rPr>
      </w:pPr>
      <w:r w:rsidRPr="00DB239C">
        <w:rPr>
          <w:sz w:val="24"/>
          <w:szCs w:val="24"/>
          <w:lang w:val="lv-LV"/>
        </w:rPr>
        <w:t>5.5. Līgums pusēm rada likumīgus, spēkā esošus un saistošus pienākumus, lai garantētu Līguma nosacījumu savlaicīgu, atbilstošu un pilnīgu izpildi.</w:t>
      </w:r>
    </w:p>
    <w:p w14:paraId="414AB135" w14:textId="77777777" w:rsidR="00A02440" w:rsidRPr="00DB239C" w:rsidRDefault="00A02440" w:rsidP="00A02440">
      <w:pPr>
        <w:ind w:firstLine="600"/>
        <w:jc w:val="both"/>
        <w:rPr>
          <w:sz w:val="24"/>
          <w:szCs w:val="24"/>
          <w:lang w:val="lv-LV"/>
        </w:rPr>
      </w:pPr>
      <w:r w:rsidRPr="00DB239C">
        <w:rPr>
          <w:sz w:val="24"/>
          <w:szCs w:val="24"/>
          <w:lang w:val="lv-LV"/>
        </w:rPr>
        <w:t>5.6. Puses atzīst, ka Līguma saistības ir tiešas, bez ierunām izpildāmas un būtiskas līdz Līguma darbības izbeigšanai vai izbeigšanai pirms termiņa.</w:t>
      </w:r>
    </w:p>
    <w:p w14:paraId="697D1B9D" w14:textId="77777777" w:rsidR="00A02440" w:rsidRPr="00DB239C" w:rsidRDefault="00A02440" w:rsidP="00A02440">
      <w:pPr>
        <w:ind w:firstLine="600"/>
        <w:jc w:val="both"/>
        <w:rPr>
          <w:sz w:val="24"/>
          <w:szCs w:val="24"/>
          <w:lang w:val="lv-LV"/>
        </w:rPr>
      </w:pPr>
      <w:r w:rsidRPr="00DB239C">
        <w:rPr>
          <w:sz w:val="24"/>
          <w:szCs w:val="24"/>
          <w:lang w:val="lv-LV"/>
        </w:rPr>
        <w:t>5.7. Visi nodomi, vienošanās un līgumi, kurus Nomnieks vai Iznomātājs ir noslēdzis ar trešajām personām līdz Līguma darbības beigām un attiecībā uz Transportlīdzekļa nodošanu (atsavināšanu), piemēram, par Transportlīdzekļa pārdošanu, ieķīlāšanu, dāvināšanu, mainīšanu, vai tā nodošanu apakšnomā bez saskaņošanas ar otru Pusi, vai citādi, Transportlīdzekļu apgrūtināšana ar ierobežotām mantiskajām tiesībām vai citām prasībām trešās personas labā, ir pretrunā ar Līgumu un līdz ar to nav spēkā.</w:t>
      </w:r>
    </w:p>
    <w:p w14:paraId="7F993C4F" w14:textId="77777777" w:rsidR="00A02440" w:rsidRPr="00DB239C" w:rsidRDefault="00A02440" w:rsidP="00A02440">
      <w:pPr>
        <w:ind w:firstLine="600"/>
        <w:jc w:val="both"/>
        <w:rPr>
          <w:sz w:val="24"/>
          <w:szCs w:val="24"/>
          <w:lang w:val="lv-LV"/>
        </w:rPr>
      </w:pPr>
      <w:r w:rsidRPr="00DB239C">
        <w:rPr>
          <w:sz w:val="24"/>
          <w:szCs w:val="24"/>
          <w:lang w:val="lv-LV"/>
        </w:rPr>
        <w:t xml:space="preserve">5.8. Iznomātāja maksātnespējas procesa pasludināšana nav pamats Līguma darbības izbeigšanai, izņemot gadījumu, ja Līguma izbeigšanu ierosina Nomnieks. </w:t>
      </w:r>
    </w:p>
    <w:p w14:paraId="34ABA094" w14:textId="77777777" w:rsidR="00A02440" w:rsidRPr="00DB239C" w:rsidRDefault="00A02440" w:rsidP="00A02440">
      <w:pPr>
        <w:ind w:firstLine="601"/>
        <w:jc w:val="both"/>
        <w:rPr>
          <w:b/>
          <w:bCs/>
          <w:sz w:val="24"/>
          <w:szCs w:val="24"/>
          <w:lang w:val="lv-LV"/>
        </w:rPr>
      </w:pPr>
    </w:p>
    <w:p w14:paraId="373C2D9A" w14:textId="77777777" w:rsidR="00A02440" w:rsidRPr="00DB239C" w:rsidRDefault="00A02440" w:rsidP="00DB239C">
      <w:pPr>
        <w:rPr>
          <w:b/>
          <w:bCs/>
          <w:sz w:val="28"/>
          <w:szCs w:val="28"/>
          <w:lang w:val="lv-LV"/>
        </w:rPr>
      </w:pPr>
      <w:r w:rsidRPr="00DB239C">
        <w:rPr>
          <w:b/>
          <w:bCs/>
          <w:sz w:val="28"/>
          <w:szCs w:val="28"/>
          <w:lang w:val="lv-LV"/>
        </w:rPr>
        <w:t>6. Apdrošināšana</w:t>
      </w:r>
    </w:p>
    <w:p w14:paraId="1AAE2CA3" w14:textId="77777777" w:rsidR="00A02440" w:rsidRPr="00DB239C" w:rsidRDefault="00A02440" w:rsidP="00A02440">
      <w:pPr>
        <w:ind w:firstLine="600"/>
        <w:jc w:val="both"/>
        <w:rPr>
          <w:sz w:val="24"/>
          <w:szCs w:val="24"/>
          <w:lang w:val="lv-LV"/>
        </w:rPr>
      </w:pPr>
      <w:r w:rsidRPr="00DB239C">
        <w:rPr>
          <w:sz w:val="24"/>
          <w:szCs w:val="24"/>
          <w:lang w:val="lv-LV"/>
        </w:rPr>
        <w:t>6.1. Iznomātājs apdrošina Transportlīdzekli pret bojājumu, bojāejas un zādzības apdrošināšanas gadījumiem</w:t>
      </w:r>
      <w:r w:rsidRPr="00DB239C">
        <w:rPr>
          <w:sz w:val="24"/>
          <w:szCs w:val="24"/>
          <w:lang w:val="lv-LV" w:eastAsia="en-US"/>
        </w:rPr>
        <w:t xml:space="preserve"> (KASKO), kā arī veic Transportlīdzekļa </w:t>
      </w:r>
      <w:r w:rsidRPr="00DB239C">
        <w:rPr>
          <w:sz w:val="24"/>
          <w:szCs w:val="24"/>
          <w:lang w:val="lv-LV"/>
        </w:rPr>
        <w:t>obligāto civiltiesiskās atbildības apdrošināšanu.</w:t>
      </w:r>
    </w:p>
    <w:p w14:paraId="26F32BD4" w14:textId="77777777" w:rsidR="00A02440" w:rsidRPr="00DB239C" w:rsidRDefault="00A02440" w:rsidP="00A02440">
      <w:pPr>
        <w:ind w:firstLine="600"/>
        <w:jc w:val="both"/>
        <w:rPr>
          <w:sz w:val="24"/>
          <w:szCs w:val="24"/>
          <w:lang w:val="lv-LV"/>
        </w:rPr>
      </w:pPr>
      <w:r w:rsidRPr="00DB239C">
        <w:rPr>
          <w:sz w:val="24"/>
          <w:szCs w:val="24"/>
          <w:lang w:val="lv-LV"/>
        </w:rPr>
        <w:t>6.2. Nomnieka pienākums, iestājoties  apdrošināšanas gadījumam, ir segt apdrošināšanas polisē noteikto pašrisku;</w:t>
      </w:r>
    </w:p>
    <w:p w14:paraId="59E529D9" w14:textId="77777777" w:rsidR="00A02440" w:rsidRPr="00DB239C" w:rsidRDefault="00A02440" w:rsidP="00A02440">
      <w:pPr>
        <w:tabs>
          <w:tab w:val="left" w:pos="600"/>
        </w:tabs>
        <w:jc w:val="both"/>
        <w:rPr>
          <w:sz w:val="24"/>
          <w:szCs w:val="24"/>
          <w:lang w:val="lv-LV"/>
        </w:rPr>
      </w:pPr>
      <w:r w:rsidRPr="00DB239C">
        <w:rPr>
          <w:sz w:val="24"/>
          <w:szCs w:val="24"/>
          <w:lang w:val="lv-LV"/>
        </w:rPr>
        <w:tab/>
        <w:t xml:space="preserve">6.3. Ja notiek negadījums (apdrošināšanas gadījums), Nomnieka pienākums ir rīkoties saskaņā ar normatīvo aktu prasībām, apdrošināšanas polises un Līguma noteikumiem, kā arī nekavējoties informēt Iznomātāju un ne vēlāk kā 24 stundu laikā iesniegt Iznomātājam rakstisku </w:t>
      </w:r>
      <w:r w:rsidRPr="00DB239C">
        <w:rPr>
          <w:sz w:val="24"/>
          <w:szCs w:val="24"/>
          <w:lang w:val="lv-LV"/>
        </w:rPr>
        <w:lastRenderedPageBreak/>
        <w:t>informāciju par apdrošināšanas gadījumu.</w:t>
      </w:r>
    </w:p>
    <w:p w14:paraId="47834EC3" w14:textId="77777777" w:rsidR="00A02440" w:rsidRPr="00DB239C" w:rsidRDefault="00A02440" w:rsidP="00A02440">
      <w:pPr>
        <w:ind w:firstLine="601"/>
        <w:jc w:val="both"/>
        <w:rPr>
          <w:b/>
          <w:sz w:val="24"/>
          <w:szCs w:val="24"/>
          <w:lang w:val="lv-LV"/>
        </w:rPr>
      </w:pPr>
    </w:p>
    <w:p w14:paraId="13715C05" w14:textId="77777777" w:rsidR="00A02440" w:rsidRPr="00DB239C" w:rsidRDefault="00A02440" w:rsidP="00DB239C">
      <w:pPr>
        <w:rPr>
          <w:b/>
          <w:sz w:val="28"/>
          <w:szCs w:val="28"/>
          <w:lang w:val="lv-LV"/>
        </w:rPr>
      </w:pPr>
      <w:r w:rsidRPr="00DB239C">
        <w:rPr>
          <w:b/>
          <w:sz w:val="28"/>
          <w:szCs w:val="28"/>
          <w:lang w:val="lv-LV"/>
        </w:rPr>
        <w:t>7. Transportlīdzekļu atgriešana Iznomātājam</w:t>
      </w:r>
    </w:p>
    <w:p w14:paraId="7EE3E2BC" w14:textId="77777777" w:rsidR="00A02440" w:rsidRPr="00DB239C" w:rsidRDefault="00A02440" w:rsidP="00A02440">
      <w:pPr>
        <w:ind w:firstLine="600"/>
        <w:jc w:val="both"/>
        <w:rPr>
          <w:sz w:val="24"/>
          <w:szCs w:val="24"/>
          <w:lang w:val="lv-LV"/>
        </w:rPr>
      </w:pPr>
      <w:r w:rsidRPr="00DB239C">
        <w:rPr>
          <w:sz w:val="24"/>
          <w:szCs w:val="24"/>
          <w:lang w:val="lv-LV"/>
        </w:rPr>
        <w:t>7.1. Transpo</w:t>
      </w:r>
      <w:r w:rsidR="00B80C3D" w:rsidRPr="00DB239C">
        <w:rPr>
          <w:sz w:val="24"/>
          <w:szCs w:val="24"/>
          <w:lang w:val="lv-LV"/>
        </w:rPr>
        <w:t>rtlīdzeklim</w:t>
      </w:r>
      <w:r w:rsidRPr="00DB239C">
        <w:rPr>
          <w:sz w:val="24"/>
          <w:szCs w:val="24"/>
          <w:lang w:val="lv-LV"/>
        </w:rPr>
        <w:t xml:space="preserve">, ko Nomnieks nodod Iznomātājam, jābūt tādā pašā komplektācijā un ar aprīkojumiem, </w:t>
      </w:r>
      <w:r w:rsidR="00B80C3D" w:rsidRPr="00DB239C">
        <w:rPr>
          <w:sz w:val="24"/>
          <w:szCs w:val="24"/>
          <w:lang w:val="lv-LV"/>
        </w:rPr>
        <w:t>kas ir bijis Transportlīdzeklim</w:t>
      </w:r>
      <w:r w:rsidRPr="00DB239C">
        <w:rPr>
          <w:sz w:val="24"/>
          <w:szCs w:val="24"/>
          <w:lang w:val="lv-LV"/>
        </w:rPr>
        <w:t xml:space="preserve"> Līguma 3.2.punktā minētā pieņemšanas-nodošanas akta parakstīšanas brīdī, ja nebija norunāts citādi. </w:t>
      </w:r>
    </w:p>
    <w:p w14:paraId="077E4BF9" w14:textId="77777777" w:rsidR="00A02440" w:rsidRPr="00DB239C" w:rsidRDefault="00A02440" w:rsidP="00A02440">
      <w:pPr>
        <w:ind w:firstLine="600"/>
        <w:jc w:val="both"/>
        <w:rPr>
          <w:sz w:val="24"/>
          <w:szCs w:val="24"/>
          <w:lang w:val="lv-LV"/>
        </w:rPr>
      </w:pPr>
      <w:r w:rsidRPr="00DB239C">
        <w:rPr>
          <w:sz w:val="24"/>
          <w:szCs w:val="24"/>
          <w:lang w:val="lv-LV"/>
        </w:rPr>
        <w:t>7.2. Pirms</w:t>
      </w:r>
      <w:r w:rsidR="00B80C3D" w:rsidRPr="00DB239C">
        <w:rPr>
          <w:sz w:val="24"/>
          <w:szCs w:val="24"/>
          <w:lang w:val="lv-LV"/>
        </w:rPr>
        <w:t xml:space="preserve"> Transportlīdzekļa</w:t>
      </w:r>
      <w:r w:rsidRPr="00DB239C">
        <w:rPr>
          <w:sz w:val="24"/>
          <w:szCs w:val="24"/>
          <w:lang w:val="lv-LV"/>
        </w:rPr>
        <w:t xml:space="preserve"> atdošanas Nomnieka</w:t>
      </w:r>
      <w:r w:rsidR="00B80C3D" w:rsidRPr="00DB239C">
        <w:rPr>
          <w:sz w:val="24"/>
          <w:szCs w:val="24"/>
          <w:lang w:val="lv-LV"/>
        </w:rPr>
        <w:t>m jānoņem visi Transportlīdzekļa</w:t>
      </w:r>
      <w:r w:rsidRPr="00DB239C">
        <w:rPr>
          <w:sz w:val="24"/>
          <w:szCs w:val="24"/>
          <w:lang w:val="lv-LV"/>
        </w:rPr>
        <w:t xml:space="preserve"> komplektācijas un vērtības pārveidojumi un uzlabojumi (piederumi), kurus Nomnieks veicis tā lietošanas laikā. </w:t>
      </w:r>
    </w:p>
    <w:p w14:paraId="133544BC" w14:textId="77777777" w:rsidR="00A02440" w:rsidRPr="00DB239C" w:rsidRDefault="00A02440" w:rsidP="00A02440">
      <w:pPr>
        <w:ind w:firstLine="680"/>
        <w:jc w:val="both"/>
        <w:rPr>
          <w:sz w:val="24"/>
          <w:szCs w:val="24"/>
          <w:lang w:val="lv-LV"/>
        </w:rPr>
      </w:pPr>
      <w:r w:rsidRPr="00DB239C">
        <w:rPr>
          <w:sz w:val="24"/>
          <w:szCs w:val="24"/>
          <w:lang w:val="lv-LV"/>
        </w:rPr>
        <w:t>7.3. Iestājoties Līgu</w:t>
      </w:r>
      <w:r w:rsidR="00B80C3D" w:rsidRPr="00DB239C">
        <w:rPr>
          <w:sz w:val="24"/>
          <w:szCs w:val="24"/>
          <w:lang w:val="lv-LV"/>
        </w:rPr>
        <w:t>mā noteiktajam Transportlīdzekļa</w:t>
      </w:r>
      <w:r w:rsidRPr="00DB239C">
        <w:rPr>
          <w:sz w:val="24"/>
          <w:szCs w:val="24"/>
          <w:lang w:val="lv-LV"/>
        </w:rPr>
        <w:t xml:space="preserve"> atgriešanas termiņam, Nomnieks nodod Transportlīdzekli Iznomātājam viņa norādītā vietā, saskaņojot ar Nomnieku nodošanas-pieņemšanas laiku un norādot savu pilnvaroto pārstāvi Transportlīdzekļu pieņemšanai.</w:t>
      </w:r>
    </w:p>
    <w:p w14:paraId="7D9A9964" w14:textId="77777777" w:rsidR="00A02440" w:rsidRPr="00DB239C" w:rsidRDefault="00B80C3D" w:rsidP="00A02440">
      <w:pPr>
        <w:ind w:firstLine="600"/>
        <w:jc w:val="both"/>
        <w:rPr>
          <w:sz w:val="24"/>
          <w:szCs w:val="24"/>
          <w:lang w:val="lv-LV"/>
        </w:rPr>
      </w:pPr>
      <w:r w:rsidRPr="00DB239C">
        <w:rPr>
          <w:sz w:val="24"/>
          <w:szCs w:val="24"/>
          <w:lang w:val="lv-LV"/>
        </w:rPr>
        <w:t xml:space="preserve"> 7.4. Transportlīdzekli</w:t>
      </w:r>
      <w:r w:rsidR="00A02440" w:rsidRPr="00DB239C">
        <w:rPr>
          <w:sz w:val="24"/>
          <w:szCs w:val="24"/>
          <w:lang w:val="lv-LV"/>
        </w:rPr>
        <w:t xml:space="preserve"> nodod Pusēm noformējot nodošanas-pieņemšanas aktu, kas apliecina T</w:t>
      </w:r>
      <w:r w:rsidRPr="00DB239C">
        <w:rPr>
          <w:sz w:val="24"/>
          <w:szCs w:val="24"/>
          <w:lang w:val="lv-LV"/>
        </w:rPr>
        <w:t>ransportlīdzekļa</w:t>
      </w:r>
      <w:r w:rsidR="00A02440" w:rsidRPr="00DB239C">
        <w:rPr>
          <w:sz w:val="24"/>
          <w:szCs w:val="24"/>
          <w:lang w:val="lv-LV"/>
        </w:rPr>
        <w:t xml:space="preserve"> nodošanu Iznomātājam, un no tā parakstīšanas brīža vis</w:t>
      </w:r>
      <w:r w:rsidRPr="00DB239C">
        <w:rPr>
          <w:sz w:val="24"/>
          <w:szCs w:val="24"/>
          <w:lang w:val="lv-LV"/>
        </w:rPr>
        <w:t>as tiesības uz Transportlīdzekli, kā arī ar Transportlīdzekļa</w:t>
      </w:r>
      <w:r w:rsidR="00A02440" w:rsidRPr="00DB239C">
        <w:rPr>
          <w:sz w:val="24"/>
          <w:szCs w:val="24"/>
          <w:lang w:val="lv-LV"/>
        </w:rPr>
        <w:t xml:space="preserve"> saistītie riski pāriet Iznomātājam. Parakstot aktu, Puses </w:t>
      </w:r>
      <w:r w:rsidRPr="00DB239C">
        <w:rPr>
          <w:sz w:val="24"/>
          <w:szCs w:val="24"/>
          <w:lang w:val="lv-LV"/>
        </w:rPr>
        <w:t>apstiprina, ka Transportlīdzekļa</w:t>
      </w:r>
      <w:r w:rsidR="00A02440" w:rsidRPr="00DB239C">
        <w:rPr>
          <w:sz w:val="24"/>
          <w:szCs w:val="24"/>
          <w:lang w:val="lv-LV"/>
        </w:rPr>
        <w:t xml:space="preserve"> tehniskais stāvoklis atbilst Līguma nosacījumiem un izslēdz jebkuras iespējamās prasība</w:t>
      </w:r>
      <w:r w:rsidRPr="00DB239C">
        <w:rPr>
          <w:sz w:val="24"/>
          <w:szCs w:val="24"/>
          <w:lang w:val="lv-LV"/>
        </w:rPr>
        <w:t>s attiecībā uz Transportlīdzekļa</w:t>
      </w:r>
      <w:r w:rsidR="00A02440" w:rsidRPr="00DB239C">
        <w:rPr>
          <w:sz w:val="24"/>
          <w:szCs w:val="24"/>
          <w:lang w:val="lv-LV"/>
        </w:rPr>
        <w:t xml:space="preserve"> komplektāciju.</w:t>
      </w:r>
    </w:p>
    <w:p w14:paraId="2EFB7AE7" w14:textId="77777777" w:rsidR="00A02440" w:rsidRPr="00DB239C" w:rsidRDefault="00A02440" w:rsidP="00A02440">
      <w:pPr>
        <w:ind w:firstLine="600"/>
        <w:jc w:val="both"/>
        <w:rPr>
          <w:sz w:val="24"/>
          <w:szCs w:val="24"/>
          <w:lang w:val="lv-LV"/>
        </w:rPr>
      </w:pPr>
      <w:r w:rsidRPr="00DB239C">
        <w:rPr>
          <w:sz w:val="24"/>
          <w:szCs w:val="24"/>
          <w:lang w:val="lv-LV"/>
        </w:rPr>
        <w:t>7.5. Iznomātājam ir p</w:t>
      </w:r>
      <w:r w:rsidR="00B80C3D" w:rsidRPr="00DB239C">
        <w:rPr>
          <w:sz w:val="24"/>
          <w:szCs w:val="24"/>
          <w:lang w:val="lv-LV"/>
        </w:rPr>
        <w:t>ienākums veikt Transportlīdzekļa</w:t>
      </w:r>
      <w:r w:rsidRPr="00DB239C">
        <w:rPr>
          <w:sz w:val="24"/>
          <w:szCs w:val="24"/>
          <w:lang w:val="lv-LV"/>
        </w:rPr>
        <w:t xml:space="preserve"> pārbaudi iespējami īsā laikā. Ja Iznomātājs a</w:t>
      </w:r>
      <w:r w:rsidR="00B80C3D" w:rsidRPr="00DB239C">
        <w:rPr>
          <w:sz w:val="24"/>
          <w:szCs w:val="24"/>
          <w:lang w:val="lv-LV"/>
        </w:rPr>
        <w:t>tsakās pieņemt Transportlīdzekli</w:t>
      </w:r>
      <w:r w:rsidRPr="00DB239C">
        <w:rPr>
          <w:sz w:val="24"/>
          <w:szCs w:val="24"/>
          <w:lang w:val="lv-LV"/>
        </w:rPr>
        <w:t>, norādot uz tehniskā stāvokļa trūkumiem, Iznomātājs sagatavo attiecīgu paziņojumu 5 (piecu) darba dienu laikā.</w:t>
      </w:r>
    </w:p>
    <w:p w14:paraId="00A6C737" w14:textId="77777777" w:rsidR="00A02440" w:rsidRPr="00DB239C" w:rsidRDefault="00A02440" w:rsidP="00A02440">
      <w:pPr>
        <w:ind w:firstLine="600"/>
        <w:jc w:val="both"/>
        <w:rPr>
          <w:sz w:val="24"/>
          <w:szCs w:val="24"/>
          <w:lang w:val="lv-LV"/>
        </w:rPr>
      </w:pPr>
      <w:r w:rsidRPr="00DB239C">
        <w:rPr>
          <w:sz w:val="24"/>
          <w:szCs w:val="24"/>
          <w:lang w:val="lv-LV"/>
        </w:rPr>
        <w:t>7.6. Ja Nomnieka pārstāvis nepiekrīt Iznomātāja p</w:t>
      </w:r>
      <w:r w:rsidR="00B80C3D" w:rsidRPr="00DB239C">
        <w:rPr>
          <w:sz w:val="24"/>
          <w:szCs w:val="24"/>
          <w:lang w:val="lv-LV"/>
        </w:rPr>
        <w:t>aziņojumam par Transportlīdzekļa</w:t>
      </w:r>
      <w:r w:rsidRPr="00DB239C">
        <w:rPr>
          <w:sz w:val="24"/>
          <w:szCs w:val="24"/>
          <w:lang w:val="lv-LV"/>
        </w:rPr>
        <w:t xml:space="preserve"> trūkumiem, Nomniekam ir tiesības organizēt neatkarīgu ekspertīzi, kurā pierāda tehniskā stāvokļa un normālu ekspluatācijas īpašību atbilstību Līguma nosacījumiem. Neatkarīgas ekspertīzes sabiedrības pārstāvis (pārstāvji) sagatavo ekspertu novērtējumu par Transportlīdzekļu tehnisko stāvokli. Ekspertu novērtējuma lēmumi ir galīgi un saistoši Pusēm.</w:t>
      </w:r>
    </w:p>
    <w:p w14:paraId="19352D8C" w14:textId="72496954" w:rsidR="00A02440" w:rsidRPr="00DB239C" w:rsidRDefault="00A02440" w:rsidP="00A02440">
      <w:pPr>
        <w:ind w:firstLine="600"/>
        <w:jc w:val="both"/>
        <w:rPr>
          <w:sz w:val="24"/>
          <w:szCs w:val="24"/>
          <w:lang w:val="lv-LV"/>
        </w:rPr>
      </w:pPr>
      <w:r w:rsidRPr="00DB239C">
        <w:rPr>
          <w:sz w:val="24"/>
          <w:szCs w:val="24"/>
          <w:lang w:val="lv-LV"/>
        </w:rPr>
        <w:t xml:space="preserve">7.7. </w:t>
      </w:r>
      <w:r w:rsidR="00045C47" w:rsidRPr="00DB239C">
        <w:rPr>
          <w:sz w:val="24"/>
          <w:szCs w:val="24"/>
          <w:lang w:val="lv-LV"/>
        </w:rPr>
        <w:t>Automobiļa</w:t>
      </w:r>
      <w:r w:rsidRPr="00DB239C">
        <w:rPr>
          <w:sz w:val="24"/>
          <w:szCs w:val="24"/>
          <w:lang w:val="lv-LV"/>
        </w:rPr>
        <w:t xml:space="preserve"> nobraukuma limits </w:t>
      </w:r>
      <w:r w:rsidR="005967AE" w:rsidRPr="00DB239C">
        <w:rPr>
          <w:sz w:val="24"/>
          <w:szCs w:val="24"/>
          <w:lang w:val="lv-LV"/>
        </w:rPr>
        <w:t>48</w:t>
      </w:r>
      <w:r w:rsidRPr="00DB239C">
        <w:rPr>
          <w:sz w:val="24"/>
          <w:szCs w:val="24"/>
          <w:lang w:val="lv-LV"/>
        </w:rPr>
        <w:t xml:space="preserve"> mēnešu nomas periodā tiek noteikts</w:t>
      </w:r>
      <w:r w:rsidR="00AA10CE" w:rsidRPr="00DB239C">
        <w:rPr>
          <w:sz w:val="24"/>
          <w:szCs w:val="24"/>
          <w:lang w:val="lv-LV"/>
        </w:rPr>
        <w:t xml:space="preserve"> </w:t>
      </w:r>
      <w:r w:rsidR="005967AE" w:rsidRPr="00DB239C">
        <w:rPr>
          <w:sz w:val="24"/>
          <w:szCs w:val="24"/>
          <w:lang w:val="lv-LV"/>
        </w:rPr>
        <w:t>__________</w:t>
      </w:r>
      <w:r w:rsidRPr="00DB239C">
        <w:rPr>
          <w:sz w:val="24"/>
          <w:szCs w:val="24"/>
          <w:lang w:val="lv-LV"/>
        </w:rPr>
        <w:t xml:space="preserve"> km.</w:t>
      </w:r>
    </w:p>
    <w:p w14:paraId="28211FEA" w14:textId="182966CC" w:rsidR="00A02440" w:rsidRPr="00DB239C" w:rsidRDefault="00A02440" w:rsidP="00A02440">
      <w:pPr>
        <w:ind w:firstLine="600"/>
        <w:jc w:val="both"/>
        <w:rPr>
          <w:sz w:val="24"/>
          <w:szCs w:val="24"/>
          <w:lang w:val="lv-LV"/>
        </w:rPr>
      </w:pPr>
      <w:r w:rsidRPr="00DB239C">
        <w:rPr>
          <w:sz w:val="24"/>
          <w:szCs w:val="24"/>
          <w:lang w:val="lv-LV"/>
        </w:rPr>
        <w:t xml:space="preserve">7.8. Maksa par līguma 7.7.punktā noteiktā nobraukuma pārsniegumu ir </w:t>
      </w:r>
      <w:r w:rsidR="00045C47">
        <w:rPr>
          <w:sz w:val="24"/>
          <w:szCs w:val="24"/>
          <w:lang w:val="lv-LV"/>
        </w:rPr>
        <w:t>______</w:t>
      </w:r>
      <w:r w:rsidRPr="00DB239C">
        <w:rPr>
          <w:sz w:val="24"/>
          <w:szCs w:val="24"/>
          <w:lang w:val="lv-LV"/>
        </w:rPr>
        <w:t xml:space="preserve"> </w:t>
      </w:r>
      <w:r w:rsidR="00045C47" w:rsidRPr="00DB239C">
        <w:rPr>
          <w:sz w:val="24"/>
          <w:szCs w:val="24"/>
          <w:lang w:val="lv-LV"/>
        </w:rPr>
        <w:t>EUR</w:t>
      </w:r>
      <w:r w:rsidRPr="00DB239C">
        <w:rPr>
          <w:sz w:val="24"/>
          <w:szCs w:val="24"/>
          <w:lang w:val="lv-LV"/>
        </w:rPr>
        <w:t xml:space="preserve"> bez PVN par 1 km. Ja nomas termiņa beigās ir pārsniegts 7.7.punktā noteiktais nobraukums, Nomniekam ir pienākums samaksāt ar iznomātāju saskaņoto nobraukuma pārsniegumu. Samaksa tiek veikta 10 (desmit) darba dienu laikā, pamatojoties uz Iznomātāja izsniegtu rēķinu.</w:t>
      </w:r>
    </w:p>
    <w:p w14:paraId="19D22100" w14:textId="77777777" w:rsidR="00A02440" w:rsidRPr="00DB239C" w:rsidRDefault="00A02440" w:rsidP="00A02440">
      <w:pPr>
        <w:ind w:firstLine="601"/>
        <w:jc w:val="both"/>
        <w:rPr>
          <w:b/>
          <w:bCs/>
          <w:sz w:val="24"/>
          <w:szCs w:val="24"/>
          <w:lang w:val="lv-LV"/>
        </w:rPr>
      </w:pPr>
    </w:p>
    <w:p w14:paraId="2D48B5AF" w14:textId="77777777" w:rsidR="00A02440" w:rsidRPr="00DB239C" w:rsidRDefault="00A02440" w:rsidP="00DB239C">
      <w:pPr>
        <w:rPr>
          <w:sz w:val="28"/>
          <w:szCs w:val="28"/>
          <w:lang w:val="lv-LV"/>
        </w:rPr>
      </w:pPr>
      <w:r w:rsidRPr="00DB239C">
        <w:rPr>
          <w:b/>
          <w:bCs/>
          <w:sz w:val="28"/>
          <w:szCs w:val="28"/>
          <w:lang w:val="lv-LV"/>
        </w:rPr>
        <w:t>8. Pušu atbildība</w:t>
      </w:r>
    </w:p>
    <w:p w14:paraId="596ED101" w14:textId="08622AEF" w:rsidR="00A02440" w:rsidRPr="00DB239C" w:rsidRDefault="00A02440" w:rsidP="00A02440">
      <w:pPr>
        <w:ind w:firstLine="600"/>
        <w:jc w:val="both"/>
        <w:rPr>
          <w:sz w:val="24"/>
          <w:szCs w:val="24"/>
          <w:lang w:val="lv-LV"/>
        </w:rPr>
      </w:pPr>
      <w:r w:rsidRPr="00DB239C">
        <w:rPr>
          <w:sz w:val="24"/>
          <w:szCs w:val="24"/>
          <w:lang w:val="lv-LV"/>
        </w:rPr>
        <w:t>8.1. Ja Iznomātājs aizkavē T</w:t>
      </w:r>
      <w:r w:rsidR="00B80C3D" w:rsidRPr="00DB239C">
        <w:rPr>
          <w:sz w:val="24"/>
          <w:szCs w:val="24"/>
          <w:lang w:val="lv-LV"/>
        </w:rPr>
        <w:t>ransportlīdzekļa</w:t>
      </w:r>
      <w:r w:rsidRPr="00DB239C">
        <w:rPr>
          <w:sz w:val="24"/>
          <w:szCs w:val="24"/>
          <w:lang w:val="lv-LV"/>
        </w:rPr>
        <w:t xml:space="preserve"> nodoš</w:t>
      </w:r>
      <w:r w:rsidR="0048356A" w:rsidRPr="00DB239C">
        <w:rPr>
          <w:sz w:val="24"/>
          <w:szCs w:val="24"/>
          <w:lang w:val="lv-LV"/>
        </w:rPr>
        <w:t>anu lietošanā Nomniekam Līguma 1</w:t>
      </w:r>
      <w:r w:rsidRPr="00DB239C">
        <w:rPr>
          <w:sz w:val="24"/>
          <w:szCs w:val="24"/>
          <w:lang w:val="lv-LV"/>
        </w:rPr>
        <w:t xml:space="preserve">.pielikumā minētājos termiņos, tad Iznomātājs maksā Nomniekam līgumsodu, </w:t>
      </w:r>
      <w:r w:rsidR="008C07E5" w:rsidRPr="00DB239C">
        <w:rPr>
          <w:sz w:val="24"/>
          <w:szCs w:val="24"/>
          <w:lang w:val="lv-LV"/>
        </w:rPr>
        <w:t>0.1</w:t>
      </w:r>
      <w:r w:rsidRPr="00DB239C">
        <w:rPr>
          <w:sz w:val="24"/>
          <w:szCs w:val="24"/>
          <w:lang w:val="lv-LV"/>
        </w:rPr>
        <w:t>% no termi</w:t>
      </w:r>
      <w:r w:rsidR="0048356A" w:rsidRPr="00DB239C">
        <w:rPr>
          <w:sz w:val="24"/>
          <w:szCs w:val="24"/>
          <w:lang w:val="lv-LV"/>
        </w:rPr>
        <w:t>ņā nepiegādāta Transportlīdzekļa</w:t>
      </w:r>
      <w:r w:rsidRPr="00DB239C">
        <w:rPr>
          <w:sz w:val="24"/>
          <w:szCs w:val="24"/>
          <w:lang w:val="lv-LV"/>
        </w:rPr>
        <w:t xml:space="preserve"> mēneša nomas maksas par katru nokavēto dienu</w:t>
      </w:r>
      <w:r w:rsidR="0048356A" w:rsidRPr="00DB239C">
        <w:rPr>
          <w:sz w:val="24"/>
          <w:szCs w:val="24"/>
          <w:lang w:val="lv-LV"/>
        </w:rPr>
        <w:t>, bet ne vairāk kā 10% no Līguma kopējās līgumcenas</w:t>
      </w:r>
      <w:r w:rsidRPr="00DB239C">
        <w:rPr>
          <w:sz w:val="24"/>
          <w:szCs w:val="24"/>
          <w:lang w:val="lv-LV"/>
        </w:rPr>
        <w:t>.</w:t>
      </w:r>
    </w:p>
    <w:p w14:paraId="0B54EE11" w14:textId="77777777" w:rsidR="00A02440" w:rsidRPr="00DB239C" w:rsidRDefault="00A02440" w:rsidP="00A02440">
      <w:pPr>
        <w:ind w:firstLine="600"/>
        <w:jc w:val="both"/>
        <w:rPr>
          <w:sz w:val="24"/>
          <w:szCs w:val="24"/>
          <w:lang w:val="lv-LV"/>
        </w:rPr>
      </w:pPr>
      <w:r w:rsidRPr="00DB239C">
        <w:rPr>
          <w:sz w:val="24"/>
          <w:szCs w:val="24"/>
          <w:lang w:val="lv-LV"/>
        </w:rPr>
        <w:t>8.</w:t>
      </w:r>
      <w:r w:rsidRPr="00DB239C">
        <w:rPr>
          <w:sz w:val="24"/>
          <w:szCs w:val="24"/>
          <w:lang w:val="lv-LV" w:eastAsia="en-US"/>
        </w:rPr>
        <w:t xml:space="preserve">2.  Ja Līguma darbības laikā Nomnieks nav savlaicīgi veicis Iznomātāja izrakstītā rēķina apmaksu par Transportlīdzekļu nomu, tad Nomnieks maksā Iznomātājam, pēc Iznomātāja rakstveidā pieprasījuma, līgumsodu </w:t>
      </w:r>
      <w:r w:rsidRPr="00DB239C">
        <w:rPr>
          <w:sz w:val="24"/>
          <w:szCs w:val="24"/>
          <w:lang w:val="lv-LV"/>
        </w:rPr>
        <w:t>0,1 % apmērā no neapmaksātas rēķina summas par katru nokavēto dienu, bet ne vairāk kā 10% no rēķinā norādītās summas.</w:t>
      </w:r>
    </w:p>
    <w:p w14:paraId="543DC41D" w14:textId="77777777" w:rsidR="00A02440" w:rsidRPr="00DB239C" w:rsidRDefault="00A02440" w:rsidP="00A02440">
      <w:pPr>
        <w:ind w:firstLine="600"/>
        <w:jc w:val="both"/>
        <w:rPr>
          <w:sz w:val="24"/>
          <w:szCs w:val="24"/>
          <w:lang w:val="lv-LV" w:eastAsia="en-US"/>
        </w:rPr>
      </w:pPr>
      <w:r w:rsidRPr="00DB239C">
        <w:rPr>
          <w:sz w:val="24"/>
          <w:szCs w:val="24"/>
          <w:lang w:val="lv-LV"/>
        </w:rPr>
        <w:t xml:space="preserve">8.3. Līgumsoda samaksa neatbrīvo no zaudējumu atlīdzības, kas otrai Pusei radušies saistībā ar līgumsaistību nepildīšanu un </w:t>
      </w:r>
      <w:r w:rsidRPr="00DB239C">
        <w:rPr>
          <w:sz w:val="24"/>
          <w:szCs w:val="24"/>
          <w:lang w:val="lv-LV" w:eastAsia="en-US"/>
        </w:rPr>
        <w:t>neatbrīvo Puses no saistību izpildes.</w:t>
      </w:r>
    </w:p>
    <w:p w14:paraId="60996061" w14:textId="77777777" w:rsidR="00A02440" w:rsidRPr="00DB239C" w:rsidRDefault="00A02440" w:rsidP="00A02440">
      <w:pPr>
        <w:ind w:firstLine="600"/>
        <w:jc w:val="both"/>
        <w:rPr>
          <w:sz w:val="24"/>
          <w:szCs w:val="24"/>
          <w:lang w:val="lv-LV"/>
        </w:rPr>
      </w:pPr>
      <w:r w:rsidRPr="00DB239C">
        <w:rPr>
          <w:sz w:val="24"/>
          <w:szCs w:val="24"/>
          <w:lang w:val="lv-LV"/>
        </w:rPr>
        <w:t xml:space="preserve">8.4. Ja Nomnieks pienācīgi nepilda līguma nosacījumus par Transportlīdzekļu nodošanu Iznomātājam un Iznomātājam jāsedz papildu izdevumi sakarā ar pieprasījumu atdot Transportlīdzekļus tā valdījumā, Iznomātājs ir tiesīgs pieprasīt no Nomnieka atlīdzināt šos izdevumus. </w:t>
      </w:r>
    </w:p>
    <w:p w14:paraId="77134CE4" w14:textId="77777777" w:rsidR="00A02440" w:rsidRPr="00DB239C" w:rsidRDefault="00A02440" w:rsidP="00A02440">
      <w:pPr>
        <w:ind w:firstLine="600"/>
        <w:jc w:val="both"/>
        <w:rPr>
          <w:sz w:val="24"/>
          <w:szCs w:val="24"/>
          <w:lang w:val="lv-LV"/>
        </w:rPr>
      </w:pPr>
      <w:r w:rsidRPr="00DB239C">
        <w:rPr>
          <w:sz w:val="24"/>
          <w:szCs w:val="24"/>
          <w:lang w:val="lv-LV"/>
        </w:rPr>
        <w:t>8.5. Ja Nomnieks nav izpildījis vai nav pienācīgi pildījis Līgumā noteiktos pienākumus, kas saistīti ar Iznomātāja informēšanu un Transportlīdzekļa dokumentu saglabāšanu un tā rezultātā Iznomātājam ir nodarīti zaudējumi, Iznomātājam ir tiesības pieprasīt šādu zaudējumu atlīdzību Nomniekam.</w:t>
      </w:r>
    </w:p>
    <w:p w14:paraId="3A79B6FF" w14:textId="77777777" w:rsidR="00A02440" w:rsidRPr="00DB239C" w:rsidRDefault="00A02440" w:rsidP="00A02440">
      <w:pPr>
        <w:ind w:firstLine="680"/>
        <w:jc w:val="both"/>
        <w:rPr>
          <w:b/>
          <w:bCs/>
          <w:sz w:val="24"/>
          <w:szCs w:val="24"/>
          <w:lang w:val="lv-LV"/>
        </w:rPr>
      </w:pPr>
    </w:p>
    <w:p w14:paraId="6A6E2B54" w14:textId="77777777" w:rsidR="00A02440" w:rsidRPr="00DB239C" w:rsidRDefault="00A02440" w:rsidP="00DB239C">
      <w:pPr>
        <w:rPr>
          <w:sz w:val="28"/>
          <w:szCs w:val="28"/>
          <w:lang w:val="lv-LV"/>
        </w:rPr>
      </w:pPr>
      <w:r w:rsidRPr="00DB239C">
        <w:rPr>
          <w:b/>
          <w:bCs/>
          <w:sz w:val="28"/>
          <w:szCs w:val="28"/>
          <w:lang w:val="lv-LV"/>
        </w:rPr>
        <w:lastRenderedPageBreak/>
        <w:t>9. Nepārvarama vara</w:t>
      </w:r>
    </w:p>
    <w:p w14:paraId="1F81156D" w14:textId="77777777" w:rsidR="00A02440" w:rsidRPr="00DB239C" w:rsidRDefault="00A02440" w:rsidP="00A02440">
      <w:pPr>
        <w:shd w:val="clear" w:color="auto" w:fill="FFFFFF"/>
        <w:ind w:firstLine="482"/>
        <w:jc w:val="both"/>
        <w:rPr>
          <w:sz w:val="24"/>
          <w:szCs w:val="24"/>
          <w:lang w:val="lv-LV"/>
        </w:rPr>
      </w:pPr>
      <w:r w:rsidRPr="00DB239C">
        <w:rPr>
          <w:sz w:val="24"/>
          <w:szCs w:val="24"/>
          <w:lang w:val="lv-LV"/>
        </w:rPr>
        <w:t>9.1. Ja Nomnieks vai Iznomātājs nevar pilnīgi vai daļēji izpildīt savas saistības tādu apstākļu dēļ, kurus izraisījusi nepārvarama vara – ugunsgrēks, eksplozija, militāra akcija, blokāde, streiks, avārija, valsts varas vai pārvaldes institūciju darbības, Puses tiek atbrīvotas no atbildības par Līguma saistību nepildīšanu</w:t>
      </w:r>
      <w:proofErr w:type="gramStart"/>
      <w:r w:rsidRPr="00DB239C">
        <w:rPr>
          <w:sz w:val="24"/>
          <w:szCs w:val="24"/>
          <w:lang w:val="lv-LV"/>
        </w:rPr>
        <w:t xml:space="preserve"> un</w:t>
      </w:r>
      <w:proofErr w:type="gramEnd"/>
      <w:r w:rsidRPr="00DB239C">
        <w:rPr>
          <w:sz w:val="24"/>
          <w:szCs w:val="24"/>
          <w:lang w:val="lv-LV"/>
        </w:rPr>
        <w:t xml:space="preserve"> attiecīgās saistības izpildes termiņš tiek pagarināts par laiku, kas vienāds ar iepriekš minēto apstākļu izraisīto aizkavēšanos.</w:t>
      </w:r>
    </w:p>
    <w:p w14:paraId="361FBD42" w14:textId="77777777" w:rsidR="00A02440" w:rsidRPr="00DB239C" w:rsidRDefault="00A02440" w:rsidP="00A02440">
      <w:pPr>
        <w:shd w:val="clear" w:color="auto" w:fill="FFFFFF"/>
        <w:ind w:firstLine="482"/>
        <w:jc w:val="both"/>
        <w:rPr>
          <w:sz w:val="24"/>
          <w:szCs w:val="24"/>
          <w:lang w:val="lv-LV"/>
        </w:rPr>
      </w:pPr>
      <w:r w:rsidRPr="00DB239C">
        <w:rPr>
          <w:sz w:val="24"/>
          <w:szCs w:val="24"/>
          <w:lang w:val="lv-LV"/>
        </w:rPr>
        <w:t>9.2. Ja Līguma 9.1.punktā minētie apstākļi ilgst ilgāk par 1 (vienu) kalendāro mēnesi,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9.1.punktā minēto apstākļu iestāšanās brīdim.</w:t>
      </w:r>
    </w:p>
    <w:p w14:paraId="7AAC4B77" w14:textId="77777777" w:rsidR="00A02440" w:rsidRPr="00DB239C" w:rsidRDefault="00A02440" w:rsidP="00A02440">
      <w:pPr>
        <w:shd w:val="clear" w:color="auto" w:fill="FFFFFF"/>
        <w:ind w:firstLine="482"/>
        <w:jc w:val="both"/>
        <w:rPr>
          <w:sz w:val="24"/>
          <w:szCs w:val="24"/>
          <w:lang w:val="lv-LV"/>
        </w:rPr>
      </w:pPr>
      <w:r w:rsidRPr="00DB239C">
        <w:rPr>
          <w:sz w:val="24"/>
          <w:szCs w:val="24"/>
          <w:lang w:val="lv-LV"/>
        </w:rPr>
        <w:t xml:space="preserve">9.3. </w:t>
      </w:r>
      <w:r w:rsidRPr="00DB239C">
        <w:rPr>
          <w:spacing w:val="-2"/>
          <w:sz w:val="24"/>
          <w:szCs w:val="24"/>
          <w:lang w:val="lv-LV"/>
        </w:rPr>
        <w:t>Puse</w:t>
      </w:r>
      <w:r w:rsidRPr="00DB239C">
        <w:rPr>
          <w:sz w:val="24"/>
          <w:szCs w:val="24"/>
          <w:lang w:val="lv-LV"/>
        </w:rPr>
        <w:t xml:space="preserve">, kurai kļuvis neiespējami izpildīt saistības Līguma 9.1.punktā minēto apstākļu dēļ, 5 (piecu) kalendāro dienu laikā rakstiski paziņo otrai </w:t>
      </w:r>
      <w:r w:rsidRPr="00DB239C">
        <w:rPr>
          <w:spacing w:val="-2"/>
          <w:sz w:val="24"/>
          <w:szCs w:val="24"/>
          <w:lang w:val="lv-LV"/>
        </w:rPr>
        <w:t>Pusei</w:t>
      </w:r>
      <w:r w:rsidRPr="00DB239C">
        <w:rPr>
          <w:sz w:val="24"/>
          <w:szCs w:val="24"/>
          <w:lang w:val="lv-LV"/>
        </w:rPr>
        <w:t xml:space="preserve"> par šādu apstākļu rašanos vai izbeigšanos. Nepārvaramas varas apstākļi jāpamato ar attiecīgas valsts vai pašvaldības institūcijas izsniegto dokumentu. </w:t>
      </w:r>
    </w:p>
    <w:p w14:paraId="3ED800CD" w14:textId="77777777" w:rsidR="00A02440" w:rsidRPr="00DB239C" w:rsidRDefault="00A02440" w:rsidP="00A02440">
      <w:pPr>
        <w:ind w:firstLine="680"/>
        <w:jc w:val="both"/>
        <w:rPr>
          <w:b/>
          <w:bCs/>
          <w:sz w:val="24"/>
          <w:szCs w:val="24"/>
          <w:lang w:val="lv-LV"/>
        </w:rPr>
      </w:pPr>
    </w:p>
    <w:p w14:paraId="7FA399F3" w14:textId="77777777" w:rsidR="00A02440" w:rsidRPr="00DB239C" w:rsidRDefault="00A02440" w:rsidP="00DB239C">
      <w:pPr>
        <w:rPr>
          <w:b/>
          <w:bCs/>
          <w:sz w:val="28"/>
          <w:szCs w:val="28"/>
          <w:lang w:val="lv-LV"/>
        </w:rPr>
      </w:pPr>
      <w:r w:rsidRPr="00DB239C">
        <w:rPr>
          <w:b/>
          <w:bCs/>
          <w:sz w:val="28"/>
          <w:szCs w:val="28"/>
          <w:lang w:val="lv-LV"/>
        </w:rPr>
        <w:t>10. </w:t>
      </w:r>
      <w:r w:rsidRPr="00DB239C">
        <w:rPr>
          <w:b/>
          <w:sz w:val="28"/>
          <w:szCs w:val="28"/>
          <w:lang w:val="lv-LV"/>
        </w:rPr>
        <w:t>Līguma grozīšana un Līguma darbības izbeigšana</w:t>
      </w:r>
    </w:p>
    <w:p w14:paraId="42560B8B" w14:textId="77777777" w:rsidR="00A02440" w:rsidRPr="00DB239C" w:rsidRDefault="00A02440" w:rsidP="00A02440">
      <w:pPr>
        <w:ind w:firstLine="720"/>
        <w:jc w:val="both"/>
        <w:rPr>
          <w:sz w:val="24"/>
          <w:szCs w:val="24"/>
          <w:lang w:val="lv-LV"/>
        </w:rPr>
      </w:pPr>
      <w:r w:rsidRPr="00DB239C">
        <w:rPr>
          <w:sz w:val="24"/>
          <w:szCs w:val="24"/>
          <w:lang w:val="lv-LV"/>
        </w:rPr>
        <w:t>10.1. Līguma grozījumi un papildinājumi ir spēkā, ja tie ir noformēti rakstveidā un tos parakstījušas abas Puses. Ar parakstīšanas brīdi Līguma grozījumi un papildinājumi kļūst par Līguma neatņemamu sastāvdaļu.</w:t>
      </w:r>
    </w:p>
    <w:p w14:paraId="7A05AE88" w14:textId="77777777" w:rsidR="00A02440" w:rsidRPr="00DB239C" w:rsidRDefault="00A02440" w:rsidP="00A02440">
      <w:pPr>
        <w:ind w:firstLine="720"/>
        <w:jc w:val="both"/>
        <w:rPr>
          <w:sz w:val="24"/>
          <w:szCs w:val="24"/>
          <w:lang w:val="lv-LV"/>
        </w:rPr>
      </w:pPr>
      <w:r w:rsidRPr="00DB239C">
        <w:rPr>
          <w:sz w:val="24"/>
          <w:szCs w:val="24"/>
          <w:lang w:val="lv-LV"/>
        </w:rPr>
        <w:t>10.2. Līgumu var izbeigt Pusēm rakstveidā vienojoties, ja vienošanās ir pamatota ar objektīviem apsvērumiem, kurus Puses nebija paredzējušas un nevarēja paredzēt Līguma noslēgšanas brīdī.</w:t>
      </w:r>
    </w:p>
    <w:p w14:paraId="47058BD8" w14:textId="77777777" w:rsidR="00B80C3D" w:rsidRPr="00DB239C" w:rsidRDefault="00B80C3D" w:rsidP="00EF1ED2">
      <w:pPr>
        <w:ind w:right="-1" w:firstLine="680"/>
        <w:jc w:val="both"/>
        <w:rPr>
          <w:sz w:val="24"/>
          <w:szCs w:val="24"/>
          <w:lang w:val="lv-LV"/>
        </w:rPr>
      </w:pPr>
      <w:r w:rsidRPr="00DB239C">
        <w:rPr>
          <w:kern w:val="0"/>
          <w:sz w:val="24"/>
          <w:szCs w:val="24"/>
          <w:lang w:val="lv-LV" w:eastAsia="en-US"/>
        </w:rPr>
        <w:t xml:space="preserve">10.3. Nomniekam ir tiesības vienpusēji izbeigt Līgumu </w:t>
      </w:r>
      <w:r w:rsidRPr="00DB239C">
        <w:rPr>
          <w:sz w:val="24"/>
          <w:lang w:val="lv-LV"/>
        </w:rPr>
        <w:t xml:space="preserve">5 (piecu) dienu laikā, ja </w:t>
      </w:r>
      <w:r w:rsidR="00EF1ED2" w:rsidRPr="00DB239C">
        <w:rPr>
          <w:sz w:val="24"/>
          <w:lang w:val="lv-LV"/>
        </w:rPr>
        <w:t>Transportlīdzeklis netiek piegādāts</w:t>
      </w:r>
      <w:r w:rsidRPr="00DB239C">
        <w:rPr>
          <w:sz w:val="24"/>
          <w:lang w:val="lv-LV"/>
        </w:rPr>
        <w:t xml:space="preserve"> </w:t>
      </w:r>
      <w:r w:rsidR="00EF1ED2" w:rsidRPr="00DB239C">
        <w:rPr>
          <w:sz w:val="24"/>
          <w:lang w:val="lv-LV"/>
        </w:rPr>
        <w:t>Līguma 1.pielikumā</w:t>
      </w:r>
      <w:r w:rsidRPr="00DB239C">
        <w:rPr>
          <w:sz w:val="24"/>
          <w:lang w:val="lv-LV"/>
        </w:rPr>
        <w:t xml:space="preserve"> norādītajā termiņā.</w:t>
      </w:r>
    </w:p>
    <w:p w14:paraId="3AD2C1CC" w14:textId="3E65F662" w:rsidR="00A02440" w:rsidRPr="00DB239C" w:rsidRDefault="00EF1ED2" w:rsidP="00A02440">
      <w:pPr>
        <w:widowControl/>
        <w:overflowPunct/>
        <w:autoSpaceDE/>
        <w:autoSpaceDN/>
        <w:adjustRightInd/>
        <w:ind w:firstLine="680"/>
        <w:contextualSpacing/>
        <w:jc w:val="both"/>
        <w:rPr>
          <w:kern w:val="0"/>
          <w:sz w:val="24"/>
          <w:szCs w:val="24"/>
          <w:lang w:val="lv-LV" w:eastAsia="en-US"/>
        </w:rPr>
      </w:pPr>
      <w:r w:rsidRPr="00DB239C">
        <w:rPr>
          <w:kern w:val="0"/>
          <w:sz w:val="24"/>
          <w:szCs w:val="24"/>
          <w:lang w:val="lv-LV" w:eastAsia="en-US"/>
        </w:rPr>
        <w:t>10.4</w:t>
      </w:r>
      <w:r w:rsidR="00A02440" w:rsidRPr="00DB239C">
        <w:rPr>
          <w:kern w:val="0"/>
          <w:sz w:val="24"/>
          <w:szCs w:val="24"/>
          <w:lang w:val="lv-LV" w:eastAsia="en-US"/>
        </w:rPr>
        <w:t>. Nomnieks ir tiesīgs izbeigt Līguma darbību pirms termiņa, iesniedzot Iznomātājam rakstveidā paziņojumu</w:t>
      </w:r>
      <w:r w:rsidR="008C07E5" w:rsidRPr="00DB239C">
        <w:rPr>
          <w:kern w:val="0"/>
          <w:sz w:val="24"/>
          <w:szCs w:val="24"/>
          <w:lang w:val="lv-LV" w:eastAsia="en-US"/>
        </w:rPr>
        <w:t>,</w:t>
      </w:r>
      <w:r w:rsidR="00A02440" w:rsidRPr="00DB239C">
        <w:rPr>
          <w:kern w:val="0"/>
          <w:sz w:val="24"/>
          <w:szCs w:val="24"/>
          <w:lang w:val="lv-LV" w:eastAsia="en-US"/>
        </w:rPr>
        <w:t xml:space="preserve"> 30 dienu kalendārās dienas iepriekš, samaksājot Iznomātājam starpību, ja tād</w:t>
      </w:r>
      <w:r w:rsidR="008C07E5" w:rsidRPr="00DB239C">
        <w:rPr>
          <w:kern w:val="0"/>
          <w:sz w:val="24"/>
          <w:szCs w:val="24"/>
          <w:lang w:val="lv-LV" w:eastAsia="en-US"/>
        </w:rPr>
        <w:t>a ir radusies, starp transport</w:t>
      </w:r>
      <w:r w:rsidR="00A02440" w:rsidRPr="00DB239C">
        <w:rPr>
          <w:kern w:val="0"/>
          <w:sz w:val="24"/>
          <w:szCs w:val="24"/>
          <w:lang w:val="lv-LV" w:eastAsia="en-US"/>
        </w:rPr>
        <w:t>līdzekļa atlikušo vērtību saskaņā ar Iznomātāja grā</w:t>
      </w:r>
      <w:r w:rsidR="008C07E5" w:rsidRPr="00DB239C">
        <w:rPr>
          <w:kern w:val="0"/>
          <w:sz w:val="24"/>
          <w:szCs w:val="24"/>
          <w:lang w:val="lv-LV" w:eastAsia="en-US"/>
        </w:rPr>
        <w:t>matvedības datiem un transport</w:t>
      </w:r>
      <w:r w:rsidR="00A02440" w:rsidRPr="00DB239C">
        <w:rPr>
          <w:kern w:val="0"/>
          <w:sz w:val="24"/>
          <w:szCs w:val="24"/>
          <w:lang w:val="lv-LV" w:eastAsia="en-US"/>
        </w:rPr>
        <w:t>līdzekļa tirgus vērtību.</w:t>
      </w:r>
    </w:p>
    <w:p w14:paraId="42619144" w14:textId="40878C0A" w:rsidR="00A02440" w:rsidRPr="00DB239C" w:rsidRDefault="00EF1ED2" w:rsidP="00A02440">
      <w:pPr>
        <w:ind w:firstLine="680"/>
        <w:jc w:val="both"/>
        <w:rPr>
          <w:sz w:val="24"/>
          <w:szCs w:val="24"/>
          <w:lang w:val="lv-LV"/>
        </w:rPr>
      </w:pPr>
      <w:r w:rsidRPr="00DB239C">
        <w:rPr>
          <w:sz w:val="24"/>
          <w:szCs w:val="24"/>
          <w:lang w:val="lv-LV"/>
        </w:rPr>
        <w:t>10.5</w:t>
      </w:r>
      <w:r w:rsidR="00A02440" w:rsidRPr="00DB239C">
        <w:rPr>
          <w:sz w:val="24"/>
          <w:szCs w:val="24"/>
          <w:lang w:val="lv-LV"/>
        </w:rPr>
        <w:t>. Iznomātājs ir tiesīgs izbeigt Līguma darbību pirms termiņa, iesniedzot Nomniekam rakstveidā paziņojumu 30 (trīsdesmit) kalendāra dienas iepriekš, ja Nomnieks nav samaksājis</w:t>
      </w:r>
      <w:r w:rsidR="008C07E5" w:rsidRPr="00DB239C">
        <w:rPr>
          <w:sz w:val="24"/>
          <w:szCs w:val="24"/>
          <w:lang w:val="lv-LV"/>
        </w:rPr>
        <w:t>,</w:t>
      </w:r>
      <w:r w:rsidR="00A02440" w:rsidRPr="00DB239C">
        <w:rPr>
          <w:sz w:val="24"/>
          <w:szCs w:val="24"/>
          <w:lang w:val="lv-LV"/>
        </w:rPr>
        <w:t xml:space="preserve"> vai nav pilnīgi samaksājis Līgumā noteikto nomas maksu un nav dzēsis parādu 3 (trīs) kalendāro mēnešu laikā pēc Iznomātāja rēķinā minēto samaksas termiņa beigām. </w:t>
      </w:r>
    </w:p>
    <w:p w14:paraId="340EB598" w14:textId="2B1421EB" w:rsidR="00A02440" w:rsidRPr="00DB239C" w:rsidRDefault="00EF1ED2" w:rsidP="00A02440">
      <w:pPr>
        <w:ind w:firstLine="680"/>
        <w:jc w:val="both"/>
        <w:rPr>
          <w:sz w:val="24"/>
          <w:szCs w:val="24"/>
          <w:lang w:val="lv-LV"/>
        </w:rPr>
      </w:pPr>
      <w:r w:rsidRPr="00DB239C">
        <w:rPr>
          <w:sz w:val="24"/>
          <w:szCs w:val="24"/>
          <w:lang w:val="lv-LV"/>
        </w:rPr>
        <w:t>10.6</w:t>
      </w:r>
      <w:r w:rsidR="00A02440" w:rsidRPr="00DB239C">
        <w:rPr>
          <w:sz w:val="24"/>
          <w:szCs w:val="24"/>
          <w:lang w:val="lv-LV"/>
        </w:rPr>
        <w:t>. Ja Iznomā</w:t>
      </w:r>
      <w:r w:rsidRPr="00DB239C">
        <w:rPr>
          <w:sz w:val="24"/>
          <w:szCs w:val="24"/>
          <w:lang w:val="lv-LV"/>
        </w:rPr>
        <w:t>tājs saskaņā ar Līguma 10.5</w:t>
      </w:r>
      <w:r w:rsidR="00A02440" w:rsidRPr="00DB239C">
        <w:rPr>
          <w:sz w:val="24"/>
          <w:szCs w:val="24"/>
          <w:lang w:val="lv-LV"/>
        </w:rPr>
        <w:t>.punktu, ir iesniedzis Nomniekam rakstisku paziņojumu</w:t>
      </w:r>
      <w:r w:rsidR="008C07E5" w:rsidRPr="00DB239C">
        <w:rPr>
          <w:sz w:val="24"/>
          <w:szCs w:val="24"/>
          <w:lang w:val="lv-LV"/>
        </w:rPr>
        <w:t>,</w:t>
      </w:r>
      <w:r w:rsidR="00A02440" w:rsidRPr="00DB239C">
        <w:rPr>
          <w:sz w:val="24"/>
          <w:szCs w:val="24"/>
          <w:lang w:val="lv-LV"/>
        </w:rPr>
        <w:t xml:space="preserve"> par Līguma darbības vienpusēju izbeigšanu pirms termiņa, Nomnieks ir tiesīgs samaksāt nomas maksas parādu 20 (divdesmit) darba dienu laikā no rakstiskā paziņojuma saņemšanas un Iznomātājs atsākas no paziņojuma par Līguma izbeigšanos un turpina Līguma darbību atbilstoši tā sākotnējiem nosacījumiem.</w:t>
      </w:r>
    </w:p>
    <w:p w14:paraId="33596488" w14:textId="77777777" w:rsidR="00A02440" w:rsidRPr="00DC6961" w:rsidRDefault="00A02440" w:rsidP="00A02440">
      <w:pPr>
        <w:ind w:firstLine="720"/>
        <w:jc w:val="both"/>
        <w:rPr>
          <w:b/>
          <w:color w:val="FF0000"/>
          <w:sz w:val="24"/>
          <w:szCs w:val="24"/>
          <w:lang w:val="lv-LV"/>
        </w:rPr>
      </w:pPr>
    </w:p>
    <w:p w14:paraId="077286DB" w14:textId="77777777" w:rsidR="00A02440" w:rsidRPr="00DB239C" w:rsidRDefault="00A02440" w:rsidP="00DB239C">
      <w:pPr>
        <w:rPr>
          <w:sz w:val="28"/>
          <w:szCs w:val="28"/>
          <w:lang w:val="lv-LV"/>
        </w:rPr>
      </w:pPr>
      <w:r w:rsidRPr="00DB239C">
        <w:rPr>
          <w:b/>
          <w:sz w:val="28"/>
          <w:szCs w:val="28"/>
          <w:lang w:val="lv-LV"/>
        </w:rPr>
        <w:t>11. Strīdu izskatīšanas kārtība</w:t>
      </w:r>
    </w:p>
    <w:p w14:paraId="4FAC440B" w14:textId="77777777" w:rsidR="00A02440" w:rsidRPr="00DB239C" w:rsidRDefault="00A02440" w:rsidP="00A02440">
      <w:pPr>
        <w:ind w:firstLine="720"/>
        <w:jc w:val="both"/>
        <w:rPr>
          <w:sz w:val="24"/>
          <w:szCs w:val="24"/>
          <w:lang w:val="lv-LV"/>
        </w:rPr>
      </w:pPr>
      <w:r w:rsidRPr="00DB239C">
        <w:rPr>
          <w:sz w:val="24"/>
          <w:szCs w:val="24"/>
          <w:lang w:val="lv-LV"/>
        </w:rPr>
        <w:t xml:space="preserve">11.1. Visos jautājumos, kas nav atrunāti Līgumā, Puses vadās no Latvijas Republikas spēkā esošajiem normatīvajiem aktiem. </w:t>
      </w:r>
    </w:p>
    <w:p w14:paraId="1EBB3496" w14:textId="2AF2BE7A" w:rsidR="00A02440" w:rsidRPr="00DB239C" w:rsidRDefault="00A02440" w:rsidP="00A02440">
      <w:pPr>
        <w:ind w:firstLine="720"/>
        <w:jc w:val="both"/>
        <w:rPr>
          <w:sz w:val="24"/>
          <w:szCs w:val="24"/>
          <w:lang w:val="lv-LV"/>
        </w:rPr>
      </w:pPr>
      <w:r w:rsidRPr="00DB239C">
        <w:rPr>
          <w:sz w:val="24"/>
          <w:szCs w:val="24"/>
          <w:lang w:val="lv-LV"/>
        </w:rPr>
        <w:t>11.2. Strīdus un nesaskaņas, kas var rasties Līguma darbības laikā, Puses risina savstarpējo pārrunu ceļā. Ja Pušu starpā vienošanos panākt nav iespējams, strīdi izskatāmi Latvijas Republikas normatīvajos aktos paredzētajā kārtībā Latvijas Republikas tiesā</w:t>
      </w:r>
      <w:r w:rsidR="00DB239C" w:rsidRPr="00DB239C">
        <w:rPr>
          <w:sz w:val="24"/>
          <w:szCs w:val="24"/>
          <w:lang w:val="lv-LV"/>
        </w:rPr>
        <w:t>.</w:t>
      </w:r>
    </w:p>
    <w:p w14:paraId="3D822324" w14:textId="448AE73B" w:rsidR="00DB239C" w:rsidRPr="00DB239C" w:rsidRDefault="00DB239C" w:rsidP="00A02440">
      <w:pPr>
        <w:ind w:firstLine="720"/>
        <w:jc w:val="both"/>
        <w:rPr>
          <w:sz w:val="24"/>
          <w:szCs w:val="24"/>
          <w:lang w:val="lv-LV"/>
        </w:rPr>
      </w:pPr>
    </w:p>
    <w:p w14:paraId="1FD5A365" w14:textId="61EA0ED0" w:rsidR="00DB239C" w:rsidRDefault="00DB239C" w:rsidP="00A02440">
      <w:pPr>
        <w:ind w:firstLine="720"/>
        <w:jc w:val="both"/>
        <w:rPr>
          <w:color w:val="FF0000"/>
          <w:sz w:val="24"/>
          <w:szCs w:val="24"/>
          <w:lang w:val="lv-LV"/>
        </w:rPr>
      </w:pPr>
    </w:p>
    <w:p w14:paraId="6B473972" w14:textId="2673BC3B" w:rsidR="00DB239C" w:rsidRDefault="00DB239C" w:rsidP="00A02440">
      <w:pPr>
        <w:ind w:firstLine="720"/>
        <w:jc w:val="both"/>
        <w:rPr>
          <w:color w:val="FF0000"/>
          <w:sz w:val="24"/>
          <w:szCs w:val="24"/>
          <w:lang w:val="lv-LV"/>
        </w:rPr>
      </w:pPr>
    </w:p>
    <w:p w14:paraId="4108F9FA" w14:textId="106ABDCC" w:rsidR="00DB239C" w:rsidRDefault="00DB239C" w:rsidP="00A02440">
      <w:pPr>
        <w:ind w:firstLine="720"/>
        <w:jc w:val="both"/>
        <w:rPr>
          <w:color w:val="FF0000"/>
          <w:sz w:val="24"/>
          <w:szCs w:val="24"/>
          <w:lang w:val="lv-LV"/>
        </w:rPr>
      </w:pPr>
    </w:p>
    <w:p w14:paraId="69FFE3A5" w14:textId="18CD150C" w:rsidR="00DB239C" w:rsidRDefault="00DB239C" w:rsidP="00A02440">
      <w:pPr>
        <w:ind w:firstLine="720"/>
        <w:jc w:val="both"/>
        <w:rPr>
          <w:color w:val="FF0000"/>
          <w:sz w:val="24"/>
          <w:szCs w:val="24"/>
          <w:lang w:val="lv-LV"/>
        </w:rPr>
      </w:pPr>
    </w:p>
    <w:p w14:paraId="0EAD3A9D" w14:textId="77777777" w:rsidR="00DB239C" w:rsidRPr="00DC6961" w:rsidRDefault="00DB239C" w:rsidP="00A02440">
      <w:pPr>
        <w:ind w:firstLine="720"/>
        <w:jc w:val="both"/>
        <w:rPr>
          <w:color w:val="FF0000"/>
          <w:sz w:val="24"/>
          <w:szCs w:val="24"/>
          <w:lang w:val="lv-LV"/>
        </w:rPr>
      </w:pPr>
    </w:p>
    <w:p w14:paraId="0EDD2920" w14:textId="77777777" w:rsidR="00A02440" w:rsidRPr="00DC6961" w:rsidRDefault="00A02440" w:rsidP="00A02440">
      <w:pPr>
        <w:ind w:firstLine="720"/>
        <w:jc w:val="both"/>
        <w:rPr>
          <w:color w:val="FF0000"/>
          <w:sz w:val="24"/>
          <w:szCs w:val="24"/>
          <w:lang w:val="lv-LV"/>
        </w:rPr>
      </w:pPr>
    </w:p>
    <w:p w14:paraId="557F60CE" w14:textId="77777777" w:rsidR="00A02440" w:rsidRPr="00DB239C" w:rsidRDefault="00A02440" w:rsidP="00DB239C">
      <w:pPr>
        <w:rPr>
          <w:b/>
          <w:bCs/>
          <w:sz w:val="28"/>
          <w:szCs w:val="28"/>
          <w:lang w:val="lv-LV"/>
        </w:rPr>
      </w:pPr>
      <w:r w:rsidRPr="00DB239C">
        <w:rPr>
          <w:b/>
          <w:sz w:val="28"/>
          <w:szCs w:val="28"/>
          <w:lang w:val="lv-LV"/>
        </w:rPr>
        <w:lastRenderedPageBreak/>
        <w:t>12. Par Līguma izpildi atbildīgās personas</w:t>
      </w:r>
    </w:p>
    <w:p w14:paraId="12B190D0" w14:textId="77777777" w:rsidR="00A02440" w:rsidRPr="00DB239C" w:rsidRDefault="00A02440" w:rsidP="00A02440">
      <w:pPr>
        <w:ind w:firstLine="680"/>
        <w:jc w:val="both"/>
        <w:rPr>
          <w:b/>
          <w:sz w:val="24"/>
          <w:szCs w:val="24"/>
          <w:lang w:val="lv-LV"/>
        </w:rPr>
      </w:pPr>
      <w:r w:rsidRPr="00DB239C">
        <w:rPr>
          <w:sz w:val="24"/>
          <w:szCs w:val="24"/>
          <w:lang w:val="lv-LV"/>
        </w:rPr>
        <w:t>12.1. Nomnieka kontaktpersonas:</w:t>
      </w: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400"/>
      </w:tblGrid>
      <w:tr w:rsidR="00DB239C" w:rsidRPr="00DB239C" w14:paraId="0B3679B1" w14:textId="77777777" w:rsidTr="001A2D83">
        <w:tc>
          <w:tcPr>
            <w:tcW w:w="2475" w:type="dxa"/>
          </w:tcPr>
          <w:p w14:paraId="410D2419" w14:textId="4DDBC576" w:rsidR="00A02440" w:rsidRPr="00DB239C" w:rsidRDefault="00A02440" w:rsidP="00A02440">
            <w:pPr>
              <w:suppressAutoHyphens/>
              <w:ind w:firstLine="87"/>
              <w:rPr>
                <w:sz w:val="24"/>
                <w:szCs w:val="24"/>
                <w:lang w:val="lv-LV"/>
              </w:rPr>
            </w:pPr>
            <w:r w:rsidRPr="00DB239C">
              <w:rPr>
                <w:sz w:val="24"/>
                <w:szCs w:val="24"/>
                <w:lang w:val="lv-LV"/>
              </w:rPr>
              <w:t>Vārds, uzvārds</w:t>
            </w:r>
          </w:p>
        </w:tc>
        <w:tc>
          <w:tcPr>
            <w:tcW w:w="5400" w:type="dxa"/>
          </w:tcPr>
          <w:p w14:paraId="302EB730" w14:textId="77777777" w:rsidR="00A02440" w:rsidRPr="00DB239C" w:rsidRDefault="00A02440" w:rsidP="00A02440">
            <w:pPr>
              <w:suppressAutoHyphens/>
              <w:ind w:firstLine="87"/>
              <w:jc w:val="both"/>
              <w:rPr>
                <w:sz w:val="24"/>
                <w:szCs w:val="24"/>
                <w:lang w:val="lv-LV"/>
              </w:rPr>
            </w:pPr>
          </w:p>
        </w:tc>
      </w:tr>
      <w:tr w:rsidR="00DB239C" w:rsidRPr="00DB239C" w14:paraId="7D95B0EB" w14:textId="77777777" w:rsidTr="001A2D83">
        <w:tc>
          <w:tcPr>
            <w:tcW w:w="2475" w:type="dxa"/>
          </w:tcPr>
          <w:p w14:paraId="43E73931" w14:textId="77777777" w:rsidR="00A02440" w:rsidRPr="00DB239C" w:rsidRDefault="00A02440" w:rsidP="00A02440">
            <w:pPr>
              <w:suppressAutoHyphens/>
              <w:ind w:firstLine="87"/>
              <w:jc w:val="both"/>
              <w:rPr>
                <w:sz w:val="24"/>
                <w:szCs w:val="24"/>
                <w:lang w:val="lv-LV"/>
              </w:rPr>
            </w:pPr>
            <w:r w:rsidRPr="00DB239C">
              <w:rPr>
                <w:sz w:val="24"/>
                <w:szCs w:val="24"/>
                <w:lang w:val="lv-LV"/>
              </w:rPr>
              <w:t>Amats</w:t>
            </w:r>
          </w:p>
        </w:tc>
        <w:tc>
          <w:tcPr>
            <w:tcW w:w="5400" w:type="dxa"/>
          </w:tcPr>
          <w:p w14:paraId="1889E7FE" w14:textId="77777777" w:rsidR="00A02440" w:rsidRPr="00DB239C" w:rsidRDefault="00A02440" w:rsidP="00A02440">
            <w:pPr>
              <w:suppressAutoHyphens/>
              <w:ind w:firstLine="87"/>
              <w:jc w:val="both"/>
              <w:rPr>
                <w:sz w:val="24"/>
                <w:szCs w:val="24"/>
                <w:lang w:val="lv-LV"/>
              </w:rPr>
            </w:pPr>
          </w:p>
        </w:tc>
      </w:tr>
      <w:tr w:rsidR="00DB239C" w:rsidRPr="00DB239C" w14:paraId="22879B2E" w14:textId="77777777" w:rsidTr="001A2D83">
        <w:tc>
          <w:tcPr>
            <w:tcW w:w="2475" w:type="dxa"/>
          </w:tcPr>
          <w:p w14:paraId="72B129AB" w14:textId="77777777" w:rsidR="00A02440" w:rsidRPr="00DB239C" w:rsidRDefault="00A02440" w:rsidP="00A02440">
            <w:pPr>
              <w:suppressAutoHyphens/>
              <w:ind w:firstLine="87"/>
              <w:jc w:val="both"/>
              <w:rPr>
                <w:sz w:val="24"/>
                <w:szCs w:val="24"/>
                <w:lang w:val="lv-LV"/>
              </w:rPr>
            </w:pPr>
            <w:r w:rsidRPr="00DB239C">
              <w:rPr>
                <w:sz w:val="24"/>
                <w:szCs w:val="24"/>
                <w:lang w:val="lv-LV"/>
              </w:rPr>
              <w:t>Adrese:</w:t>
            </w:r>
          </w:p>
        </w:tc>
        <w:tc>
          <w:tcPr>
            <w:tcW w:w="5400" w:type="dxa"/>
          </w:tcPr>
          <w:p w14:paraId="11988088" w14:textId="77777777" w:rsidR="00A02440" w:rsidRPr="00DB239C" w:rsidRDefault="00A02440" w:rsidP="00A02440">
            <w:pPr>
              <w:suppressAutoHyphens/>
              <w:ind w:firstLine="87"/>
              <w:jc w:val="both"/>
              <w:rPr>
                <w:sz w:val="24"/>
                <w:szCs w:val="24"/>
                <w:lang w:val="lv-LV"/>
              </w:rPr>
            </w:pPr>
          </w:p>
        </w:tc>
      </w:tr>
      <w:tr w:rsidR="00DB239C" w:rsidRPr="00DB239C" w14:paraId="5274050C" w14:textId="77777777" w:rsidTr="001A2D83">
        <w:tc>
          <w:tcPr>
            <w:tcW w:w="2475" w:type="dxa"/>
          </w:tcPr>
          <w:p w14:paraId="4758E8E9" w14:textId="77777777" w:rsidR="00A02440" w:rsidRPr="00DB239C" w:rsidRDefault="00A02440" w:rsidP="00A02440">
            <w:pPr>
              <w:suppressAutoHyphens/>
              <w:ind w:right="-198" w:firstLine="87"/>
              <w:jc w:val="both"/>
              <w:rPr>
                <w:sz w:val="24"/>
                <w:szCs w:val="24"/>
                <w:lang w:val="lv-LV"/>
              </w:rPr>
            </w:pPr>
            <w:r w:rsidRPr="00DB239C">
              <w:rPr>
                <w:sz w:val="24"/>
                <w:szCs w:val="24"/>
                <w:lang w:val="lv-LV"/>
              </w:rPr>
              <w:t xml:space="preserve">Telefona Nr. </w:t>
            </w:r>
          </w:p>
        </w:tc>
        <w:tc>
          <w:tcPr>
            <w:tcW w:w="5400" w:type="dxa"/>
          </w:tcPr>
          <w:p w14:paraId="38EC0B23" w14:textId="77777777" w:rsidR="00A02440" w:rsidRPr="00DB239C" w:rsidRDefault="00A02440" w:rsidP="00A02440">
            <w:pPr>
              <w:suppressAutoHyphens/>
              <w:ind w:firstLine="87"/>
              <w:jc w:val="both"/>
              <w:rPr>
                <w:sz w:val="24"/>
                <w:szCs w:val="24"/>
                <w:lang w:val="lv-LV"/>
              </w:rPr>
            </w:pPr>
          </w:p>
        </w:tc>
      </w:tr>
      <w:tr w:rsidR="00DB239C" w:rsidRPr="00DB239C" w14:paraId="08413F4B" w14:textId="77777777" w:rsidTr="001A2D83">
        <w:tc>
          <w:tcPr>
            <w:tcW w:w="2475" w:type="dxa"/>
          </w:tcPr>
          <w:p w14:paraId="47F27433" w14:textId="033330B7" w:rsidR="00A02440" w:rsidRPr="00DB239C" w:rsidRDefault="00A02440" w:rsidP="00A02440">
            <w:pPr>
              <w:suppressAutoHyphens/>
              <w:ind w:firstLine="87"/>
              <w:jc w:val="both"/>
              <w:rPr>
                <w:sz w:val="24"/>
                <w:szCs w:val="24"/>
                <w:lang w:val="lv-LV"/>
              </w:rPr>
            </w:pPr>
            <w:r w:rsidRPr="00DB239C">
              <w:rPr>
                <w:sz w:val="24"/>
                <w:szCs w:val="24"/>
                <w:lang w:val="lv-LV"/>
              </w:rPr>
              <w:t>Fakss</w:t>
            </w:r>
          </w:p>
        </w:tc>
        <w:tc>
          <w:tcPr>
            <w:tcW w:w="5400" w:type="dxa"/>
          </w:tcPr>
          <w:p w14:paraId="3B60B65F" w14:textId="77777777" w:rsidR="00A02440" w:rsidRPr="00DB239C" w:rsidRDefault="00A02440" w:rsidP="00A02440">
            <w:pPr>
              <w:suppressAutoHyphens/>
              <w:ind w:firstLine="87"/>
              <w:jc w:val="both"/>
              <w:rPr>
                <w:sz w:val="24"/>
                <w:szCs w:val="24"/>
                <w:lang w:val="lv-LV"/>
              </w:rPr>
            </w:pPr>
          </w:p>
        </w:tc>
      </w:tr>
      <w:tr w:rsidR="00A02440" w:rsidRPr="00DB239C" w14:paraId="300D4EF7" w14:textId="77777777" w:rsidTr="001A2D83">
        <w:tc>
          <w:tcPr>
            <w:tcW w:w="2475" w:type="dxa"/>
          </w:tcPr>
          <w:p w14:paraId="4A25DF7C" w14:textId="5DE07EB9" w:rsidR="00A02440" w:rsidRPr="00DB239C" w:rsidRDefault="00A02440" w:rsidP="00A02440">
            <w:pPr>
              <w:suppressAutoHyphens/>
              <w:ind w:firstLine="87"/>
              <w:jc w:val="both"/>
              <w:rPr>
                <w:sz w:val="24"/>
                <w:szCs w:val="24"/>
                <w:lang w:val="lv-LV"/>
              </w:rPr>
            </w:pPr>
            <w:r w:rsidRPr="00DB239C">
              <w:rPr>
                <w:sz w:val="24"/>
                <w:szCs w:val="24"/>
                <w:lang w:val="lv-LV"/>
              </w:rPr>
              <w:t>E-pasta adrese</w:t>
            </w:r>
          </w:p>
        </w:tc>
        <w:tc>
          <w:tcPr>
            <w:tcW w:w="5400" w:type="dxa"/>
          </w:tcPr>
          <w:p w14:paraId="29FB7D94" w14:textId="77777777" w:rsidR="00A02440" w:rsidRPr="00DB239C" w:rsidRDefault="00A02440" w:rsidP="00A02440">
            <w:pPr>
              <w:tabs>
                <w:tab w:val="left" w:pos="3492"/>
                <w:tab w:val="left" w:pos="4752"/>
              </w:tabs>
              <w:suppressAutoHyphens/>
              <w:jc w:val="both"/>
              <w:rPr>
                <w:sz w:val="24"/>
                <w:szCs w:val="24"/>
                <w:lang w:val="lv-LV"/>
              </w:rPr>
            </w:pPr>
          </w:p>
        </w:tc>
      </w:tr>
    </w:tbl>
    <w:p w14:paraId="099B160D" w14:textId="77777777" w:rsidR="00A02440" w:rsidRPr="00DB239C" w:rsidRDefault="00A02440" w:rsidP="00A02440">
      <w:pPr>
        <w:tabs>
          <w:tab w:val="left" w:pos="1440"/>
        </w:tabs>
        <w:suppressAutoHyphens/>
        <w:ind w:left="720"/>
        <w:jc w:val="both"/>
        <w:rPr>
          <w:sz w:val="24"/>
          <w:szCs w:val="24"/>
          <w:lang w:val="lv-LV"/>
        </w:rPr>
      </w:pPr>
    </w:p>
    <w:p w14:paraId="1DA9ACAB" w14:textId="77777777" w:rsidR="00A02440" w:rsidRPr="00DB239C" w:rsidRDefault="00A02440" w:rsidP="00A02440">
      <w:pPr>
        <w:tabs>
          <w:tab w:val="left" w:pos="1440"/>
        </w:tabs>
        <w:suppressAutoHyphens/>
        <w:ind w:left="720"/>
        <w:jc w:val="both"/>
        <w:rPr>
          <w:b/>
          <w:sz w:val="24"/>
          <w:szCs w:val="24"/>
          <w:lang w:val="lv-LV"/>
        </w:rPr>
      </w:pPr>
      <w:r w:rsidRPr="00DB239C">
        <w:rPr>
          <w:sz w:val="24"/>
          <w:szCs w:val="24"/>
          <w:lang w:val="lv-LV"/>
        </w:rPr>
        <w:t>12.2. Iznomātāja pārstāvis:</w:t>
      </w: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400"/>
      </w:tblGrid>
      <w:tr w:rsidR="00DB239C" w:rsidRPr="00DB239C" w14:paraId="217DAF83" w14:textId="77777777" w:rsidTr="001A2D83">
        <w:tc>
          <w:tcPr>
            <w:tcW w:w="2475" w:type="dxa"/>
          </w:tcPr>
          <w:p w14:paraId="1151DB97" w14:textId="09564683" w:rsidR="00A02440" w:rsidRPr="00DB239C" w:rsidRDefault="00A02440" w:rsidP="00A02440">
            <w:pPr>
              <w:suppressAutoHyphens/>
              <w:ind w:firstLine="87"/>
              <w:rPr>
                <w:sz w:val="24"/>
                <w:szCs w:val="24"/>
                <w:lang w:val="lv-LV"/>
              </w:rPr>
            </w:pPr>
            <w:r w:rsidRPr="00DB239C">
              <w:rPr>
                <w:sz w:val="24"/>
                <w:szCs w:val="24"/>
                <w:lang w:val="lv-LV"/>
              </w:rPr>
              <w:t>Vārds, uzvārds</w:t>
            </w:r>
          </w:p>
        </w:tc>
        <w:tc>
          <w:tcPr>
            <w:tcW w:w="5400" w:type="dxa"/>
          </w:tcPr>
          <w:p w14:paraId="0C61DD91" w14:textId="77777777" w:rsidR="00A02440" w:rsidRPr="00DB239C" w:rsidRDefault="00A02440" w:rsidP="00A02440">
            <w:pPr>
              <w:suppressAutoHyphens/>
              <w:ind w:firstLine="87"/>
              <w:jc w:val="both"/>
              <w:rPr>
                <w:sz w:val="24"/>
                <w:szCs w:val="24"/>
                <w:lang w:val="lv-LV"/>
              </w:rPr>
            </w:pPr>
          </w:p>
        </w:tc>
      </w:tr>
      <w:tr w:rsidR="00DB239C" w:rsidRPr="00DB239C" w14:paraId="2D7552C2" w14:textId="77777777" w:rsidTr="001A2D83">
        <w:tc>
          <w:tcPr>
            <w:tcW w:w="2475" w:type="dxa"/>
          </w:tcPr>
          <w:p w14:paraId="6DC2F207" w14:textId="77777777" w:rsidR="00A02440" w:rsidRPr="00DB239C" w:rsidRDefault="00A02440" w:rsidP="00A02440">
            <w:pPr>
              <w:suppressAutoHyphens/>
              <w:ind w:firstLine="87"/>
              <w:jc w:val="both"/>
              <w:rPr>
                <w:sz w:val="24"/>
                <w:szCs w:val="24"/>
                <w:lang w:val="lv-LV"/>
              </w:rPr>
            </w:pPr>
            <w:r w:rsidRPr="00DB239C">
              <w:rPr>
                <w:sz w:val="24"/>
                <w:szCs w:val="24"/>
                <w:lang w:val="lv-LV"/>
              </w:rPr>
              <w:t>Amats</w:t>
            </w:r>
          </w:p>
        </w:tc>
        <w:tc>
          <w:tcPr>
            <w:tcW w:w="5400" w:type="dxa"/>
          </w:tcPr>
          <w:p w14:paraId="6ACBF4A5" w14:textId="77777777" w:rsidR="00A02440" w:rsidRPr="00DB239C" w:rsidRDefault="00A02440" w:rsidP="00A02440">
            <w:pPr>
              <w:suppressAutoHyphens/>
              <w:ind w:firstLine="87"/>
              <w:jc w:val="both"/>
              <w:rPr>
                <w:sz w:val="24"/>
                <w:szCs w:val="24"/>
                <w:lang w:val="lv-LV"/>
              </w:rPr>
            </w:pPr>
          </w:p>
        </w:tc>
      </w:tr>
      <w:tr w:rsidR="00DB239C" w:rsidRPr="00DB239C" w14:paraId="387AC565" w14:textId="77777777" w:rsidTr="001A2D83">
        <w:tc>
          <w:tcPr>
            <w:tcW w:w="2475" w:type="dxa"/>
          </w:tcPr>
          <w:p w14:paraId="08F496D9" w14:textId="086A596D" w:rsidR="00A02440" w:rsidRPr="00DB239C" w:rsidRDefault="00A02440" w:rsidP="00A02440">
            <w:pPr>
              <w:suppressAutoHyphens/>
              <w:ind w:firstLine="87"/>
              <w:jc w:val="both"/>
              <w:rPr>
                <w:sz w:val="24"/>
                <w:szCs w:val="24"/>
                <w:lang w:val="lv-LV"/>
              </w:rPr>
            </w:pPr>
            <w:r w:rsidRPr="00DB239C">
              <w:rPr>
                <w:sz w:val="24"/>
                <w:szCs w:val="24"/>
                <w:lang w:val="lv-LV"/>
              </w:rPr>
              <w:t>Adrese</w:t>
            </w:r>
          </w:p>
        </w:tc>
        <w:tc>
          <w:tcPr>
            <w:tcW w:w="5400" w:type="dxa"/>
          </w:tcPr>
          <w:p w14:paraId="2A4BC96B" w14:textId="77777777" w:rsidR="00A02440" w:rsidRPr="00DB239C" w:rsidRDefault="00A02440" w:rsidP="00A02440">
            <w:pPr>
              <w:suppressAutoHyphens/>
              <w:ind w:firstLine="87"/>
              <w:jc w:val="both"/>
              <w:rPr>
                <w:sz w:val="24"/>
                <w:szCs w:val="24"/>
                <w:lang w:val="lv-LV"/>
              </w:rPr>
            </w:pPr>
          </w:p>
        </w:tc>
      </w:tr>
      <w:tr w:rsidR="00DB239C" w:rsidRPr="00DB239C" w14:paraId="1214754A" w14:textId="77777777" w:rsidTr="001A2D83">
        <w:tc>
          <w:tcPr>
            <w:tcW w:w="2475" w:type="dxa"/>
          </w:tcPr>
          <w:p w14:paraId="58F37E05" w14:textId="77777777" w:rsidR="00A02440" w:rsidRPr="00DB239C" w:rsidRDefault="00A02440" w:rsidP="00A02440">
            <w:pPr>
              <w:suppressAutoHyphens/>
              <w:ind w:right="-198" w:firstLine="87"/>
              <w:jc w:val="both"/>
              <w:rPr>
                <w:sz w:val="24"/>
                <w:szCs w:val="24"/>
                <w:lang w:val="lv-LV"/>
              </w:rPr>
            </w:pPr>
            <w:r w:rsidRPr="00DB239C">
              <w:rPr>
                <w:sz w:val="24"/>
                <w:szCs w:val="24"/>
                <w:lang w:val="lv-LV"/>
              </w:rPr>
              <w:t xml:space="preserve">Telefona Nr. </w:t>
            </w:r>
          </w:p>
        </w:tc>
        <w:tc>
          <w:tcPr>
            <w:tcW w:w="5400" w:type="dxa"/>
          </w:tcPr>
          <w:p w14:paraId="103666DA" w14:textId="77777777" w:rsidR="00A02440" w:rsidRPr="00DB239C" w:rsidRDefault="00A02440" w:rsidP="00A02440">
            <w:pPr>
              <w:suppressAutoHyphens/>
              <w:ind w:firstLine="87"/>
              <w:jc w:val="both"/>
              <w:rPr>
                <w:sz w:val="24"/>
                <w:szCs w:val="24"/>
                <w:lang w:val="lv-LV"/>
              </w:rPr>
            </w:pPr>
          </w:p>
        </w:tc>
      </w:tr>
      <w:tr w:rsidR="00DB239C" w:rsidRPr="00DB239C" w14:paraId="4285C247" w14:textId="77777777" w:rsidTr="001A2D83">
        <w:tc>
          <w:tcPr>
            <w:tcW w:w="2475" w:type="dxa"/>
          </w:tcPr>
          <w:p w14:paraId="35E46549" w14:textId="72F56963" w:rsidR="00A02440" w:rsidRPr="00DB239C" w:rsidRDefault="00A02440" w:rsidP="00A02440">
            <w:pPr>
              <w:suppressAutoHyphens/>
              <w:ind w:firstLine="87"/>
              <w:jc w:val="both"/>
              <w:rPr>
                <w:sz w:val="24"/>
                <w:szCs w:val="24"/>
                <w:lang w:val="lv-LV"/>
              </w:rPr>
            </w:pPr>
            <w:r w:rsidRPr="00DB239C">
              <w:rPr>
                <w:sz w:val="24"/>
                <w:szCs w:val="24"/>
                <w:lang w:val="lv-LV"/>
              </w:rPr>
              <w:t>Fakss</w:t>
            </w:r>
          </w:p>
        </w:tc>
        <w:tc>
          <w:tcPr>
            <w:tcW w:w="5400" w:type="dxa"/>
          </w:tcPr>
          <w:p w14:paraId="160E6D5A" w14:textId="77777777" w:rsidR="00A02440" w:rsidRPr="00DB239C" w:rsidRDefault="00A02440" w:rsidP="00A02440">
            <w:pPr>
              <w:suppressAutoHyphens/>
              <w:ind w:firstLine="87"/>
              <w:jc w:val="both"/>
              <w:rPr>
                <w:sz w:val="24"/>
                <w:szCs w:val="24"/>
                <w:lang w:val="lv-LV"/>
              </w:rPr>
            </w:pPr>
          </w:p>
        </w:tc>
      </w:tr>
      <w:tr w:rsidR="00A02440" w:rsidRPr="00DB239C" w14:paraId="57CBB6CE" w14:textId="77777777" w:rsidTr="001A2D83">
        <w:tc>
          <w:tcPr>
            <w:tcW w:w="2475" w:type="dxa"/>
          </w:tcPr>
          <w:p w14:paraId="207AFA8E" w14:textId="4BD8DD0C" w:rsidR="00A02440" w:rsidRPr="00DB239C" w:rsidRDefault="00A02440" w:rsidP="00A02440">
            <w:pPr>
              <w:suppressAutoHyphens/>
              <w:ind w:firstLine="87"/>
              <w:jc w:val="both"/>
              <w:rPr>
                <w:sz w:val="24"/>
                <w:szCs w:val="24"/>
                <w:lang w:val="lv-LV"/>
              </w:rPr>
            </w:pPr>
            <w:r w:rsidRPr="00DB239C">
              <w:rPr>
                <w:sz w:val="24"/>
                <w:szCs w:val="24"/>
                <w:lang w:val="lv-LV"/>
              </w:rPr>
              <w:t>E-pasta adrese</w:t>
            </w:r>
          </w:p>
        </w:tc>
        <w:tc>
          <w:tcPr>
            <w:tcW w:w="5400" w:type="dxa"/>
          </w:tcPr>
          <w:p w14:paraId="28EAEE7B" w14:textId="77777777" w:rsidR="00A02440" w:rsidRPr="00DB239C" w:rsidRDefault="00A02440" w:rsidP="00A02440">
            <w:pPr>
              <w:tabs>
                <w:tab w:val="left" w:pos="3492"/>
                <w:tab w:val="left" w:pos="4752"/>
              </w:tabs>
              <w:suppressAutoHyphens/>
              <w:jc w:val="both"/>
              <w:rPr>
                <w:sz w:val="24"/>
                <w:szCs w:val="24"/>
                <w:lang w:val="lv-LV"/>
              </w:rPr>
            </w:pPr>
          </w:p>
        </w:tc>
      </w:tr>
    </w:tbl>
    <w:p w14:paraId="3D30D9AC" w14:textId="77777777" w:rsidR="00A02440" w:rsidRPr="00DB239C" w:rsidRDefault="00A02440" w:rsidP="00A02440">
      <w:pPr>
        <w:ind w:firstLine="720"/>
        <w:jc w:val="both"/>
        <w:rPr>
          <w:b/>
          <w:sz w:val="24"/>
          <w:szCs w:val="24"/>
          <w:lang w:val="lv-LV"/>
        </w:rPr>
      </w:pPr>
    </w:p>
    <w:p w14:paraId="161B7759" w14:textId="77777777" w:rsidR="00A02440" w:rsidRPr="00DB239C" w:rsidRDefault="00A02440" w:rsidP="00DB239C">
      <w:pPr>
        <w:rPr>
          <w:b/>
          <w:sz w:val="28"/>
          <w:szCs w:val="28"/>
          <w:lang w:val="lv-LV"/>
        </w:rPr>
      </w:pPr>
      <w:r w:rsidRPr="00DB239C">
        <w:rPr>
          <w:b/>
          <w:sz w:val="28"/>
          <w:szCs w:val="28"/>
          <w:lang w:val="lv-LV"/>
        </w:rPr>
        <w:t>13. Citi noteikumi</w:t>
      </w:r>
    </w:p>
    <w:p w14:paraId="36BE5F55" w14:textId="77777777" w:rsidR="00A02440" w:rsidRPr="00DB239C" w:rsidRDefault="00A02440" w:rsidP="00A02440">
      <w:pPr>
        <w:ind w:firstLine="720"/>
        <w:jc w:val="both"/>
        <w:rPr>
          <w:sz w:val="24"/>
          <w:szCs w:val="24"/>
          <w:lang w:val="lv-LV"/>
        </w:rPr>
      </w:pPr>
      <w:r w:rsidRPr="00DB239C">
        <w:rPr>
          <w:sz w:val="24"/>
          <w:szCs w:val="24"/>
          <w:lang w:val="lv-LV"/>
        </w:rPr>
        <w:t>13.1. Neviena no Pusēm bez otras Puses rakstiskas piekrišanas nedrīkst nodot savas Līgumā noteiktās tiesības vai pienākumus trešajai personai.</w:t>
      </w:r>
    </w:p>
    <w:p w14:paraId="405C1D17" w14:textId="77777777" w:rsidR="00A02440" w:rsidRPr="00DB239C" w:rsidRDefault="00A02440" w:rsidP="00A02440">
      <w:pPr>
        <w:shd w:val="clear" w:color="auto" w:fill="FFFFFF"/>
        <w:ind w:firstLine="720"/>
        <w:jc w:val="both"/>
        <w:rPr>
          <w:sz w:val="24"/>
          <w:szCs w:val="24"/>
          <w:lang w:val="lv-LV"/>
        </w:rPr>
      </w:pPr>
      <w:r w:rsidRPr="00DB239C">
        <w:rPr>
          <w:sz w:val="24"/>
          <w:szCs w:val="24"/>
          <w:lang w:val="lv-LV"/>
        </w:rPr>
        <w:t xml:space="preserve">13.2. </w:t>
      </w:r>
      <w:r w:rsidRPr="00DB239C">
        <w:rPr>
          <w:caps/>
          <w:sz w:val="24"/>
          <w:szCs w:val="24"/>
          <w:lang w:val="lv-LV"/>
        </w:rPr>
        <w:t>P</w:t>
      </w:r>
      <w:r w:rsidRPr="00DB239C">
        <w:rPr>
          <w:sz w:val="24"/>
          <w:szCs w:val="24"/>
          <w:lang w:val="lv-LV"/>
        </w:rPr>
        <w:t>uses apņemas visā savā sadarbības laikā, kā arī pēc tā, neizpaust trešajām personām informāciju, kuru Puses</w:t>
      </w:r>
      <w:r w:rsidRPr="00DB239C">
        <w:rPr>
          <w:caps/>
          <w:sz w:val="24"/>
          <w:szCs w:val="24"/>
          <w:lang w:val="lv-LV"/>
        </w:rPr>
        <w:t xml:space="preserve"> </w:t>
      </w:r>
      <w:r w:rsidRPr="00DB239C">
        <w:rPr>
          <w:sz w:val="24"/>
          <w:szCs w:val="24"/>
          <w:lang w:val="lv-LV"/>
        </w:rPr>
        <w:t xml:space="preserve">nodevušas sakarā ar Līgumā paredzēto savstarpējo sadarbību. Visa informācija tiek uzskatīta par konfidenciālu un nevar tikt izpausta vai publiski pieejama bez otras </w:t>
      </w:r>
      <w:r w:rsidRPr="00DB239C">
        <w:rPr>
          <w:caps/>
          <w:sz w:val="24"/>
          <w:szCs w:val="24"/>
          <w:lang w:val="lv-LV"/>
        </w:rPr>
        <w:t>P</w:t>
      </w:r>
      <w:r w:rsidRPr="00DB239C">
        <w:rPr>
          <w:sz w:val="24"/>
          <w:szCs w:val="24"/>
          <w:lang w:val="lv-LV"/>
        </w:rPr>
        <w:t>uses rakstiskas piekrišanas.</w:t>
      </w:r>
    </w:p>
    <w:p w14:paraId="28D4D3B3" w14:textId="77777777" w:rsidR="00A02440" w:rsidRPr="00DB239C" w:rsidRDefault="00A02440" w:rsidP="00A02440">
      <w:pPr>
        <w:ind w:firstLine="720"/>
        <w:jc w:val="both"/>
        <w:rPr>
          <w:sz w:val="24"/>
          <w:szCs w:val="24"/>
          <w:lang w:val="lv-LV"/>
        </w:rPr>
      </w:pPr>
      <w:r w:rsidRPr="00DB239C">
        <w:rPr>
          <w:sz w:val="24"/>
          <w:szCs w:val="24"/>
          <w:lang w:val="lv-LV"/>
        </w:rPr>
        <w:t>13.3. Puses 5 (piecu) darba dienu laikā informē viena otru par adreses, bankas rēķinu vai citu rekvizītu izmaiņām.</w:t>
      </w:r>
    </w:p>
    <w:p w14:paraId="07CA336D" w14:textId="77777777" w:rsidR="00A02440" w:rsidRPr="00DB239C" w:rsidRDefault="00A02440" w:rsidP="00A02440">
      <w:pPr>
        <w:ind w:firstLine="720"/>
        <w:jc w:val="both"/>
        <w:rPr>
          <w:sz w:val="24"/>
          <w:szCs w:val="24"/>
          <w:lang w:val="lv-LV"/>
        </w:rPr>
      </w:pPr>
      <w:r w:rsidRPr="00DB239C">
        <w:rPr>
          <w:sz w:val="24"/>
          <w:szCs w:val="24"/>
          <w:lang w:val="lv-LV"/>
        </w:rPr>
        <w:t xml:space="preserve">13.4. Puses ir iepazinušās ar Līguma saturu. Tas satur pilnīgu </w:t>
      </w:r>
      <w:r w:rsidRPr="00DB239C">
        <w:rPr>
          <w:spacing w:val="-2"/>
          <w:sz w:val="24"/>
          <w:szCs w:val="24"/>
          <w:lang w:val="lv-LV"/>
        </w:rPr>
        <w:t>Pušu</w:t>
      </w:r>
      <w:r w:rsidRPr="00DB239C">
        <w:rPr>
          <w:sz w:val="24"/>
          <w:szCs w:val="24"/>
          <w:lang w:val="lv-LV"/>
        </w:rPr>
        <w:t xml:space="preserve"> vienošanos un to nevar mainīt citā kārtībā, kā tikai Pusēm rakstveidā vienojoties.</w:t>
      </w:r>
    </w:p>
    <w:p w14:paraId="73239551" w14:textId="77777777" w:rsidR="00A02440" w:rsidRPr="00DB239C" w:rsidRDefault="00A02440" w:rsidP="00A02440">
      <w:pPr>
        <w:widowControl/>
        <w:overflowPunct/>
        <w:autoSpaceDE/>
        <w:autoSpaceDN/>
        <w:adjustRightInd/>
        <w:ind w:firstLine="720"/>
        <w:jc w:val="both"/>
        <w:rPr>
          <w:kern w:val="0"/>
          <w:sz w:val="24"/>
          <w:szCs w:val="24"/>
          <w:lang w:val="lv-LV" w:eastAsia="x-none"/>
        </w:rPr>
      </w:pPr>
      <w:r w:rsidRPr="00DB239C">
        <w:rPr>
          <w:kern w:val="0"/>
          <w:sz w:val="24"/>
          <w:szCs w:val="24"/>
          <w:lang w:val="lv-LV" w:eastAsia="x-none"/>
        </w:rPr>
        <w:t>13.5. Puses ar saviem parakstiem apliecina, ka tām ir visas nepieciešamās pilnvaras un atļaujas slēgt Līgumu.</w:t>
      </w:r>
    </w:p>
    <w:p w14:paraId="37243186" w14:textId="77777777" w:rsidR="00A02440" w:rsidRPr="00DB239C" w:rsidRDefault="00A02440" w:rsidP="00A02440">
      <w:pPr>
        <w:widowControl/>
        <w:overflowPunct/>
        <w:autoSpaceDE/>
        <w:autoSpaceDN/>
        <w:adjustRightInd/>
        <w:ind w:firstLine="720"/>
        <w:jc w:val="both"/>
        <w:rPr>
          <w:kern w:val="0"/>
          <w:sz w:val="24"/>
          <w:szCs w:val="24"/>
          <w:lang w:val="lv-LV" w:eastAsia="x-none"/>
        </w:rPr>
      </w:pPr>
      <w:r w:rsidRPr="00DB239C">
        <w:rPr>
          <w:kern w:val="0"/>
          <w:sz w:val="24"/>
          <w:szCs w:val="24"/>
          <w:lang w:val="lv-LV" w:eastAsia="x-none"/>
        </w:rPr>
        <w:t>13.6. Līgums sagatavots latviešu valodā uz ____ (____) lapām ar pielikumiem uz ___ (___) lapām, divos identiskos eksemplāros, un izsniegts pa vienam eksemplāram katrai Pusei. Abiem Līguma eksemplāriem ir vienāds juridiskais spēks.</w:t>
      </w:r>
    </w:p>
    <w:p w14:paraId="028CA724" w14:textId="77777777" w:rsidR="00A02440" w:rsidRPr="00DB239C" w:rsidRDefault="00A02440" w:rsidP="00A02440">
      <w:pPr>
        <w:widowControl/>
        <w:overflowPunct/>
        <w:autoSpaceDE/>
        <w:autoSpaceDN/>
        <w:adjustRightInd/>
        <w:ind w:firstLine="720"/>
        <w:jc w:val="both"/>
        <w:rPr>
          <w:b/>
          <w:kern w:val="0"/>
          <w:sz w:val="24"/>
          <w:szCs w:val="24"/>
          <w:lang w:val="lv-LV" w:eastAsia="x-none"/>
        </w:rPr>
      </w:pPr>
    </w:p>
    <w:p w14:paraId="68F4D22A" w14:textId="77777777" w:rsidR="00A02440" w:rsidRPr="00DB239C" w:rsidRDefault="00A02440" w:rsidP="00DB239C">
      <w:pPr>
        <w:widowControl/>
        <w:overflowPunct/>
        <w:autoSpaceDE/>
        <w:autoSpaceDN/>
        <w:adjustRightInd/>
        <w:rPr>
          <w:b/>
          <w:kern w:val="0"/>
          <w:sz w:val="28"/>
          <w:szCs w:val="28"/>
          <w:lang w:val="lv-LV" w:eastAsia="x-none"/>
        </w:rPr>
      </w:pPr>
      <w:r w:rsidRPr="00DB239C">
        <w:rPr>
          <w:b/>
          <w:kern w:val="0"/>
          <w:sz w:val="28"/>
          <w:szCs w:val="28"/>
          <w:lang w:val="lv-LV" w:eastAsia="x-none"/>
        </w:rPr>
        <w:t>14. Pušu rekvizīti un paraksti</w:t>
      </w:r>
    </w:p>
    <w:tbl>
      <w:tblPr>
        <w:tblW w:w="9600" w:type="dxa"/>
        <w:tblInd w:w="-176" w:type="dxa"/>
        <w:tblLayout w:type="fixed"/>
        <w:tblLook w:val="0000" w:firstRow="0" w:lastRow="0" w:firstColumn="0" w:lastColumn="0" w:noHBand="0" w:noVBand="0"/>
      </w:tblPr>
      <w:tblGrid>
        <w:gridCol w:w="4920"/>
        <w:gridCol w:w="4680"/>
      </w:tblGrid>
      <w:tr w:rsidR="00DB239C" w:rsidRPr="00DB239C" w14:paraId="15077777" w14:textId="77777777" w:rsidTr="001A2D83">
        <w:trPr>
          <w:cantSplit/>
          <w:trHeight w:val="2842"/>
        </w:trPr>
        <w:tc>
          <w:tcPr>
            <w:tcW w:w="4920" w:type="dxa"/>
          </w:tcPr>
          <w:p w14:paraId="132F770B" w14:textId="77777777" w:rsidR="00A02440" w:rsidRPr="00DB239C" w:rsidRDefault="00A02440" w:rsidP="00A02440">
            <w:pPr>
              <w:rPr>
                <w:b/>
                <w:sz w:val="24"/>
                <w:szCs w:val="24"/>
                <w:lang w:val="lv-LV"/>
              </w:rPr>
            </w:pPr>
          </w:p>
          <w:p w14:paraId="1EF6AD0D" w14:textId="77777777" w:rsidR="00A02440" w:rsidRPr="00DB239C" w:rsidRDefault="00A02440" w:rsidP="00A02440">
            <w:pPr>
              <w:rPr>
                <w:b/>
                <w:sz w:val="24"/>
                <w:szCs w:val="24"/>
                <w:lang w:val="lv-LV"/>
              </w:rPr>
            </w:pPr>
            <w:r w:rsidRPr="00DB239C">
              <w:rPr>
                <w:b/>
                <w:sz w:val="24"/>
                <w:szCs w:val="24"/>
                <w:lang w:val="lv-LV"/>
              </w:rPr>
              <w:t>NOMNIEKS</w:t>
            </w:r>
          </w:p>
          <w:p w14:paraId="2ADF3BA1" w14:textId="44183E8B" w:rsidR="00A02440" w:rsidRPr="00DB239C" w:rsidRDefault="00A02440" w:rsidP="00A02440">
            <w:pPr>
              <w:rPr>
                <w:sz w:val="24"/>
                <w:szCs w:val="24"/>
                <w:lang w:val="lv-LV"/>
              </w:rPr>
            </w:pPr>
          </w:p>
          <w:p w14:paraId="7A57BADE" w14:textId="12A8C1CD" w:rsidR="005967AE" w:rsidRPr="00DB239C" w:rsidRDefault="005967AE" w:rsidP="00A02440">
            <w:pPr>
              <w:rPr>
                <w:sz w:val="24"/>
                <w:szCs w:val="24"/>
                <w:lang w:val="lv-LV"/>
              </w:rPr>
            </w:pPr>
          </w:p>
          <w:p w14:paraId="26CA88D0" w14:textId="42EF6622" w:rsidR="005967AE" w:rsidRPr="00DB239C" w:rsidRDefault="005967AE" w:rsidP="00A02440">
            <w:pPr>
              <w:rPr>
                <w:sz w:val="24"/>
                <w:szCs w:val="24"/>
                <w:lang w:val="lv-LV"/>
              </w:rPr>
            </w:pPr>
          </w:p>
          <w:p w14:paraId="3D9E9E84" w14:textId="0933F07E" w:rsidR="005967AE" w:rsidRPr="00DB239C" w:rsidRDefault="005967AE" w:rsidP="00A02440">
            <w:pPr>
              <w:rPr>
                <w:sz w:val="24"/>
                <w:szCs w:val="24"/>
                <w:lang w:val="lv-LV"/>
              </w:rPr>
            </w:pPr>
          </w:p>
          <w:p w14:paraId="289DD0A4" w14:textId="77777777" w:rsidR="005967AE" w:rsidRPr="00DB239C" w:rsidRDefault="005967AE" w:rsidP="00A02440">
            <w:pPr>
              <w:rPr>
                <w:sz w:val="24"/>
                <w:szCs w:val="24"/>
                <w:lang w:val="lv-LV"/>
              </w:rPr>
            </w:pPr>
          </w:p>
          <w:p w14:paraId="50FF62CF" w14:textId="77777777" w:rsidR="00A02440" w:rsidRPr="00DB239C" w:rsidRDefault="00A02440" w:rsidP="00A02440">
            <w:pPr>
              <w:rPr>
                <w:sz w:val="24"/>
                <w:szCs w:val="24"/>
                <w:lang w:val="lv-LV"/>
              </w:rPr>
            </w:pPr>
            <w:r w:rsidRPr="00DB239C">
              <w:rPr>
                <w:sz w:val="24"/>
                <w:szCs w:val="24"/>
                <w:lang w:val="lv-LV"/>
              </w:rPr>
              <w:t>_________________________</w:t>
            </w:r>
          </w:p>
          <w:p w14:paraId="16C0A8C1" w14:textId="4959E644" w:rsidR="00A02440" w:rsidRPr="00DB239C" w:rsidRDefault="00A02440" w:rsidP="00A02440">
            <w:pPr>
              <w:rPr>
                <w:sz w:val="24"/>
                <w:szCs w:val="24"/>
                <w:lang w:val="lv-LV"/>
              </w:rPr>
            </w:pPr>
          </w:p>
          <w:p w14:paraId="18E38B82" w14:textId="77777777" w:rsidR="005967AE" w:rsidRPr="00DB239C" w:rsidRDefault="005967AE" w:rsidP="00A02440">
            <w:pPr>
              <w:rPr>
                <w:sz w:val="24"/>
                <w:szCs w:val="24"/>
                <w:lang w:val="lv-LV"/>
              </w:rPr>
            </w:pPr>
          </w:p>
          <w:p w14:paraId="7816A6E9" w14:textId="77777777" w:rsidR="00A02440" w:rsidRPr="00DB239C" w:rsidRDefault="00A02440" w:rsidP="00A02440">
            <w:pPr>
              <w:rPr>
                <w:sz w:val="24"/>
                <w:szCs w:val="24"/>
                <w:lang w:val="lv-LV"/>
              </w:rPr>
            </w:pPr>
            <w:r w:rsidRPr="00DB239C">
              <w:rPr>
                <w:sz w:val="24"/>
                <w:szCs w:val="24"/>
                <w:lang w:val="lv-LV"/>
              </w:rPr>
              <w:t>Z.v.</w:t>
            </w:r>
          </w:p>
        </w:tc>
        <w:tc>
          <w:tcPr>
            <w:tcW w:w="4680" w:type="dxa"/>
          </w:tcPr>
          <w:p w14:paraId="180E3EB2" w14:textId="77777777" w:rsidR="00A02440" w:rsidRPr="00DB239C" w:rsidRDefault="00A02440" w:rsidP="00A02440">
            <w:pPr>
              <w:rPr>
                <w:b/>
                <w:sz w:val="24"/>
                <w:szCs w:val="24"/>
                <w:lang w:val="lv-LV"/>
              </w:rPr>
            </w:pPr>
          </w:p>
          <w:p w14:paraId="7587E47D" w14:textId="77777777" w:rsidR="00A02440" w:rsidRPr="00DB239C" w:rsidRDefault="00A02440" w:rsidP="00A02440">
            <w:pPr>
              <w:rPr>
                <w:b/>
                <w:sz w:val="24"/>
                <w:szCs w:val="24"/>
                <w:lang w:val="lv-LV"/>
              </w:rPr>
            </w:pPr>
            <w:r w:rsidRPr="00DB239C">
              <w:rPr>
                <w:b/>
                <w:sz w:val="24"/>
                <w:szCs w:val="24"/>
                <w:lang w:val="lv-LV"/>
              </w:rPr>
              <w:t xml:space="preserve">IZNOMĀTĀJS </w:t>
            </w:r>
          </w:p>
          <w:p w14:paraId="79558798" w14:textId="77777777" w:rsidR="00A02440" w:rsidRPr="00DB239C" w:rsidRDefault="00A02440" w:rsidP="00A02440">
            <w:pPr>
              <w:rPr>
                <w:sz w:val="24"/>
                <w:szCs w:val="24"/>
                <w:lang w:val="lv-LV"/>
              </w:rPr>
            </w:pPr>
          </w:p>
          <w:p w14:paraId="613FB98B" w14:textId="77777777" w:rsidR="00A02440" w:rsidRPr="00DB239C" w:rsidRDefault="00A02440" w:rsidP="00A02440">
            <w:pPr>
              <w:rPr>
                <w:sz w:val="24"/>
                <w:szCs w:val="24"/>
                <w:lang w:val="lv-LV"/>
              </w:rPr>
            </w:pPr>
          </w:p>
          <w:p w14:paraId="414D8E91" w14:textId="77777777" w:rsidR="00A02440" w:rsidRPr="00DB239C" w:rsidRDefault="00A02440" w:rsidP="00A02440">
            <w:pPr>
              <w:rPr>
                <w:sz w:val="24"/>
                <w:szCs w:val="24"/>
                <w:lang w:val="lv-LV"/>
              </w:rPr>
            </w:pPr>
          </w:p>
          <w:p w14:paraId="119F646C" w14:textId="77777777" w:rsidR="00A02440" w:rsidRPr="00DB239C" w:rsidRDefault="00A02440" w:rsidP="00A02440">
            <w:pPr>
              <w:rPr>
                <w:sz w:val="24"/>
                <w:szCs w:val="24"/>
                <w:lang w:val="lv-LV"/>
              </w:rPr>
            </w:pPr>
          </w:p>
          <w:p w14:paraId="2ADC41F3" w14:textId="77777777" w:rsidR="00A02440" w:rsidRPr="00DB239C" w:rsidRDefault="00A02440" w:rsidP="00A02440">
            <w:pPr>
              <w:rPr>
                <w:sz w:val="24"/>
                <w:szCs w:val="24"/>
                <w:lang w:val="lv-LV"/>
              </w:rPr>
            </w:pPr>
          </w:p>
          <w:p w14:paraId="5EDAE263" w14:textId="77777777" w:rsidR="00A02440" w:rsidRPr="00DB239C" w:rsidRDefault="00A02440" w:rsidP="00A02440">
            <w:pPr>
              <w:rPr>
                <w:sz w:val="24"/>
                <w:szCs w:val="24"/>
                <w:lang w:val="lv-LV"/>
              </w:rPr>
            </w:pPr>
            <w:r w:rsidRPr="00DB239C">
              <w:rPr>
                <w:sz w:val="24"/>
                <w:szCs w:val="24"/>
                <w:lang w:val="lv-LV"/>
              </w:rPr>
              <w:t>___________________________</w:t>
            </w:r>
          </w:p>
          <w:p w14:paraId="0E2BEB60" w14:textId="77777777" w:rsidR="00A02440" w:rsidRPr="00DB239C" w:rsidRDefault="00A02440" w:rsidP="00A02440">
            <w:pPr>
              <w:rPr>
                <w:sz w:val="24"/>
                <w:szCs w:val="24"/>
                <w:lang w:val="lv-LV"/>
              </w:rPr>
            </w:pPr>
          </w:p>
          <w:p w14:paraId="45F17B92" w14:textId="77777777" w:rsidR="00A02440" w:rsidRPr="00DB239C" w:rsidRDefault="00A02440" w:rsidP="00A02440">
            <w:pPr>
              <w:rPr>
                <w:sz w:val="24"/>
                <w:szCs w:val="24"/>
                <w:lang w:val="lv-LV"/>
              </w:rPr>
            </w:pPr>
          </w:p>
          <w:p w14:paraId="5C1E64A2" w14:textId="77777777" w:rsidR="00A02440" w:rsidRPr="00DB239C" w:rsidRDefault="00A02440" w:rsidP="00A02440">
            <w:pPr>
              <w:rPr>
                <w:sz w:val="24"/>
                <w:szCs w:val="24"/>
                <w:lang w:val="lv-LV"/>
              </w:rPr>
            </w:pPr>
            <w:r w:rsidRPr="00DB239C">
              <w:rPr>
                <w:sz w:val="24"/>
                <w:szCs w:val="24"/>
                <w:lang w:val="lv-LV"/>
              </w:rPr>
              <w:t>Z.v.</w:t>
            </w:r>
          </w:p>
        </w:tc>
      </w:tr>
    </w:tbl>
    <w:p w14:paraId="5A7ED730" w14:textId="77777777" w:rsidR="00A02440" w:rsidRPr="00DC6961" w:rsidRDefault="00A02440" w:rsidP="00A02440">
      <w:pPr>
        <w:rPr>
          <w:color w:val="FF0000"/>
          <w:sz w:val="24"/>
          <w:szCs w:val="24"/>
          <w:lang w:val="lv-LV"/>
        </w:rPr>
      </w:pPr>
    </w:p>
    <w:p w14:paraId="4F1226CD" w14:textId="35A677FB" w:rsidR="004238E1" w:rsidRPr="00DC6961" w:rsidRDefault="004238E1">
      <w:pPr>
        <w:widowControl/>
        <w:overflowPunct/>
        <w:autoSpaceDE/>
        <w:autoSpaceDN/>
        <w:adjustRightInd/>
        <w:rPr>
          <w:color w:val="FF0000"/>
          <w:kern w:val="0"/>
          <w:sz w:val="24"/>
          <w:szCs w:val="24"/>
          <w:shd w:val="clear" w:color="auto" w:fill="FFFFFF"/>
          <w:lang w:val="lv-LV" w:eastAsia="en-US"/>
        </w:rPr>
      </w:pPr>
    </w:p>
    <w:sectPr w:rsidR="004238E1" w:rsidRPr="00DC6961" w:rsidSect="009452B3">
      <w:headerReference w:type="default" r:id="rId9"/>
      <w:footerReference w:type="even" r:id="rId10"/>
      <w:footerReference w:type="default" r:id="rId11"/>
      <w:pgSz w:w="11906" w:h="16838" w:code="9"/>
      <w:pgMar w:top="1134" w:right="991" w:bottom="993" w:left="1560" w:header="720"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D5C9" w14:textId="77777777" w:rsidR="00C72A91" w:rsidRDefault="00C72A91" w:rsidP="002F5360">
      <w:r>
        <w:separator/>
      </w:r>
    </w:p>
  </w:endnote>
  <w:endnote w:type="continuationSeparator" w:id="0">
    <w:p w14:paraId="032078DD" w14:textId="77777777" w:rsidR="00C72A91" w:rsidRDefault="00C72A91" w:rsidP="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Helvetica">
    <w:panose1 w:val="020B0604020202020204"/>
    <w:charset w:val="BA"/>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878F" w14:textId="77777777" w:rsidR="002D5536" w:rsidRDefault="002D5536" w:rsidP="008D257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1C3B7C" w14:textId="77777777" w:rsidR="002D5536" w:rsidRDefault="002D553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A7D" w14:textId="1F306119" w:rsidR="002D5536" w:rsidRDefault="002D5536" w:rsidP="009452B3">
    <w:pPr>
      <w:pStyle w:val="Kjene"/>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E0A4" w14:textId="77777777" w:rsidR="00C72A91" w:rsidRDefault="00C72A91" w:rsidP="002F5360">
      <w:r>
        <w:separator/>
      </w:r>
    </w:p>
  </w:footnote>
  <w:footnote w:type="continuationSeparator" w:id="0">
    <w:p w14:paraId="1CEE6725" w14:textId="77777777" w:rsidR="00C72A91" w:rsidRDefault="00C72A91" w:rsidP="002F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A48B" w14:textId="77777777" w:rsidR="002D5536" w:rsidRDefault="002D5536">
    <w:pPr>
      <w:pStyle w:val="Galvene"/>
    </w:pPr>
  </w:p>
  <w:p w14:paraId="01404A46" w14:textId="77777777" w:rsidR="002D5536" w:rsidRDefault="002D553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256DDDC"/>
    <w:lvl w:ilvl="0">
      <w:start w:val="1"/>
      <w:numFmt w:val="decimal"/>
      <w:pStyle w:val="Sarakstanumurs2"/>
      <w:lvlText w:val="%1."/>
      <w:lvlJc w:val="left"/>
      <w:pPr>
        <w:tabs>
          <w:tab w:val="num" w:pos="643"/>
        </w:tabs>
        <w:ind w:left="643" w:hanging="360"/>
      </w:pPr>
    </w:lvl>
  </w:abstractNum>
  <w:abstractNum w:abstractNumId="1" w15:restartNumberingAfterBreak="0">
    <w:nsid w:val="04F142A8"/>
    <w:multiLevelType w:val="hybridMultilevel"/>
    <w:tmpl w:val="C3F044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374587"/>
    <w:multiLevelType w:val="multilevel"/>
    <w:tmpl w:val="D244F2D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B9334D"/>
    <w:multiLevelType w:val="hybridMultilevel"/>
    <w:tmpl w:val="3E74372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9719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20985"/>
    <w:multiLevelType w:val="hybridMultilevel"/>
    <w:tmpl w:val="C4404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3336AD"/>
    <w:multiLevelType w:val="hybridMultilevel"/>
    <w:tmpl w:val="A4C0C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395898"/>
    <w:multiLevelType w:val="hybridMultilevel"/>
    <w:tmpl w:val="F2FEAD18"/>
    <w:lvl w:ilvl="0" w:tplc="1298A7B0">
      <w:start w:val="1"/>
      <w:numFmt w:val="decimal"/>
      <w:lvlText w:val="%1."/>
      <w:lvlJc w:val="left"/>
      <w:pPr>
        <w:tabs>
          <w:tab w:val="num" w:pos="720"/>
        </w:tabs>
        <w:ind w:left="720" w:hanging="360"/>
      </w:pPr>
      <w:rPr>
        <w:rFonts w:hint="default"/>
      </w:rPr>
    </w:lvl>
    <w:lvl w:ilvl="1" w:tplc="9D9CE180">
      <w:start w:val="1"/>
      <w:numFmt w:val="lowerLetter"/>
      <w:lvlText w:val="%2."/>
      <w:lvlJc w:val="left"/>
      <w:pPr>
        <w:tabs>
          <w:tab w:val="num" w:pos="720"/>
        </w:tabs>
        <w:ind w:left="720" w:hanging="360"/>
      </w:pPr>
      <w:rPr>
        <w:rFonts w:hint="default"/>
      </w:rPr>
    </w:lvl>
    <w:lvl w:ilvl="2" w:tplc="735C07BC">
      <w:numFmt w:val="none"/>
      <w:lvlText w:val=""/>
      <w:lvlJc w:val="left"/>
      <w:pPr>
        <w:tabs>
          <w:tab w:val="num" w:pos="360"/>
        </w:tabs>
      </w:pPr>
    </w:lvl>
    <w:lvl w:ilvl="3" w:tplc="1BD4D856">
      <w:numFmt w:val="none"/>
      <w:lvlText w:val=""/>
      <w:lvlJc w:val="left"/>
      <w:pPr>
        <w:tabs>
          <w:tab w:val="num" w:pos="360"/>
        </w:tabs>
      </w:pPr>
    </w:lvl>
    <w:lvl w:ilvl="4" w:tplc="1D9071E0">
      <w:numFmt w:val="none"/>
      <w:lvlText w:val=""/>
      <w:lvlJc w:val="left"/>
      <w:pPr>
        <w:tabs>
          <w:tab w:val="num" w:pos="360"/>
        </w:tabs>
      </w:pPr>
    </w:lvl>
    <w:lvl w:ilvl="5" w:tplc="05784448">
      <w:numFmt w:val="none"/>
      <w:lvlText w:val=""/>
      <w:lvlJc w:val="left"/>
      <w:pPr>
        <w:tabs>
          <w:tab w:val="num" w:pos="360"/>
        </w:tabs>
      </w:pPr>
    </w:lvl>
    <w:lvl w:ilvl="6" w:tplc="047C7E9E">
      <w:numFmt w:val="none"/>
      <w:lvlText w:val=""/>
      <w:lvlJc w:val="left"/>
      <w:pPr>
        <w:tabs>
          <w:tab w:val="num" w:pos="360"/>
        </w:tabs>
      </w:pPr>
    </w:lvl>
    <w:lvl w:ilvl="7" w:tplc="153607F4">
      <w:numFmt w:val="none"/>
      <w:lvlText w:val=""/>
      <w:lvlJc w:val="left"/>
      <w:pPr>
        <w:tabs>
          <w:tab w:val="num" w:pos="360"/>
        </w:tabs>
      </w:pPr>
    </w:lvl>
    <w:lvl w:ilvl="8" w:tplc="58762970">
      <w:numFmt w:val="none"/>
      <w:lvlText w:val=""/>
      <w:lvlJc w:val="left"/>
      <w:pPr>
        <w:tabs>
          <w:tab w:val="num" w:pos="360"/>
        </w:tabs>
      </w:pPr>
    </w:lvl>
  </w:abstractNum>
  <w:abstractNum w:abstractNumId="8" w15:restartNumberingAfterBreak="0">
    <w:nsid w:val="3B4D3F67"/>
    <w:multiLevelType w:val="multilevel"/>
    <w:tmpl w:val="BDACFEC6"/>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0" w15:restartNumberingAfterBreak="0">
    <w:nsid w:val="47350E3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9B0322B"/>
    <w:multiLevelType w:val="hybridMultilevel"/>
    <w:tmpl w:val="99643318"/>
    <w:lvl w:ilvl="0" w:tplc="23EC78D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A8A488E"/>
    <w:multiLevelType w:val="hybridMultilevel"/>
    <w:tmpl w:val="1BCA9AF6"/>
    <w:lvl w:ilvl="0" w:tplc="3FA4C27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EA5253"/>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36583A"/>
    <w:multiLevelType w:val="hybridMultilevel"/>
    <w:tmpl w:val="C69A9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C82CA9"/>
    <w:multiLevelType w:val="hybridMultilevel"/>
    <w:tmpl w:val="5FA6D9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66F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D66050"/>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D845370"/>
    <w:multiLevelType w:val="hybridMultilevel"/>
    <w:tmpl w:val="CEE4B848"/>
    <w:lvl w:ilvl="0" w:tplc="AEA8E188">
      <w:start w:val="1"/>
      <w:numFmt w:val="bullet"/>
      <w:pStyle w:val="Punkts"/>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A6C58"/>
    <w:multiLevelType w:val="hybridMultilevel"/>
    <w:tmpl w:val="CFB847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BA69F1"/>
    <w:multiLevelType w:val="hybridMultilevel"/>
    <w:tmpl w:val="41A85DAC"/>
    <w:lvl w:ilvl="0" w:tplc="0426000F">
      <w:start w:val="3"/>
      <w:numFmt w:val="decimal"/>
      <w:lvlText w:val="%1."/>
      <w:lvlJc w:val="left"/>
      <w:pPr>
        <w:tabs>
          <w:tab w:val="num" w:pos="720"/>
        </w:tabs>
        <w:ind w:left="720" w:hanging="360"/>
      </w:pPr>
      <w:rPr>
        <w:rFonts w:hint="default"/>
      </w:rPr>
    </w:lvl>
    <w:lvl w:ilvl="1" w:tplc="04260011">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CB06459"/>
    <w:multiLevelType w:val="hybridMultilevel"/>
    <w:tmpl w:val="621C67C4"/>
    <w:lvl w:ilvl="0" w:tplc="0426000F">
      <w:start w:val="3"/>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461099F"/>
    <w:multiLevelType w:val="hybridMultilevel"/>
    <w:tmpl w:val="57F0EF56"/>
    <w:lvl w:ilvl="0" w:tplc="641ABDBC">
      <w:start w:val="1"/>
      <w:numFmt w:val="upperRoman"/>
      <w:lvlText w:val="%1."/>
      <w:lvlJc w:val="left"/>
      <w:pPr>
        <w:tabs>
          <w:tab w:val="num" w:pos="1080"/>
        </w:tabs>
        <w:ind w:left="1080" w:hanging="720"/>
      </w:pPr>
      <w:rPr>
        <w:rFonts w:hint="default"/>
      </w:rPr>
    </w:lvl>
    <w:lvl w:ilvl="1" w:tplc="4A76FB5E">
      <w:numFmt w:val="none"/>
      <w:lvlText w:val=""/>
      <w:lvlJc w:val="left"/>
      <w:pPr>
        <w:tabs>
          <w:tab w:val="num" w:pos="360"/>
        </w:tabs>
      </w:pPr>
    </w:lvl>
    <w:lvl w:ilvl="2" w:tplc="CDB41C22">
      <w:numFmt w:val="none"/>
      <w:lvlText w:val=""/>
      <w:lvlJc w:val="left"/>
      <w:pPr>
        <w:tabs>
          <w:tab w:val="num" w:pos="360"/>
        </w:tabs>
      </w:pPr>
    </w:lvl>
    <w:lvl w:ilvl="3" w:tplc="9F76FC2A">
      <w:numFmt w:val="none"/>
      <w:lvlText w:val=""/>
      <w:lvlJc w:val="left"/>
      <w:pPr>
        <w:tabs>
          <w:tab w:val="num" w:pos="360"/>
        </w:tabs>
      </w:pPr>
    </w:lvl>
    <w:lvl w:ilvl="4" w:tplc="97C00C68">
      <w:numFmt w:val="none"/>
      <w:lvlText w:val=""/>
      <w:lvlJc w:val="left"/>
      <w:pPr>
        <w:tabs>
          <w:tab w:val="num" w:pos="360"/>
        </w:tabs>
      </w:pPr>
    </w:lvl>
    <w:lvl w:ilvl="5" w:tplc="74C07AD0">
      <w:numFmt w:val="none"/>
      <w:lvlText w:val=""/>
      <w:lvlJc w:val="left"/>
      <w:pPr>
        <w:tabs>
          <w:tab w:val="num" w:pos="360"/>
        </w:tabs>
      </w:pPr>
    </w:lvl>
    <w:lvl w:ilvl="6" w:tplc="09DEF264">
      <w:numFmt w:val="none"/>
      <w:lvlText w:val=""/>
      <w:lvlJc w:val="left"/>
      <w:pPr>
        <w:tabs>
          <w:tab w:val="num" w:pos="360"/>
        </w:tabs>
      </w:pPr>
    </w:lvl>
    <w:lvl w:ilvl="7" w:tplc="79BCACB8">
      <w:numFmt w:val="none"/>
      <w:lvlText w:val=""/>
      <w:lvlJc w:val="left"/>
      <w:pPr>
        <w:tabs>
          <w:tab w:val="num" w:pos="360"/>
        </w:tabs>
      </w:pPr>
    </w:lvl>
    <w:lvl w:ilvl="8" w:tplc="A560CB16">
      <w:numFmt w:val="none"/>
      <w:lvlText w:val=""/>
      <w:lvlJc w:val="left"/>
      <w:pPr>
        <w:tabs>
          <w:tab w:val="num" w:pos="360"/>
        </w:tabs>
      </w:pPr>
    </w:lvl>
  </w:abstractNum>
  <w:abstractNum w:abstractNumId="23" w15:restartNumberingAfterBreak="0">
    <w:nsid w:val="74AB2238"/>
    <w:multiLevelType w:val="multilevel"/>
    <w:tmpl w:val="B55AE89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E13EFE"/>
    <w:multiLevelType w:val="hybridMultilevel"/>
    <w:tmpl w:val="60CCD354"/>
    <w:lvl w:ilvl="0" w:tplc="04260019">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62246BF"/>
    <w:multiLevelType w:val="multilevel"/>
    <w:tmpl w:val="5E0A321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7E86015"/>
    <w:multiLevelType w:val="multilevel"/>
    <w:tmpl w:val="B4EEC27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num>
  <w:num w:numId="7">
    <w:abstractNumId w:val="16"/>
  </w:num>
  <w:num w:numId="8">
    <w:abstractNumId w:val="11"/>
  </w:num>
  <w:num w:numId="9">
    <w:abstractNumId w:val="7"/>
  </w:num>
  <w:num w:numId="10">
    <w:abstractNumId w:val="23"/>
  </w:num>
  <w:num w:numId="11">
    <w:abstractNumId w:val="15"/>
  </w:num>
  <w:num w:numId="12">
    <w:abstractNumId w:val="3"/>
  </w:num>
  <w:num w:numId="13">
    <w:abstractNumId w:val="22"/>
  </w:num>
  <w:num w:numId="14">
    <w:abstractNumId w:val="9"/>
  </w:num>
  <w:num w:numId="15">
    <w:abstractNumId w:val="6"/>
  </w:num>
  <w:num w:numId="16">
    <w:abstractNumId w:val="17"/>
  </w:num>
  <w:num w:numId="17">
    <w:abstractNumId w:val="21"/>
  </w:num>
  <w:num w:numId="18">
    <w:abstractNumId w:val="19"/>
  </w:num>
  <w:num w:numId="19">
    <w:abstractNumId w:val="13"/>
  </w:num>
  <w:num w:numId="20">
    <w:abstractNumId w:val="4"/>
  </w:num>
  <w:num w:numId="21">
    <w:abstractNumId w:val="0"/>
  </w:num>
  <w:num w:numId="22">
    <w:abstractNumId w:val="26"/>
  </w:num>
  <w:num w:numId="23">
    <w:abstractNumId w:val="8"/>
  </w:num>
  <w:num w:numId="24">
    <w:abstractNumId w:val="1"/>
  </w:num>
  <w:num w:numId="25">
    <w:abstractNumId w:val="14"/>
  </w:num>
  <w:num w:numId="26">
    <w:abstractNumId w:val="1"/>
  </w:num>
  <w:num w:numId="27">
    <w:abstractNumId w:val="12"/>
  </w:num>
  <w:num w:numId="28">
    <w:abstractNumId w:val="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60"/>
    <w:rsid w:val="00003F2F"/>
    <w:rsid w:val="00004FBA"/>
    <w:rsid w:val="000051F1"/>
    <w:rsid w:val="000071E1"/>
    <w:rsid w:val="00007803"/>
    <w:rsid w:val="00012D5A"/>
    <w:rsid w:val="00017373"/>
    <w:rsid w:val="00025270"/>
    <w:rsid w:val="00030BAC"/>
    <w:rsid w:val="0003115D"/>
    <w:rsid w:val="00031383"/>
    <w:rsid w:val="00034BB1"/>
    <w:rsid w:val="00042D90"/>
    <w:rsid w:val="00045B24"/>
    <w:rsid w:val="00045C47"/>
    <w:rsid w:val="00047343"/>
    <w:rsid w:val="00050DC4"/>
    <w:rsid w:val="00054951"/>
    <w:rsid w:val="00055D75"/>
    <w:rsid w:val="00056373"/>
    <w:rsid w:val="00060AF3"/>
    <w:rsid w:val="0006304D"/>
    <w:rsid w:val="00064DC7"/>
    <w:rsid w:val="00067646"/>
    <w:rsid w:val="00070FC6"/>
    <w:rsid w:val="00081D13"/>
    <w:rsid w:val="00082381"/>
    <w:rsid w:val="000844E1"/>
    <w:rsid w:val="0008615D"/>
    <w:rsid w:val="00086DFE"/>
    <w:rsid w:val="00087532"/>
    <w:rsid w:val="00093942"/>
    <w:rsid w:val="000B6833"/>
    <w:rsid w:val="000C145F"/>
    <w:rsid w:val="000C1F32"/>
    <w:rsid w:val="000C2276"/>
    <w:rsid w:val="000C2BAB"/>
    <w:rsid w:val="000C3BA8"/>
    <w:rsid w:val="000C7F0A"/>
    <w:rsid w:val="000D2BC3"/>
    <w:rsid w:val="000D3261"/>
    <w:rsid w:val="000D58D6"/>
    <w:rsid w:val="000D7517"/>
    <w:rsid w:val="000F2661"/>
    <w:rsid w:val="000F433B"/>
    <w:rsid w:val="000F7BE4"/>
    <w:rsid w:val="00103068"/>
    <w:rsid w:val="00104F3D"/>
    <w:rsid w:val="00107F2D"/>
    <w:rsid w:val="00117160"/>
    <w:rsid w:val="00120839"/>
    <w:rsid w:val="0012484C"/>
    <w:rsid w:val="00127D05"/>
    <w:rsid w:val="00127E64"/>
    <w:rsid w:val="001318B6"/>
    <w:rsid w:val="001324FA"/>
    <w:rsid w:val="00137098"/>
    <w:rsid w:val="001379D2"/>
    <w:rsid w:val="00147643"/>
    <w:rsid w:val="00150FF2"/>
    <w:rsid w:val="00152D6E"/>
    <w:rsid w:val="001614BB"/>
    <w:rsid w:val="00166935"/>
    <w:rsid w:val="00166BF5"/>
    <w:rsid w:val="00186004"/>
    <w:rsid w:val="00191EDC"/>
    <w:rsid w:val="001931A4"/>
    <w:rsid w:val="001933F9"/>
    <w:rsid w:val="001A2D83"/>
    <w:rsid w:val="001B3994"/>
    <w:rsid w:val="001C0363"/>
    <w:rsid w:val="001C6933"/>
    <w:rsid w:val="001D45BE"/>
    <w:rsid w:val="001E15E1"/>
    <w:rsid w:val="001E1B6E"/>
    <w:rsid w:val="001F6460"/>
    <w:rsid w:val="001F655C"/>
    <w:rsid w:val="001F7A06"/>
    <w:rsid w:val="00205DB8"/>
    <w:rsid w:val="00206C86"/>
    <w:rsid w:val="00210A2A"/>
    <w:rsid w:val="0021227F"/>
    <w:rsid w:val="00212633"/>
    <w:rsid w:val="00232EC7"/>
    <w:rsid w:val="00242A06"/>
    <w:rsid w:val="00243436"/>
    <w:rsid w:val="0024633F"/>
    <w:rsid w:val="00252E87"/>
    <w:rsid w:val="00256AF0"/>
    <w:rsid w:val="002570CC"/>
    <w:rsid w:val="00257FF0"/>
    <w:rsid w:val="0026111C"/>
    <w:rsid w:val="00274338"/>
    <w:rsid w:val="002760B2"/>
    <w:rsid w:val="00283038"/>
    <w:rsid w:val="002938EC"/>
    <w:rsid w:val="00295DC7"/>
    <w:rsid w:val="002B21F5"/>
    <w:rsid w:val="002B5A65"/>
    <w:rsid w:val="002C1D36"/>
    <w:rsid w:val="002C2BB1"/>
    <w:rsid w:val="002D0C5D"/>
    <w:rsid w:val="002D5536"/>
    <w:rsid w:val="002D624A"/>
    <w:rsid w:val="002D667B"/>
    <w:rsid w:val="002E3155"/>
    <w:rsid w:val="002E72A2"/>
    <w:rsid w:val="002F5360"/>
    <w:rsid w:val="003237BE"/>
    <w:rsid w:val="00326260"/>
    <w:rsid w:val="00355082"/>
    <w:rsid w:val="00361F2D"/>
    <w:rsid w:val="003717A9"/>
    <w:rsid w:val="00372E2B"/>
    <w:rsid w:val="003752AA"/>
    <w:rsid w:val="00376600"/>
    <w:rsid w:val="00381A31"/>
    <w:rsid w:val="003836BA"/>
    <w:rsid w:val="00385C51"/>
    <w:rsid w:val="0039799C"/>
    <w:rsid w:val="003979F6"/>
    <w:rsid w:val="003A05C6"/>
    <w:rsid w:val="003A1A1B"/>
    <w:rsid w:val="003A24E4"/>
    <w:rsid w:val="003A309F"/>
    <w:rsid w:val="003A4FD6"/>
    <w:rsid w:val="003B2ECC"/>
    <w:rsid w:val="003B3BD6"/>
    <w:rsid w:val="003C1213"/>
    <w:rsid w:val="003C54E7"/>
    <w:rsid w:val="003C585A"/>
    <w:rsid w:val="003D0993"/>
    <w:rsid w:val="003F0B6E"/>
    <w:rsid w:val="003F0EED"/>
    <w:rsid w:val="004025E0"/>
    <w:rsid w:val="00410223"/>
    <w:rsid w:val="004124F3"/>
    <w:rsid w:val="0042033E"/>
    <w:rsid w:val="00421536"/>
    <w:rsid w:val="004238E1"/>
    <w:rsid w:val="0043233A"/>
    <w:rsid w:val="004343AB"/>
    <w:rsid w:val="004371C3"/>
    <w:rsid w:val="00441B63"/>
    <w:rsid w:val="00444B6C"/>
    <w:rsid w:val="00445C98"/>
    <w:rsid w:val="004501D6"/>
    <w:rsid w:val="0045611F"/>
    <w:rsid w:val="00462ACC"/>
    <w:rsid w:val="00467D99"/>
    <w:rsid w:val="00473BA4"/>
    <w:rsid w:val="00474284"/>
    <w:rsid w:val="0048055A"/>
    <w:rsid w:val="00480B49"/>
    <w:rsid w:val="004812D8"/>
    <w:rsid w:val="0048356A"/>
    <w:rsid w:val="0049031C"/>
    <w:rsid w:val="004976FD"/>
    <w:rsid w:val="004A2CC3"/>
    <w:rsid w:val="004A6971"/>
    <w:rsid w:val="004B1C4C"/>
    <w:rsid w:val="004C05AA"/>
    <w:rsid w:val="004C0CAC"/>
    <w:rsid w:val="004C2ED9"/>
    <w:rsid w:val="004C371E"/>
    <w:rsid w:val="004D429E"/>
    <w:rsid w:val="004D4491"/>
    <w:rsid w:val="004D6188"/>
    <w:rsid w:val="004E07BE"/>
    <w:rsid w:val="004E69DC"/>
    <w:rsid w:val="004E724C"/>
    <w:rsid w:val="004F115C"/>
    <w:rsid w:val="004F1CC8"/>
    <w:rsid w:val="004F387F"/>
    <w:rsid w:val="004F395A"/>
    <w:rsid w:val="00506E24"/>
    <w:rsid w:val="00515369"/>
    <w:rsid w:val="0052052A"/>
    <w:rsid w:val="0052571C"/>
    <w:rsid w:val="00531B2A"/>
    <w:rsid w:val="005353C0"/>
    <w:rsid w:val="005364B9"/>
    <w:rsid w:val="005415A6"/>
    <w:rsid w:val="00543800"/>
    <w:rsid w:val="0054404F"/>
    <w:rsid w:val="005537DE"/>
    <w:rsid w:val="00562CB9"/>
    <w:rsid w:val="005645A5"/>
    <w:rsid w:val="005728E5"/>
    <w:rsid w:val="005753AC"/>
    <w:rsid w:val="005761DD"/>
    <w:rsid w:val="00577739"/>
    <w:rsid w:val="005827C5"/>
    <w:rsid w:val="0058670B"/>
    <w:rsid w:val="00591728"/>
    <w:rsid w:val="005967AE"/>
    <w:rsid w:val="005A0A00"/>
    <w:rsid w:val="005B0198"/>
    <w:rsid w:val="005B1661"/>
    <w:rsid w:val="005B2D47"/>
    <w:rsid w:val="005B39E1"/>
    <w:rsid w:val="005C1548"/>
    <w:rsid w:val="005C5949"/>
    <w:rsid w:val="005D09CE"/>
    <w:rsid w:val="005D1A80"/>
    <w:rsid w:val="005D3418"/>
    <w:rsid w:val="005D782C"/>
    <w:rsid w:val="005E004D"/>
    <w:rsid w:val="00603408"/>
    <w:rsid w:val="0061034B"/>
    <w:rsid w:val="0061263E"/>
    <w:rsid w:val="00612A85"/>
    <w:rsid w:val="006158A2"/>
    <w:rsid w:val="00620861"/>
    <w:rsid w:val="00626FB3"/>
    <w:rsid w:val="006310C6"/>
    <w:rsid w:val="00644378"/>
    <w:rsid w:val="00644CD8"/>
    <w:rsid w:val="0064605F"/>
    <w:rsid w:val="00647119"/>
    <w:rsid w:val="00650B4F"/>
    <w:rsid w:val="00656792"/>
    <w:rsid w:val="00660DA7"/>
    <w:rsid w:val="00672B19"/>
    <w:rsid w:val="00675313"/>
    <w:rsid w:val="00677DBA"/>
    <w:rsid w:val="00687F85"/>
    <w:rsid w:val="00690602"/>
    <w:rsid w:val="00694E9B"/>
    <w:rsid w:val="0069587E"/>
    <w:rsid w:val="006A046F"/>
    <w:rsid w:val="006A4D37"/>
    <w:rsid w:val="006A70D9"/>
    <w:rsid w:val="006B751E"/>
    <w:rsid w:val="006C4C37"/>
    <w:rsid w:val="006D3C86"/>
    <w:rsid w:val="006D6C75"/>
    <w:rsid w:val="006E57E3"/>
    <w:rsid w:val="006E6C03"/>
    <w:rsid w:val="006F74F5"/>
    <w:rsid w:val="00700F81"/>
    <w:rsid w:val="00703411"/>
    <w:rsid w:val="0070546A"/>
    <w:rsid w:val="00716E73"/>
    <w:rsid w:val="0072636B"/>
    <w:rsid w:val="00726568"/>
    <w:rsid w:val="00732297"/>
    <w:rsid w:val="00732FDF"/>
    <w:rsid w:val="00754C60"/>
    <w:rsid w:val="00770E0A"/>
    <w:rsid w:val="00784B28"/>
    <w:rsid w:val="00795EA7"/>
    <w:rsid w:val="007A0733"/>
    <w:rsid w:val="007A1D48"/>
    <w:rsid w:val="007A618A"/>
    <w:rsid w:val="007A70DF"/>
    <w:rsid w:val="007A7306"/>
    <w:rsid w:val="007B0C92"/>
    <w:rsid w:val="007B589A"/>
    <w:rsid w:val="007B6CF7"/>
    <w:rsid w:val="007C52AA"/>
    <w:rsid w:val="007C7637"/>
    <w:rsid w:val="007D236D"/>
    <w:rsid w:val="007D409F"/>
    <w:rsid w:val="007D4A4E"/>
    <w:rsid w:val="007D4B5D"/>
    <w:rsid w:val="007D5A88"/>
    <w:rsid w:val="007E1790"/>
    <w:rsid w:val="007E483F"/>
    <w:rsid w:val="007E55DB"/>
    <w:rsid w:val="007E6C30"/>
    <w:rsid w:val="007F1F2C"/>
    <w:rsid w:val="007F3BF9"/>
    <w:rsid w:val="008023CD"/>
    <w:rsid w:val="00811A94"/>
    <w:rsid w:val="00820A45"/>
    <w:rsid w:val="008341AE"/>
    <w:rsid w:val="0084193C"/>
    <w:rsid w:val="00854146"/>
    <w:rsid w:val="0085730D"/>
    <w:rsid w:val="00860792"/>
    <w:rsid w:val="00872764"/>
    <w:rsid w:val="00876587"/>
    <w:rsid w:val="008774DA"/>
    <w:rsid w:val="00890427"/>
    <w:rsid w:val="0089582F"/>
    <w:rsid w:val="008A4506"/>
    <w:rsid w:val="008A4E6A"/>
    <w:rsid w:val="008A71D7"/>
    <w:rsid w:val="008B2F90"/>
    <w:rsid w:val="008C07E5"/>
    <w:rsid w:val="008C08FA"/>
    <w:rsid w:val="008C4DDF"/>
    <w:rsid w:val="008D0951"/>
    <w:rsid w:val="008D0F30"/>
    <w:rsid w:val="008D2576"/>
    <w:rsid w:val="008D342B"/>
    <w:rsid w:val="008D3FFA"/>
    <w:rsid w:val="008E10B3"/>
    <w:rsid w:val="008F31B0"/>
    <w:rsid w:val="008F67F3"/>
    <w:rsid w:val="00921BB6"/>
    <w:rsid w:val="00924239"/>
    <w:rsid w:val="009275FB"/>
    <w:rsid w:val="00927AAD"/>
    <w:rsid w:val="00930903"/>
    <w:rsid w:val="009322B6"/>
    <w:rsid w:val="00934189"/>
    <w:rsid w:val="00934998"/>
    <w:rsid w:val="009369D1"/>
    <w:rsid w:val="00944A37"/>
    <w:rsid w:val="009450C6"/>
    <w:rsid w:val="009452B3"/>
    <w:rsid w:val="00946C17"/>
    <w:rsid w:val="00947FC1"/>
    <w:rsid w:val="009535E6"/>
    <w:rsid w:val="009560E0"/>
    <w:rsid w:val="00971DC2"/>
    <w:rsid w:val="00980188"/>
    <w:rsid w:val="009834E4"/>
    <w:rsid w:val="00995261"/>
    <w:rsid w:val="009A0294"/>
    <w:rsid w:val="009A7B62"/>
    <w:rsid w:val="009B2EF9"/>
    <w:rsid w:val="009B425A"/>
    <w:rsid w:val="009B695B"/>
    <w:rsid w:val="009B6AFA"/>
    <w:rsid w:val="009C16E8"/>
    <w:rsid w:val="009C4417"/>
    <w:rsid w:val="009C4CF7"/>
    <w:rsid w:val="009D770C"/>
    <w:rsid w:val="009F1268"/>
    <w:rsid w:val="009F373A"/>
    <w:rsid w:val="00A02440"/>
    <w:rsid w:val="00A04991"/>
    <w:rsid w:val="00A054A4"/>
    <w:rsid w:val="00A05B91"/>
    <w:rsid w:val="00A125FB"/>
    <w:rsid w:val="00A12E90"/>
    <w:rsid w:val="00A12EDF"/>
    <w:rsid w:val="00A12F25"/>
    <w:rsid w:val="00A130BD"/>
    <w:rsid w:val="00A14BAD"/>
    <w:rsid w:val="00A16386"/>
    <w:rsid w:val="00A27A1B"/>
    <w:rsid w:val="00A30117"/>
    <w:rsid w:val="00A40FD4"/>
    <w:rsid w:val="00A424A3"/>
    <w:rsid w:val="00A44391"/>
    <w:rsid w:val="00A52F96"/>
    <w:rsid w:val="00A659BE"/>
    <w:rsid w:val="00A66175"/>
    <w:rsid w:val="00A75732"/>
    <w:rsid w:val="00A81FCA"/>
    <w:rsid w:val="00A92199"/>
    <w:rsid w:val="00A93A8C"/>
    <w:rsid w:val="00A97D8E"/>
    <w:rsid w:val="00AA0149"/>
    <w:rsid w:val="00AA10CE"/>
    <w:rsid w:val="00AA509B"/>
    <w:rsid w:val="00AA6EC3"/>
    <w:rsid w:val="00AB2AF7"/>
    <w:rsid w:val="00AB6828"/>
    <w:rsid w:val="00AB731C"/>
    <w:rsid w:val="00AE2232"/>
    <w:rsid w:val="00AE46C7"/>
    <w:rsid w:val="00AF2AAD"/>
    <w:rsid w:val="00AF3D53"/>
    <w:rsid w:val="00AF4A65"/>
    <w:rsid w:val="00B05E6C"/>
    <w:rsid w:val="00B14227"/>
    <w:rsid w:val="00B154EC"/>
    <w:rsid w:val="00B22A2F"/>
    <w:rsid w:val="00B24E99"/>
    <w:rsid w:val="00B32CE6"/>
    <w:rsid w:val="00B33660"/>
    <w:rsid w:val="00B36AB1"/>
    <w:rsid w:val="00B44665"/>
    <w:rsid w:val="00B50B52"/>
    <w:rsid w:val="00B50B74"/>
    <w:rsid w:val="00B567F5"/>
    <w:rsid w:val="00B7218F"/>
    <w:rsid w:val="00B73235"/>
    <w:rsid w:val="00B76D0C"/>
    <w:rsid w:val="00B80C3D"/>
    <w:rsid w:val="00B8198D"/>
    <w:rsid w:val="00B81EA2"/>
    <w:rsid w:val="00B840A0"/>
    <w:rsid w:val="00B93D10"/>
    <w:rsid w:val="00B97C59"/>
    <w:rsid w:val="00BA04FA"/>
    <w:rsid w:val="00BA15D4"/>
    <w:rsid w:val="00BA61D2"/>
    <w:rsid w:val="00BA6E8D"/>
    <w:rsid w:val="00BB0E0A"/>
    <w:rsid w:val="00BB1C4E"/>
    <w:rsid w:val="00BB2A4B"/>
    <w:rsid w:val="00BB66AB"/>
    <w:rsid w:val="00BC15FB"/>
    <w:rsid w:val="00BD1678"/>
    <w:rsid w:val="00BD237A"/>
    <w:rsid w:val="00BD3C45"/>
    <w:rsid w:val="00BE2D17"/>
    <w:rsid w:val="00BE3BE6"/>
    <w:rsid w:val="00BF1FCF"/>
    <w:rsid w:val="00C041D4"/>
    <w:rsid w:val="00C04A50"/>
    <w:rsid w:val="00C054FF"/>
    <w:rsid w:val="00C14204"/>
    <w:rsid w:val="00C16A42"/>
    <w:rsid w:val="00C21EC6"/>
    <w:rsid w:val="00C268C3"/>
    <w:rsid w:val="00C30485"/>
    <w:rsid w:val="00C34E1D"/>
    <w:rsid w:val="00C35DC5"/>
    <w:rsid w:val="00C3608A"/>
    <w:rsid w:val="00C37041"/>
    <w:rsid w:val="00C41FC8"/>
    <w:rsid w:val="00C43963"/>
    <w:rsid w:val="00C5300C"/>
    <w:rsid w:val="00C530E3"/>
    <w:rsid w:val="00C538FB"/>
    <w:rsid w:val="00C57ED1"/>
    <w:rsid w:val="00C6076B"/>
    <w:rsid w:val="00C70680"/>
    <w:rsid w:val="00C72A91"/>
    <w:rsid w:val="00C86298"/>
    <w:rsid w:val="00C87F63"/>
    <w:rsid w:val="00C95880"/>
    <w:rsid w:val="00CA366A"/>
    <w:rsid w:val="00CA4B2C"/>
    <w:rsid w:val="00CB1A4D"/>
    <w:rsid w:val="00CB4D57"/>
    <w:rsid w:val="00CB793A"/>
    <w:rsid w:val="00CC0B14"/>
    <w:rsid w:val="00CC0EFA"/>
    <w:rsid w:val="00CC59B1"/>
    <w:rsid w:val="00CC6EDD"/>
    <w:rsid w:val="00CD03E4"/>
    <w:rsid w:val="00CD1D58"/>
    <w:rsid w:val="00CD293F"/>
    <w:rsid w:val="00CD696E"/>
    <w:rsid w:val="00CD70BB"/>
    <w:rsid w:val="00CE2322"/>
    <w:rsid w:val="00CE51BA"/>
    <w:rsid w:val="00CF3E88"/>
    <w:rsid w:val="00CF4578"/>
    <w:rsid w:val="00CF57AB"/>
    <w:rsid w:val="00D1108E"/>
    <w:rsid w:val="00D12278"/>
    <w:rsid w:val="00D141AA"/>
    <w:rsid w:val="00D14D20"/>
    <w:rsid w:val="00D1554D"/>
    <w:rsid w:val="00D233B2"/>
    <w:rsid w:val="00D32E56"/>
    <w:rsid w:val="00D40DDE"/>
    <w:rsid w:val="00D41ED1"/>
    <w:rsid w:val="00D4644D"/>
    <w:rsid w:val="00D5044B"/>
    <w:rsid w:val="00D5114A"/>
    <w:rsid w:val="00D54C7B"/>
    <w:rsid w:val="00D5536E"/>
    <w:rsid w:val="00D6089B"/>
    <w:rsid w:val="00D80093"/>
    <w:rsid w:val="00D83DAC"/>
    <w:rsid w:val="00D92671"/>
    <w:rsid w:val="00D942F8"/>
    <w:rsid w:val="00D95CA4"/>
    <w:rsid w:val="00D97FE3"/>
    <w:rsid w:val="00DA20AF"/>
    <w:rsid w:val="00DB239C"/>
    <w:rsid w:val="00DB6459"/>
    <w:rsid w:val="00DC31AA"/>
    <w:rsid w:val="00DC6961"/>
    <w:rsid w:val="00DC7F12"/>
    <w:rsid w:val="00DD2A17"/>
    <w:rsid w:val="00DD6F3A"/>
    <w:rsid w:val="00DE4872"/>
    <w:rsid w:val="00DF2BE0"/>
    <w:rsid w:val="00DF2BFE"/>
    <w:rsid w:val="00DF3C7C"/>
    <w:rsid w:val="00DF5AB1"/>
    <w:rsid w:val="00E006DF"/>
    <w:rsid w:val="00E06D79"/>
    <w:rsid w:val="00E1022F"/>
    <w:rsid w:val="00E246A4"/>
    <w:rsid w:val="00E26A6A"/>
    <w:rsid w:val="00E411E8"/>
    <w:rsid w:val="00E41C8E"/>
    <w:rsid w:val="00E47ACB"/>
    <w:rsid w:val="00E5028F"/>
    <w:rsid w:val="00E54115"/>
    <w:rsid w:val="00E60DDC"/>
    <w:rsid w:val="00E616D1"/>
    <w:rsid w:val="00E812EC"/>
    <w:rsid w:val="00E81B4E"/>
    <w:rsid w:val="00E8507A"/>
    <w:rsid w:val="00E85C88"/>
    <w:rsid w:val="00E9350A"/>
    <w:rsid w:val="00EB444A"/>
    <w:rsid w:val="00EC26EA"/>
    <w:rsid w:val="00ED068A"/>
    <w:rsid w:val="00ED1F33"/>
    <w:rsid w:val="00ED6451"/>
    <w:rsid w:val="00EE3C72"/>
    <w:rsid w:val="00EE4385"/>
    <w:rsid w:val="00EF1ED2"/>
    <w:rsid w:val="00F02A4F"/>
    <w:rsid w:val="00F06C14"/>
    <w:rsid w:val="00F2153E"/>
    <w:rsid w:val="00F230E8"/>
    <w:rsid w:val="00F25D4D"/>
    <w:rsid w:val="00F27209"/>
    <w:rsid w:val="00F30297"/>
    <w:rsid w:val="00F335A0"/>
    <w:rsid w:val="00F3586C"/>
    <w:rsid w:val="00F4066F"/>
    <w:rsid w:val="00F467EA"/>
    <w:rsid w:val="00F46FBB"/>
    <w:rsid w:val="00F47069"/>
    <w:rsid w:val="00F57561"/>
    <w:rsid w:val="00F609FE"/>
    <w:rsid w:val="00F628E5"/>
    <w:rsid w:val="00F73CD4"/>
    <w:rsid w:val="00F74BC6"/>
    <w:rsid w:val="00F82C81"/>
    <w:rsid w:val="00F845A4"/>
    <w:rsid w:val="00F93AAA"/>
    <w:rsid w:val="00F975FB"/>
    <w:rsid w:val="00FA0B92"/>
    <w:rsid w:val="00FC47C1"/>
    <w:rsid w:val="00FD243A"/>
    <w:rsid w:val="00FE2A3A"/>
    <w:rsid w:val="00FE2DBD"/>
    <w:rsid w:val="00FE4136"/>
    <w:rsid w:val="00FE51F8"/>
    <w:rsid w:val="00FE573A"/>
    <w:rsid w:val="00FF4D6F"/>
    <w:rsid w:val="00FF6A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08B19"/>
  <w15:docId w15:val="{AB05D8AD-2D0C-4F4E-837C-A7DB0DDA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D6451"/>
    <w:pPr>
      <w:widowControl w:val="0"/>
      <w:overflowPunct w:val="0"/>
      <w:autoSpaceDE w:val="0"/>
      <w:autoSpaceDN w:val="0"/>
      <w:adjustRightInd w:val="0"/>
    </w:pPr>
    <w:rPr>
      <w:rFonts w:ascii="Times New Roman" w:eastAsia="Times New Roman" w:hAnsi="Times New Roman"/>
      <w:kern w:val="28"/>
      <w:lang w:val="en-GB"/>
    </w:rPr>
  </w:style>
  <w:style w:type="paragraph" w:styleId="Virsraksts1">
    <w:name w:val="heading 1"/>
    <w:aliases w:val=" Rakstz.,Section Heading,heading1,Antraste 1,h1,Section Heading Char,heading1 Char,Antraste 1 Char,h1 Char,H1"/>
    <w:basedOn w:val="Parasts"/>
    <w:next w:val="Parasts"/>
    <w:link w:val="Virsraksts1Rakstz"/>
    <w:qFormat/>
    <w:rsid w:val="002F5360"/>
    <w:pPr>
      <w:keepNext/>
      <w:tabs>
        <w:tab w:val="left" w:pos="318"/>
      </w:tabs>
      <w:spacing w:before="240" w:after="240"/>
      <w:jc w:val="center"/>
      <w:outlineLvl w:val="0"/>
    </w:pPr>
    <w:rPr>
      <w:b/>
      <w:bCs/>
      <w:sz w:val="24"/>
      <w:szCs w:val="24"/>
    </w:rPr>
  </w:style>
  <w:style w:type="paragraph" w:styleId="Virsraksts2">
    <w:name w:val="heading 2"/>
    <w:aliases w:val="Heading 21"/>
    <w:basedOn w:val="Parasts"/>
    <w:next w:val="Parasts"/>
    <w:link w:val="Virsraksts2Rakstz"/>
    <w:qFormat/>
    <w:rsid w:val="002F5360"/>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2F5360"/>
    <w:pPr>
      <w:keepNext/>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2F5360"/>
    <w:pPr>
      <w:keepNext/>
      <w:widowControl/>
      <w:overflowPunct/>
      <w:autoSpaceDE/>
      <w:autoSpaceDN/>
      <w:adjustRightInd/>
      <w:spacing w:before="240" w:after="60"/>
      <w:outlineLvl w:val="3"/>
    </w:pPr>
    <w:rPr>
      <w:b/>
      <w:bCs/>
      <w:kern w:val="0"/>
      <w:sz w:val="28"/>
      <w:szCs w:val="28"/>
      <w:lang w:val="en-US" w:eastAsia="x-none"/>
    </w:rPr>
  </w:style>
  <w:style w:type="paragraph" w:styleId="Virsraksts5">
    <w:name w:val="heading 5"/>
    <w:basedOn w:val="Parasts"/>
    <w:next w:val="Parasts"/>
    <w:link w:val="Virsraksts5Rakstz"/>
    <w:qFormat/>
    <w:rsid w:val="002F5360"/>
    <w:pPr>
      <w:widowControl/>
      <w:overflowPunct/>
      <w:autoSpaceDE/>
      <w:autoSpaceDN/>
      <w:adjustRightInd/>
      <w:spacing w:before="240" w:after="60"/>
      <w:outlineLvl w:val="4"/>
    </w:pPr>
    <w:rPr>
      <w:b/>
      <w:bCs/>
      <w:i/>
      <w:iCs/>
      <w:kern w:val="0"/>
      <w:sz w:val="26"/>
      <w:szCs w:val="26"/>
      <w:lang w:val="x-none"/>
    </w:rPr>
  </w:style>
  <w:style w:type="paragraph" w:styleId="Virsraksts6">
    <w:name w:val="heading 6"/>
    <w:basedOn w:val="Parasts"/>
    <w:next w:val="Parasts"/>
    <w:link w:val="Virsraksts6Rakstz"/>
    <w:qFormat/>
    <w:rsid w:val="002F5360"/>
    <w:pPr>
      <w:widowControl/>
      <w:overflowPunct/>
      <w:autoSpaceDE/>
      <w:autoSpaceDN/>
      <w:adjustRightInd/>
      <w:spacing w:before="240" w:after="60"/>
      <w:outlineLvl w:val="5"/>
    </w:pPr>
    <w:rPr>
      <w:b/>
      <w:bCs/>
      <w:kern w:val="0"/>
      <w:lang w:val="en-US" w:eastAsia="x-none"/>
    </w:rPr>
  </w:style>
  <w:style w:type="paragraph" w:styleId="Virsraksts7">
    <w:name w:val="heading 7"/>
    <w:basedOn w:val="Parasts"/>
    <w:next w:val="Parasts"/>
    <w:link w:val="Virsraksts7Rakstz"/>
    <w:qFormat/>
    <w:rsid w:val="002F5360"/>
    <w:pPr>
      <w:spacing w:before="240" w:after="60"/>
      <w:outlineLvl w:val="6"/>
    </w:pPr>
    <w:rPr>
      <w:rFonts w:ascii="Calibri" w:hAnsi="Calibri"/>
      <w:sz w:val="24"/>
      <w:szCs w:val="24"/>
    </w:rPr>
  </w:style>
  <w:style w:type="paragraph" w:styleId="Virsraksts9">
    <w:name w:val="heading 9"/>
    <w:basedOn w:val="Parasts"/>
    <w:next w:val="Parasts"/>
    <w:link w:val="Virsraksts9Rakstz"/>
    <w:uiPriority w:val="9"/>
    <w:semiHidden/>
    <w:unhideWhenUsed/>
    <w:qFormat/>
    <w:rsid w:val="00F4706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Section Heading Rakstz.,heading1 Rakstz.,Antraste 1 Rakstz.,h1 Rakstz.,Section Heading Char Rakstz.,heading1 Char Rakstz.,Antraste 1 Char Rakstz.,h1 Char Rakstz.,H1 Rakstz."/>
    <w:link w:val="Virsraksts1"/>
    <w:rsid w:val="002F5360"/>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aliases w:val="Heading 21 Rakstz."/>
    <w:link w:val="Virsraksts2"/>
    <w:rsid w:val="002F5360"/>
    <w:rPr>
      <w:rFonts w:ascii="Arial" w:eastAsia="Times New Roman" w:hAnsi="Arial" w:cs="Arial"/>
      <w:b/>
      <w:bCs/>
      <w:i/>
      <w:iCs/>
      <w:kern w:val="28"/>
      <w:sz w:val="28"/>
      <w:szCs w:val="28"/>
      <w:lang w:val="en-GB" w:eastAsia="lv-LV"/>
    </w:rPr>
  </w:style>
  <w:style w:type="character" w:customStyle="1" w:styleId="Virsraksts3Rakstz">
    <w:name w:val="Virsraksts 3 Rakstz."/>
    <w:link w:val="Virsraksts3"/>
    <w:rsid w:val="002F5360"/>
    <w:rPr>
      <w:rFonts w:ascii="Arial" w:eastAsia="Times New Roman" w:hAnsi="Arial" w:cs="Arial"/>
      <w:b/>
      <w:bCs/>
      <w:kern w:val="28"/>
      <w:sz w:val="26"/>
      <w:szCs w:val="26"/>
      <w:lang w:val="en-GB" w:eastAsia="lv-LV"/>
    </w:rPr>
  </w:style>
  <w:style w:type="character" w:customStyle="1" w:styleId="Virsraksts4Rakstz">
    <w:name w:val="Virsraksts 4 Rakstz."/>
    <w:link w:val="Virsraksts4"/>
    <w:rsid w:val="002F5360"/>
    <w:rPr>
      <w:rFonts w:ascii="Times New Roman" w:eastAsia="Times New Roman" w:hAnsi="Times New Roman" w:cs="Times New Roman"/>
      <w:b/>
      <w:bCs/>
      <w:sz w:val="28"/>
      <w:szCs w:val="28"/>
      <w:lang w:val="en-US"/>
    </w:rPr>
  </w:style>
  <w:style w:type="character" w:customStyle="1" w:styleId="Virsraksts5Rakstz">
    <w:name w:val="Virsraksts 5 Rakstz."/>
    <w:link w:val="Virsraksts5"/>
    <w:rsid w:val="002F5360"/>
    <w:rPr>
      <w:rFonts w:ascii="Times New Roman" w:eastAsia="Times New Roman" w:hAnsi="Times New Roman" w:cs="Times New Roman"/>
      <w:b/>
      <w:bCs/>
      <w:i/>
      <w:iCs/>
      <w:sz w:val="26"/>
      <w:szCs w:val="26"/>
      <w:lang w:eastAsia="lv-LV"/>
    </w:rPr>
  </w:style>
  <w:style w:type="character" w:customStyle="1" w:styleId="Virsraksts6Rakstz">
    <w:name w:val="Virsraksts 6 Rakstz."/>
    <w:link w:val="Virsraksts6"/>
    <w:rsid w:val="002F5360"/>
    <w:rPr>
      <w:rFonts w:ascii="Times New Roman" w:eastAsia="Times New Roman" w:hAnsi="Times New Roman" w:cs="Times New Roman"/>
      <w:b/>
      <w:bCs/>
      <w:lang w:val="en-US"/>
    </w:rPr>
  </w:style>
  <w:style w:type="character" w:customStyle="1" w:styleId="Virsraksts7Rakstz">
    <w:name w:val="Virsraksts 7 Rakstz."/>
    <w:link w:val="Virsraksts7"/>
    <w:rsid w:val="002F5360"/>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2F5360"/>
    <w:pPr>
      <w:spacing w:before="240" w:after="240"/>
      <w:ind w:left="624" w:hanging="624"/>
      <w:jc w:val="both"/>
    </w:pPr>
    <w:rPr>
      <w:sz w:val="24"/>
      <w:szCs w:val="24"/>
      <w:lang w:val="de-DE"/>
    </w:rPr>
  </w:style>
  <w:style w:type="character" w:customStyle="1" w:styleId="Pamattekstaatkpe3Rakstz">
    <w:name w:val="Pamatteksta atkāpe 3 Rakstz."/>
    <w:link w:val="Pamattekstaatkpe3"/>
    <w:rsid w:val="002F5360"/>
    <w:rPr>
      <w:rFonts w:ascii="Times New Roman" w:eastAsia="Times New Roman" w:hAnsi="Times New Roman" w:cs="Times New Roman"/>
      <w:kern w:val="28"/>
      <w:sz w:val="24"/>
      <w:szCs w:val="24"/>
      <w:lang w:val="de-DE" w:eastAsia="lv-LV"/>
    </w:rPr>
  </w:style>
  <w:style w:type="paragraph" w:styleId="Kjene">
    <w:name w:val="footer"/>
    <w:basedOn w:val="Parasts"/>
    <w:link w:val="KjeneRakstz"/>
    <w:rsid w:val="002F5360"/>
    <w:pPr>
      <w:tabs>
        <w:tab w:val="center" w:pos="4320"/>
        <w:tab w:val="right" w:pos="8640"/>
      </w:tabs>
    </w:pPr>
  </w:style>
  <w:style w:type="character" w:customStyle="1" w:styleId="KjeneRakstz">
    <w:name w:val="Kājene Rakstz."/>
    <w:link w:val="Kjene"/>
    <w:rsid w:val="002F5360"/>
    <w:rPr>
      <w:rFonts w:ascii="Times New Roman" w:eastAsia="Times New Roman" w:hAnsi="Times New Roman" w:cs="Times New Roman"/>
      <w:kern w:val="28"/>
      <w:sz w:val="20"/>
      <w:szCs w:val="20"/>
      <w:lang w:val="en-GB" w:eastAsia="lv-LV"/>
    </w:rPr>
  </w:style>
  <w:style w:type="paragraph" w:styleId="Saturs1">
    <w:name w:val="toc 1"/>
    <w:basedOn w:val="Parasts"/>
    <w:next w:val="Parasts"/>
    <w:autoRedefine/>
    <w:semiHidden/>
    <w:rsid w:val="002F5360"/>
    <w:pPr>
      <w:widowControl/>
      <w:overflowPunct/>
      <w:autoSpaceDE/>
      <w:autoSpaceDN/>
      <w:adjustRightInd/>
      <w:spacing w:before="120" w:after="120"/>
      <w:jc w:val="both"/>
    </w:pPr>
    <w:rPr>
      <w:kern w:val="0"/>
      <w:sz w:val="28"/>
      <w:szCs w:val="28"/>
      <w:lang w:val="lv-LV" w:eastAsia="en-US"/>
    </w:rPr>
  </w:style>
  <w:style w:type="character" w:styleId="Lappusesnumurs">
    <w:name w:val="page number"/>
    <w:basedOn w:val="Noklusjumarindkopasfonts"/>
    <w:rsid w:val="002F5360"/>
  </w:style>
  <w:style w:type="paragraph" w:styleId="Pamatteksts">
    <w:name w:val="Body Text"/>
    <w:basedOn w:val="Parasts"/>
    <w:link w:val="PamattekstsRakstz"/>
    <w:rsid w:val="002F5360"/>
    <w:pPr>
      <w:spacing w:after="120"/>
    </w:pPr>
  </w:style>
  <w:style w:type="character" w:customStyle="1" w:styleId="PamattekstsRakstz">
    <w:name w:val="Pamatteksts Rakstz."/>
    <w:link w:val="Pamatteksts"/>
    <w:rsid w:val="002F5360"/>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2F5360"/>
    <w:pPr>
      <w:spacing w:after="120" w:line="480" w:lineRule="auto"/>
    </w:pPr>
  </w:style>
  <w:style w:type="character" w:customStyle="1" w:styleId="Pamatteksts2Rakstz">
    <w:name w:val="Pamatteksts 2 Rakstz."/>
    <w:link w:val="Pamatteksts2"/>
    <w:rsid w:val="002F5360"/>
    <w:rPr>
      <w:rFonts w:ascii="Times New Roman" w:eastAsia="Times New Roman" w:hAnsi="Times New Roman" w:cs="Times New Roman"/>
      <w:kern w:val="28"/>
      <w:sz w:val="20"/>
      <w:szCs w:val="20"/>
      <w:lang w:val="en-GB" w:eastAsia="lv-LV"/>
    </w:rPr>
  </w:style>
  <w:style w:type="character" w:styleId="Hipersaite">
    <w:name w:val="Hyperlink"/>
    <w:rsid w:val="002F5360"/>
    <w:rPr>
      <w:color w:val="0000FF"/>
      <w:u w:val="single"/>
    </w:rPr>
  </w:style>
  <w:style w:type="paragraph" w:customStyle="1" w:styleId="naisf">
    <w:name w:val="naisf"/>
    <w:basedOn w:val="Parasts"/>
    <w:rsid w:val="002F5360"/>
    <w:pPr>
      <w:widowControl/>
      <w:overflowPunct/>
      <w:autoSpaceDE/>
      <w:autoSpaceDN/>
      <w:adjustRightInd/>
      <w:spacing w:before="100" w:beforeAutospacing="1" w:after="100" w:afterAutospacing="1"/>
      <w:jc w:val="both"/>
    </w:pPr>
    <w:rPr>
      <w:kern w:val="0"/>
      <w:sz w:val="24"/>
      <w:szCs w:val="24"/>
      <w:lang w:eastAsia="en-US"/>
    </w:rPr>
  </w:style>
  <w:style w:type="paragraph" w:styleId="Vresteksts">
    <w:name w:val="footnote text"/>
    <w:basedOn w:val="Parasts"/>
    <w:link w:val="VrestekstsRakstz"/>
    <w:semiHidden/>
    <w:rsid w:val="002F5360"/>
    <w:pPr>
      <w:widowControl/>
      <w:overflowPunct/>
      <w:autoSpaceDE/>
      <w:autoSpaceDN/>
      <w:adjustRightInd/>
    </w:pPr>
    <w:rPr>
      <w:kern w:val="0"/>
      <w:lang w:val="x-none" w:eastAsia="x-none"/>
    </w:rPr>
  </w:style>
  <w:style w:type="character" w:customStyle="1" w:styleId="VrestekstsRakstz">
    <w:name w:val="Vēres teksts Rakstz."/>
    <w:link w:val="Vresteksts"/>
    <w:semiHidden/>
    <w:rsid w:val="002F5360"/>
    <w:rPr>
      <w:rFonts w:ascii="Times New Roman" w:eastAsia="Times New Roman" w:hAnsi="Times New Roman" w:cs="Times New Roman"/>
      <w:sz w:val="20"/>
      <w:szCs w:val="20"/>
    </w:rPr>
  </w:style>
  <w:style w:type="paragraph" w:styleId="Galvene">
    <w:name w:val="header"/>
    <w:basedOn w:val="Parasts"/>
    <w:link w:val="GalveneRakstz"/>
    <w:unhideWhenUsed/>
    <w:rsid w:val="002F5360"/>
    <w:pPr>
      <w:tabs>
        <w:tab w:val="center" w:pos="4153"/>
        <w:tab w:val="right" w:pos="8306"/>
      </w:tabs>
    </w:pPr>
  </w:style>
  <w:style w:type="character" w:customStyle="1" w:styleId="GalveneRakstz">
    <w:name w:val="Galvene Rakstz."/>
    <w:link w:val="Galvene"/>
    <w:rsid w:val="002F5360"/>
    <w:rPr>
      <w:rFonts w:ascii="Times New Roman" w:eastAsia="Times New Roman" w:hAnsi="Times New Roman" w:cs="Times New Roman"/>
      <w:kern w:val="28"/>
      <w:sz w:val="20"/>
      <w:szCs w:val="20"/>
      <w:lang w:val="en-GB" w:eastAsia="lv-LV"/>
    </w:rPr>
  </w:style>
  <w:style w:type="character" w:customStyle="1" w:styleId="CharChar9">
    <w:name w:val="Char Char9"/>
    <w:rsid w:val="002F5360"/>
    <w:rPr>
      <w:rFonts w:ascii="Arial" w:eastAsia="Times New Roman" w:hAnsi="Arial" w:cs="Arial"/>
      <w:b/>
      <w:bCs/>
      <w:i/>
      <w:iCs/>
      <w:kern w:val="28"/>
      <w:sz w:val="28"/>
      <w:szCs w:val="28"/>
      <w:lang w:val="en-GB" w:eastAsia="lv-LV"/>
    </w:rPr>
  </w:style>
  <w:style w:type="character" w:customStyle="1" w:styleId="CharChar10">
    <w:name w:val="Char Char10"/>
    <w:rsid w:val="002F5360"/>
    <w:rPr>
      <w:rFonts w:ascii="Times New Roman" w:eastAsia="Times New Roman" w:hAnsi="Times New Roman" w:cs="Times New Roman"/>
      <w:b/>
      <w:bCs/>
      <w:kern w:val="28"/>
      <w:sz w:val="24"/>
      <w:szCs w:val="24"/>
      <w:lang w:val="en-GB" w:eastAsia="lv-LV"/>
    </w:rPr>
  </w:style>
  <w:style w:type="paragraph" w:styleId="Tekstabloks">
    <w:name w:val="Block Text"/>
    <w:basedOn w:val="Parasts"/>
    <w:rsid w:val="002F5360"/>
    <w:pPr>
      <w:widowControl/>
      <w:ind w:left="-284" w:right="-380" w:firstLine="568"/>
      <w:jc w:val="both"/>
    </w:pPr>
    <w:rPr>
      <w:kern w:val="0"/>
      <w:sz w:val="24"/>
      <w:lang w:val="lv-LV" w:eastAsia="en-US"/>
    </w:rPr>
  </w:style>
  <w:style w:type="paragraph" w:styleId="Paraststmeklis">
    <w:name w:val="Normal (Web)"/>
    <w:basedOn w:val="Parasts"/>
    <w:rsid w:val="002F5360"/>
    <w:pPr>
      <w:widowControl/>
      <w:overflowPunct/>
      <w:autoSpaceDE/>
      <w:autoSpaceDN/>
      <w:adjustRightInd/>
      <w:spacing w:before="100" w:beforeAutospacing="1" w:after="100" w:afterAutospacing="1"/>
    </w:pPr>
    <w:rPr>
      <w:kern w:val="0"/>
      <w:sz w:val="24"/>
      <w:szCs w:val="24"/>
      <w:lang w:val="en-US" w:eastAsia="en-US"/>
    </w:rPr>
  </w:style>
  <w:style w:type="paragraph" w:customStyle="1" w:styleId="nais2">
    <w:name w:val="nais2"/>
    <w:basedOn w:val="Parasts"/>
    <w:rsid w:val="002F5360"/>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Parasts"/>
    <w:qFormat/>
    <w:rsid w:val="002F5360"/>
    <w:pPr>
      <w:ind w:left="720"/>
    </w:pPr>
  </w:style>
  <w:style w:type="paragraph" w:styleId="Nosaukums">
    <w:name w:val="Title"/>
    <w:basedOn w:val="Parasts"/>
    <w:link w:val="NosaukumsRakstz"/>
    <w:qFormat/>
    <w:rsid w:val="002F5360"/>
    <w:pPr>
      <w:widowControl/>
      <w:overflowPunct/>
      <w:jc w:val="center"/>
    </w:pPr>
    <w:rPr>
      <w:b/>
      <w:bCs/>
      <w:kern w:val="0"/>
      <w:sz w:val="24"/>
      <w:lang w:val="en-US" w:eastAsia="x-none"/>
    </w:rPr>
  </w:style>
  <w:style w:type="character" w:customStyle="1" w:styleId="NosaukumsRakstz">
    <w:name w:val="Nosaukums Rakstz."/>
    <w:link w:val="Nosaukums"/>
    <w:rsid w:val="002F5360"/>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2F5360"/>
    <w:pPr>
      <w:widowControl/>
      <w:overflowPunct/>
      <w:autoSpaceDE/>
      <w:autoSpaceDN/>
      <w:adjustRightInd/>
      <w:spacing w:after="120" w:line="480" w:lineRule="auto"/>
      <w:ind w:left="283"/>
    </w:pPr>
    <w:rPr>
      <w:kern w:val="0"/>
      <w:sz w:val="24"/>
      <w:szCs w:val="24"/>
      <w:lang w:val="x-none" w:eastAsia="x-none"/>
    </w:rPr>
  </w:style>
  <w:style w:type="character" w:customStyle="1" w:styleId="Pamattekstaatkpe2Rakstz">
    <w:name w:val="Pamatteksta atkāpe 2 Rakstz."/>
    <w:link w:val="Pamattekstaatkpe2"/>
    <w:rsid w:val="002F5360"/>
    <w:rPr>
      <w:rFonts w:ascii="Times New Roman" w:eastAsia="Times New Roman" w:hAnsi="Times New Roman" w:cs="Times New Roman"/>
      <w:sz w:val="24"/>
      <w:szCs w:val="24"/>
    </w:rPr>
  </w:style>
  <w:style w:type="paragraph" w:styleId="Pamatteksts3">
    <w:name w:val="Body Text 3"/>
    <w:basedOn w:val="Parasts"/>
    <w:link w:val="Pamatteksts3Rakstz1"/>
    <w:rsid w:val="002F5360"/>
    <w:pPr>
      <w:widowControl/>
      <w:overflowPunct/>
      <w:autoSpaceDE/>
      <w:autoSpaceDN/>
      <w:adjustRightInd/>
      <w:spacing w:after="120"/>
    </w:pPr>
    <w:rPr>
      <w:kern w:val="0"/>
      <w:sz w:val="16"/>
      <w:szCs w:val="16"/>
      <w:lang w:val="x-none" w:eastAsia="x-none"/>
    </w:rPr>
  </w:style>
  <w:style w:type="character" w:customStyle="1" w:styleId="Pamatteksts3Rakstz1">
    <w:name w:val="Pamatteksts 3 Rakstz.1"/>
    <w:link w:val="Pamatteksts3"/>
    <w:rsid w:val="002F5360"/>
    <w:rPr>
      <w:rFonts w:ascii="Times New Roman" w:eastAsia="Times New Roman" w:hAnsi="Times New Roman" w:cs="Times New Roman"/>
      <w:sz w:val="16"/>
      <w:szCs w:val="16"/>
    </w:rPr>
  </w:style>
  <w:style w:type="paragraph" w:styleId="Apakvirsraksts">
    <w:name w:val="Subtitle"/>
    <w:basedOn w:val="Parasts"/>
    <w:link w:val="ApakvirsrakstsRakstz"/>
    <w:qFormat/>
    <w:rsid w:val="002F5360"/>
    <w:pPr>
      <w:widowControl/>
      <w:overflowPunct/>
      <w:autoSpaceDE/>
      <w:autoSpaceDN/>
      <w:adjustRightInd/>
      <w:jc w:val="center"/>
    </w:pPr>
    <w:rPr>
      <w:kern w:val="0"/>
      <w:sz w:val="28"/>
      <w:szCs w:val="24"/>
      <w:lang w:val="x-none" w:eastAsia="x-none"/>
    </w:rPr>
  </w:style>
  <w:style w:type="character" w:customStyle="1" w:styleId="ApakvirsrakstsRakstz">
    <w:name w:val="Apakšvirsraksts Rakstz."/>
    <w:link w:val="Apakvirsraksts"/>
    <w:rsid w:val="002F5360"/>
    <w:rPr>
      <w:rFonts w:ascii="Times New Roman" w:eastAsia="Times New Roman" w:hAnsi="Times New Roman" w:cs="Times New Roman"/>
      <w:sz w:val="28"/>
      <w:szCs w:val="24"/>
    </w:rPr>
  </w:style>
  <w:style w:type="paragraph" w:styleId="Komentrateksts">
    <w:name w:val="annotation text"/>
    <w:basedOn w:val="Parasts"/>
    <w:link w:val="KomentratekstsRakstz"/>
    <w:semiHidden/>
    <w:rsid w:val="002F5360"/>
  </w:style>
  <w:style w:type="character" w:customStyle="1" w:styleId="KomentratekstsRakstz">
    <w:name w:val="Komentāra teksts Rakstz."/>
    <w:link w:val="Komentrateksts"/>
    <w:semiHidden/>
    <w:rsid w:val="002F5360"/>
    <w:rPr>
      <w:rFonts w:ascii="Times New Roman" w:eastAsia="Times New Roman" w:hAnsi="Times New Roman" w:cs="Times New Roman"/>
      <w:kern w:val="28"/>
      <w:sz w:val="20"/>
      <w:szCs w:val="20"/>
      <w:lang w:val="en-GB" w:eastAsia="lv-LV"/>
    </w:rPr>
  </w:style>
  <w:style w:type="paragraph" w:styleId="Komentratma">
    <w:name w:val="annotation subject"/>
    <w:basedOn w:val="Komentrateksts"/>
    <w:next w:val="Komentrateksts"/>
    <w:link w:val="KomentratmaRakstz"/>
    <w:semiHidden/>
    <w:rsid w:val="002F5360"/>
    <w:rPr>
      <w:b/>
      <w:bCs/>
    </w:rPr>
  </w:style>
  <w:style w:type="character" w:customStyle="1" w:styleId="KomentratmaRakstz">
    <w:name w:val="Komentāra tēma Rakstz."/>
    <w:link w:val="Komentratma"/>
    <w:semiHidden/>
    <w:rsid w:val="002F5360"/>
    <w:rPr>
      <w:rFonts w:ascii="Times New Roman" w:eastAsia="Times New Roman" w:hAnsi="Times New Roman" w:cs="Times New Roman"/>
      <w:b/>
      <w:bCs/>
      <w:kern w:val="28"/>
      <w:sz w:val="20"/>
      <w:szCs w:val="20"/>
      <w:lang w:val="en-GB" w:eastAsia="lv-LV"/>
    </w:rPr>
  </w:style>
  <w:style w:type="character" w:customStyle="1" w:styleId="BalontekstsRakstz">
    <w:name w:val="Balonteksts Rakstz."/>
    <w:link w:val="Balonteksts"/>
    <w:semiHidden/>
    <w:rsid w:val="002F5360"/>
    <w:rPr>
      <w:rFonts w:ascii="Tahoma" w:eastAsia="Times New Roman" w:hAnsi="Tahoma" w:cs="Tahoma"/>
      <w:kern w:val="28"/>
      <w:sz w:val="16"/>
      <w:szCs w:val="16"/>
      <w:lang w:val="en-GB" w:eastAsia="lv-LV"/>
    </w:rPr>
  </w:style>
  <w:style w:type="paragraph" w:styleId="Balonteksts">
    <w:name w:val="Balloon Text"/>
    <w:basedOn w:val="Parasts"/>
    <w:link w:val="BalontekstsRakstz"/>
    <w:semiHidden/>
    <w:rsid w:val="002F5360"/>
    <w:rPr>
      <w:rFonts w:ascii="Tahoma" w:hAnsi="Tahoma"/>
      <w:sz w:val="16"/>
      <w:szCs w:val="16"/>
    </w:rPr>
  </w:style>
  <w:style w:type="paragraph" w:styleId="Pamattekstsaratkpi">
    <w:name w:val="Body Text Indent"/>
    <w:basedOn w:val="Parasts"/>
    <w:link w:val="PamattekstsaratkpiRakstz"/>
    <w:uiPriority w:val="99"/>
    <w:unhideWhenUsed/>
    <w:rsid w:val="002F5360"/>
    <w:pPr>
      <w:spacing w:after="120"/>
      <w:ind w:left="283"/>
    </w:pPr>
  </w:style>
  <w:style w:type="character" w:customStyle="1" w:styleId="PamattekstsaratkpiRakstz">
    <w:name w:val="Pamatteksts ar atkāpi Rakstz."/>
    <w:link w:val="Pamattekstsaratkpi"/>
    <w:uiPriority w:val="99"/>
    <w:rsid w:val="002F5360"/>
    <w:rPr>
      <w:rFonts w:ascii="Times New Roman" w:eastAsia="Times New Roman" w:hAnsi="Times New Roman" w:cs="Times New Roman"/>
      <w:kern w:val="28"/>
      <w:sz w:val="20"/>
      <w:szCs w:val="20"/>
      <w:lang w:val="en-GB" w:eastAsia="lv-LV"/>
    </w:rPr>
  </w:style>
  <w:style w:type="paragraph" w:styleId="Bezatstarpm">
    <w:name w:val="No Spacing"/>
    <w:qFormat/>
    <w:rsid w:val="002F5360"/>
    <w:rPr>
      <w:rFonts w:ascii="Times New Roman" w:eastAsia="Times New Roman" w:hAnsi="Times New Roman"/>
      <w:sz w:val="24"/>
      <w:szCs w:val="24"/>
    </w:rPr>
  </w:style>
  <w:style w:type="paragraph" w:customStyle="1" w:styleId="RakstzCharCharRakstzRakstz0">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Punkts">
    <w:name w:val="Punkts"/>
    <w:basedOn w:val="Parasts"/>
    <w:next w:val="Parasts"/>
    <w:rsid w:val="002F5360"/>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Parasts"/>
    <w:next w:val="Parasts"/>
    <w:rsid w:val="002F5360"/>
    <w:pPr>
      <w:widowControl/>
      <w:tabs>
        <w:tab w:val="num" w:pos="72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Parasts"/>
    <w:next w:val="Parasts"/>
    <w:rsid w:val="002F5360"/>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Parasts"/>
    <w:rsid w:val="002F5360"/>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Parasts"/>
    <w:rsid w:val="002F5360"/>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customStyle="1" w:styleId="CharChar90">
    <w:name w:val="Char Char9"/>
    <w:rsid w:val="002F5360"/>
    <w:rPr>
      <w:rFonts w:ascii="Arial" w:eastAsia="Times New Roman" w:hAnsi="Arial" w:cs="Arial" w:hint="default"/>
      <w:b/>
      <w:bCs/>
      <w:i/>
      <w:iCs/>
      <w:kern w:val="28"/>
      <w:sz w:val="28"/>
      <w:szCs w:val="28"/>
      <w:lang w:val="en-GB" w:eastAsia="lv-LV"/>
    </w:rPr>
  </w:style>
  <w:style w:type="paragraph" w:styleId="Saraksts3">
    <w:name w:val="List 3"/>
    <w:basedOn w:val="Parasts"/>
    <w:semiHidden/>
    <w:rsid w:val="002F5360"/>
    <w:pPr>
      <w:widowControl/>
      <w:overflowPunct/>
      <w:autoSpaceDE/>
      <w:autoSpaceDN/>
      <w:adjustRightInd/>
      <w:ind w:left="849" w:hanging="283"/>
    </w:pPr>
    <w:rPr>
      <w:kern w:val="0"/>
      <w:sz w:val="24"/>
      <w:szCs w:val="24"/>
      <w:lang w:val="lv-LV"/>
    </w:rPr>
  </w:style>
  <w:style w:type="character" w:styleId="Izclums">
    <w:name w:val="Emphasis"/>
    <w:qFormat/>
    <w:rsid w:val="002F5360"/>
    <w:rPr>
      <w:rFonts w:ascii="Candara" w:hAnsi="Candara"/>
      <w:bCs/>
      <w:iCs/>
      <w:spacing w:val="10"/>
      <w:sz w:val="20"/>
      <w:bdr w:val="none" w:sz="0" w:space="0" w:color="auto"/>
      <w:shd w:val="clear" w:color="auto" w:fill="auto"/>
    </w:rPr>
  </w:style>
  <w:style w:type="paragraph" w:customStyle="1" w:styleId="charchar">
    <w:name w:val="charchar"/>
    <w:basedOn w:val="Parasts"/>
    <w:rsid w:val="002F5360"/>
    <w:pPr>
      <w:widowControl/>
      <w:overflowPunct/>
      <w:autoSpaceDE/>
      <w:autoSpaceDN/>
      <w:adjustRightInd/>
      <w:ind w:left="1531" w:hanging="811"/>
    </w:pPr>
    <w:rPr>
      <w:kern w:val="0"/>
      <w:sz w:val="24"/>
      <w:szCs w:val="24"/>
      <w:lang w:val="lv-LV"/>
    </w:rPr>
  </w:style>
  <w:style w:type="paragraph" w:customStyle="1" w:styleId="Apakpunkts">
    <w:name w:val="Apakšpunkts"/>
    <w:basedOn w:val="Parasts"/>
    <w:link w:val="ApakpunktsChar"/>
    <w:rsid w:val="002F5360"/>
    <w:pPr>
      <w:widowControl/>
      <w:tabs>
        <w:tab w:val="num" w:pos="1080"/>
        <w:tab w:val="num" w:pos="2052"/>
      </w:tabs>
      <w:spacing w:before="120"/>
      <w:ind w:left="1080" w:hanging="720"/>
      <w:jc w:val="both"/>
      <w:textAlignment w:val="baseline"/>
      <w:outlineLvl w:val="0"/>
    </w:pPr>
    <w:rPr>
      <w:kern w:val="0"/>
      <w:sz w:val="24"/>
      <w:lang w:val="x-none" w:eastAsia="x-none"/>
    </w:rPr>
  </w:style>
  <w:style w:type="character" w:customStyle="1" w:styleId="ApakpunktsChar">
    <w:name w:val="Apakšpunkts Char"/>
    <w:link w:val="Apakpunkts"/>
    <w:rsid w:val="002F5360"/>
    <w:rPr>
      <w:rFonts w:ascii="Times New Roman" w:eastAsia="Times New Roman" w:hAnsi="Times New Roman" w:cs="Arial"/>
      <w:sz w:val="24"/>
    </w:rPr>
  </w:style>
  <w:style w:type="character" w:customStyle="1" w:styleId="FontStyle42">
    <w:name w:val="Font Style42"/>
    <w:rsid w:val="002F5360"/>
    <w:rPr>
      <w:rFonts w:ascii="Times New Roman" w:hAnsi="Times New Roman" w:cs="Times New Roman"/>
      <w:sz w:val="20"/>
      <w:szCs w:val="20"/>
    </w:rPr>
  </w:style>
  <w:style w:type="paragraph" w:customStyle="1" w:styleId="CharCharCharChar">
    <w:name w:val="Char Char Char Char"/>
    <w:basedOn w:val="Parasts"/>
    <w:rsid w:val="002F5360"/>
    <w:pPr>
      <w:overflowPunct/>
      <w:autoSpaceDE/>
      <w:autoSpaceDN/>
      <w:spacing w:after="160" w:line="240" w:lineRule="exact"/>
      <w:jc w:val="both"/>
      <w:textAlignment w:val="baseline"/>
    </w:pPr>
    <w:rPr>
      <w:b/>
      <w:bCs/>
      <w:noProof/>
      <w:kern w:val="0"/>
      <w:sz w:val="32"/>
      <w:szCs w:val="32"/>
    </w:rPr>
  </w:style>
  <w:style w:type="character" w:styleId="Vresatsauce">
    <w:name w:val="footnote reference"/>
    <w:uiPriority w:val="99"/>
    <w:unhideWhenUsed/>
    <w:rsid w:val="002F5360"/>
    <w:rPr>
      <w:sz w:val="22"/>
      <w:szCs w:val="22"/>
      <w:vertAlign w:val="superscript"/>
      <w:lang w:val="lv-LV"/>
    </w:rPr>
  </w:style>
  <w:style w:type="character" w:customStyle="1" w:styleId="apple-style-span">
    <w:name w:val="apple-style-span"/>
    <w:basedOn w:val="Noklusjumarindkopasfonts"/>
    <w:rsid w:val="00647119"/>
  </w:style>
  <w:style w:type="character" w:customStyle="1" w:styleId="Virsraksts9Rakstz">
    <w:name w:val="Virsraksts 9 Rakstz."/>
    <w:link w:val="Virsraksts9"/>
    <w:uiPriority w:val="9"/>
    <w:semiHidden/>
    <w:rsid w:val="00F47069"/>
    <w:rPr>
      <w:rFonts w:ascii="Cambria" w:eastAsia="Times New Roman" w:hAnsi="Cambria" w:cs="Times New Roman"/>
      <w:kern w:val="28"/>
      <w:sz w:val="22"/>
      <w:szCs w:val="22"/>
      <w:lang w:val="en-GB"/>
    </w:rPr>
  </w:style>
  <w:style w:type="character" w:customStyle="1" w:styleId="colora">
    <w:name w:val="colora"/>
    <w:rsid w:val="00F47069"/>
  </w:style>
  <w:style w:type="paragraph" w:styleId="Sarakstanumurs2">
    <w:name w:val="List Number 2"/>
    <w:basedOn w:val="Parasts"/>
    <w:rsid w:val="00F47069"/>
    <w:pPr>
      <w:widowControl/>
      <w:numPr>
        <w:numId w:val="21"/>
      </w:numPr>
      <w:overflowPunct/>
      <w:autoSpaceDE/>
      <w:autoSpaceDN/>
      <w:adjustRightInd/>
      <w:contextualSpacing/>
    </w:pPr>
    <w:rPr>
      <w:kern w:val="0"/>
      <w:lang w:val="lv-LV" w:eastAsia="en-US"/>
    </w:rPr>
  </w:style>
  <w:style w:type="character" w:customStyle="1" w:styleId="Pamatteksts3Rakstz">
    <w:name w:val="Pamatteksts 3 Rakstz."/>
    <w:rsid w:val="00F47069"/>
    <w:rPr>
      <w:rFonts w:cs="Times New Roman"/>
      <w:sz w:val="24"/>
      <w:lang w:val="lv-LV" w:eastAsia="en-US" w:bidi="ar-SA"/>
    </w:rPr>
  </w:style>
  <w:style w:type="paragraph" w:customStyle="1" w:styleId="Body">
    <w:name w:val="Body"/>
    <w:basedOn w:val="Parasts"/>
    <w:link w:val="BodyChar"/>
    <w:rsid w:val="00F47069"/>
    <w:pPr>
      <w:widowControl/>
      <w:tabs>
        <w:tab w:val="num" w:pos="360"/>
      </w:tabs>
      <w:overflowPunct/>
      <w:autoSpaceDE/>
      <w:autoSpaceDN/>
      <w:adjustRightInd/>
      <w:spacing w:line="240" w:lineRule="atLeast"/>
    </w:pPr>
    <w:rPr>
      <w:rFonts w:ascii="Helvetica" w:eastAsia="Calibri" w:hAnsi="Helvetica"/>
      <w:color w:val="000000"/>
      <w:kern w:val="0"/>
      <w:sz w:val="24"/>
      <w:lang w:val="x-none" w:eastAsia="en-US"/>
    </w:rPr>
  </w:style>
  <w:style w:type="character" w:customStyle="1" w:styleId="BodyChar">
    <w:name w:val="Body Char"/>
    <w:link w:val="Body"/>
    <w:rsid w:val="00F47069"/>
    <w:rPr>
      <w:rFonts w:ascii="Helvetica" w:hAnsi="Helvetica"/>
      <w:color w:val="000000"/>
      <w:sz w:val="24"/>
      <w:lang w:val="x-none" w:eastAsia="en-US"/>
    </w:rPr>
  </w:style>
  <w:style w:type="paragraph" w:styleId="Sarakstarindkopa">
    <w:name w:val="List Paragraph"/>
    <w:basedOn w:val="Parasts"/>
    <w:uiPriority w:val="34"/>
    <w:qFormat/>
    <w:rsid w:val="005728E5"/>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styleId="Neatrisintapieminana">
    <w:name w:val="Unresolved Mention"/>
    <w:basedOn w:val="Noklusjumarindkopasfonts"/>
    <w:uiPriority w:val="99"/>
    <w:semiHidden/>
    <w:unhideWhenUsed/>
    <w:rsid w:val="00E6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7C17-D5DA-4748-B6DB-3BB7DFB1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21</Pages>
  <Words>28510</Words>
  <Characters>16251</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44672</CharactersWithSpaces>
  <SharedDoc>false</SharedDoc>
  <HyperlinkBase/>
  <HLinks>
    <vt:vector size="12" baseType="variant">
      <vt:variant>
        <vt:i4>1638426</vt:i4>
      </vt:variant>
      <vt:variant>
        <vt:i4>3</vt:i4>
      </vt:variant>
      <vt:variant>
        <vt:i4>0</vt:i4>
      </vt:variant>
      <vt:variant>
        <vt:i4>5</vt:i4>
      </vt:variant>
      <vt:variant>
        <vt:lpwstr>http://www.talsi.lv/</vt:lpwstr>
      </vt:variant>
      <vt:variant>
        <vt:lpwstr/>
      </vt:variant>
      <vt:variant>
        <vt:i4>6357085</vt:i4>
      </vt:variant>
      <vt:variant>
        <vt:i4>0</vt:i4>
      </vt:variant>
      <vt:variant>
        <vt:i4>0</vt:i4>
      </vt:variant>
      <vt:variant>
        <vt:i4>5</vt:i4>
      </vt:variant>
      <vt:variant>
        <vt:lpwstr>mailto:dome@talsi.lv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Ligita</cp:lastModifiedBy>
  <cp:revision>34</cp:revision>
  <cp:lastPrinted>2018-11-07T10:13:00Z</cp:lastPrinted>
  <dcterms:created xsi:type="dcterms:W3CDTF">2018-08-10T17:34:00Z</dcterms:created>
  <dcterms:modified xsi:type="dcterms:W3CDTF">2018-11-07T10:46:00Z</dcterms:modified>
</cp:coreProperties>
</file>