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9311" w:type="dxa"/>
        <w:tblInd w:w="-318" w:type="dxa"/>
        <w:tblLook w:val="04A0" w:firstRow="1" w:lastRow="0" w:firstColumn="1" w:lastColumn="0" w:noHBand="0" w:noVBand="1"/>
      </w:tblPr>
      <w:tblGrid>
        <w:gridCol w:w="2448"/>
        <w:gridCol w:w="2130"/>
        <w:gridCol w:w="2369"/>
        <w:gridCol w:w="2364"/>
      </w:tblGrid>
      <w:tr w:rsidR="00083BF6" w:rsidTr="00A563E8"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83BF6" w:rsidRDefault="00083BF6" w:rsidP="00083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B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Plānotie iepirkumi</w:t>
            </w:r>
          </w:p>
          <w:p w:rsidR="000064DE" w:rsidRPr="00083BF6" w:rsidRDefault="00083BF6" w:rsidP="00083B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4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mērķi sniegt savlaicīgu informāciju esošajiem  un potenciālajiem sadarbības partneriem par plānotajiem pakalpojumu</w:t>
            </w:r>
            <w:r w:rsidRPr="002D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piegādes un būvniecības </w:t>
            </w:r>
            <w:r w:rsidRPr="00F84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iepirkumiem, </w:t>
            </w:r>
            <w:r w:rsidRPr="002D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Rojas novada pašvaldība dara zināmu, ka </w:t>
            </w:r>
            <w:proofErr w:type="gramStart"/>
            <w:r w:rsidRPr="002D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7366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F84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.gadā</w:t>
            </w:r>
            <w:proofErr w:type="gramEnd"/>
            <w:r w:rsidRPr="00F84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plānots izsludināt  se</w:t>
            </w:r>
            <w:r w:rsidRPr="002D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kojošus</w:t>
            </w:r>
            <w:r w:rsidRPr="00F84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pakalpojuma</w:t>
            </w:r>
            <w:r w:rsidRPr="002D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84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D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piegādes un būvniecības </w:t>
            </w:r>
            <w:r w:rsidRPr="00F84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iepirkumus:</w:t>
            </w:r>
          </w:p>
        </w:tc>
      </w:tr>
      <w:tr w:rsidR="000064DE" w:rsidTr="00A563E8">
        <w:tc>
          <w:tcPr>
            <w:tcW w:w="2448" w:type="dxa"/>
          </w:tcPr>
          <w:p w:rsidR="00083BF6" w:rsidRPr="00FD7704" w:rsidRDefault="00083BF6" w:rsidP="000064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130" w:type="dxa"/>
          </w:tcPr>
          <w:p w:rsidR="00FD7704" w:rsidRPr="00FD7704" w:rsidRDefault="00083BF6" w:rsidP="00FD7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Plānotais līguma darbības </w:t>
            </w:r>
          </w:p>
          <w:p w:rsidR="00083BF6" w:rsidRPr="00FD7704" w:rsidRDefault="00083BF6" w:rsidP="00FD7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termiņš</w:t>
            </w:r>
          </w:p>
        </w:tc>
        <w:tc>
          <w:tcPr>
            <w:tcW w:w="2369" w:type="dxa"/>
          </w:tcPr>
          <w:p w:rsidR="00083BF6" w:rsidRPr="00FD7704" w:rsidRDefault="00083BF6" w:rsidP="00083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Plānotais maksimālais iepirkuma apjoms</w:t>
            </w:r>
          </w:p>
        </w:tc>
        <w:tc>
          <w:tcPr>
            <w:tcW w:w="2364" w:type="dxa"/>
          </w:tcPr>
          <w:p w:rsidR="00083BF6" w:rsidRPr="00FD7704" w:rsidRDefault="00083BF6" w:rsidP="00083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Plānotais konkursa izsludināšanas termiņš</w:t>
            </w:r>
          </w:p>
        </w:tc>
      </w:tr>
      <w:tr w:rsidR="00083BF6" w:rsidTr="00A563E8">
        <w:tc>
          <w:tcPr>
            <w:tcW w:w="9311" w:type="dxa"/>
            <w:gridSpan w:val="4"/>
          </w:tcPr>
          <w:p w:rsidR="00083BF6" w:rsidRPr="007366E1" w:rsidRDefault="00083BF6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73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Pakalpojuma iepirkums</w:t>
            </w:r>
          </w:p>
        </w:tc>
      </w:tr>
      <w:tr w:rsidR="004B230E" w:rsidTr="00A563E8">
        <w:tc>
          <w:tcPr>
            <w:tcW w:w="2448" w:type="dxa"/>
          </w:tcPr>
          <w:p w:rsidR="004B230E" w:rsidRPr="004B230E" w:rsidRDefault="004B230E" w:rsidP="004B230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230E">
              <w:rPr>
                <w:rFonts w:ascii="Times New Roman" w:hAnsi="Times New Roman" w:cs="Times New Roman"/>
                <w:sz w:val="24"/>
                <w:szCs w:val="24"/>
              </w:rPr>
              <w:t>Taimiņu mazuļu ataudzēšanai un ielaišanai Rojas upē nepieciešamo vaislinieku nozveja</w:t>
            </w:r>
          </w:p>
        </w:tc>
        <w:tc>
          <w:tcPr>
            <w:tcW w:w="2130" w:type="dxa"/>
          </w:tcPr>
          <w:p w:rsidR="004B230E" w:rsidRDefault="004B230E" w:rsidP="004B2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02.01.2016. – </w:t>
            </w:r>
          </w:p>
          <w:p w:rsidR="004B230E" w:rsidRPr="007366E1" w:rsidRDefault="004B230E" w:rsidP="004B2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31.12.2016.</w:t>
            </w:r>
          </w:p>
        </w:tc>
        <w:tc>
          <w:tcPr>
            <w:tcW w:w="2369" w:type="dxa"/>
          </w:tcPr>
          <w:p w:rsidR="004B230E" w:rsidRPr="004B230E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B2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50 taimiņu vaislinieki</w:t>
            </w:r>
          </w:p>
        </w:tc>
        <w:tc>
          <w:tcPr>
            <w:tcW w:w="2364" w:type="dxa"/>
          </w:tcPr>
          <w:p w:rsidR="004B230E" w:rsidRPr="007366E1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2016.gada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decembris</w:t>
            </w:r>
          </w:p>
        </w:tc>
      </w:tr>
      <w:tr w:rsidR="004B230E" w:rsidTr="00A563E8">
        <w:tc>
          <w:tcPr>
            <w:tcW w:w="2448" w:type="dxa"/>
          </w:tcPr>
          <w:p w:rsidR="004B230E" w:rsidRPr="00777CF3" w:rsidRDefault="004B230E" w:rsidP="004B230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Ārtelpas interaktīvo stendu programmēšana un uzstādīšana Rojas muzejam</w:t>
            </w:r>
          </w:p>
        </w:tc>
        <w:tc>
          <w:tcPr>
            <w:tcW w:w="2130" w:type="dxa"/>
          </w:tcPr>
          <w:p w:rsidR="004B230E" w:rsidRPr="007366E1" w:rsidRDefault="004B230E" w:rsidP="004B23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66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01.11.2016.- 31.12.2016.</w:t>
            </w:r>
          </w:p>
        </w:tc>
        <w:tc>
          <w:tcPr>
            <w:tcW w:w="2369" w:type="dxa"/>
          </w:tcPr>
          <w:p w:rsidR="004B230E" w:rsidRPr="007366E1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7366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 brīvdabas teritorijas un āra ekspozīcijas labiekārtošana atbilstoši tehniskajai specifikācijai</w:t>
            </w:r>
          </w:p>
        </w:tc>
        <w:tc>
          <w:tcPr>
            <w:tcW w:w="2364" w:type="dxa"/>
          </w:tcPr>
          <w:p w:rsidR="004B230E" w:rsidRPr="007366E1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7366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2016.gada</w:t>
            </w:r>
            <w:proofErr w:type="gramEnd"/>
            <w:r w:rsidRPr="007366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decembris</w:t>
            </w:r>
          </w:p>
        </w:tc>
      </w:tr>
      <w:tr w:rsidR="004B230E" w:rsidTr="00A563E8">
        <w:tc>
          <w:tcPr>
            <w:tcW w:w="2448" w:type="dxa"/>
          </w:tcPr>
          <w:p w:rsidR="004B230E" w:rsidRPr="00777CF3" w:rsidRDefault="004B230E" w:rsidP="004B230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Rojas novada tūrisma bukleta izgatavošana</w:t>
            </w:r>
            <w:proofErr w:type="gramStart"/>
            <w:r w:rsidRPr="0077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77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 iespiešana</w:t>
            </w:r>
          </w:p>
        </w:tc>
        <w:tc>
          <w:tcPr>
            <w:tcW w:w="2130" w:type="dxa"/>
          </w:tcPr>
          <w:p w:rsidR="004B230E" w:rsidRPr="007366E1" w:rsidRDefault="004B230E" w:rsidP="004B23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66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  <w:r w:rsidRPr="007366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.2016.- 31.12.2016.</w:t>
            </w:r>
          </w:p>
        </w:tc>
        <w:tc>
          <w:tcPr>
            <w:tcW w:w="2369" w:type="dxa"/>
          </w:tcPr>
          <w:p w:rsidR="004B230E" w:rsidRPr="007366E1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Atbilstoši t</w:t>
            </w:r>
            <w:r w:rsidRPr="0073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ehnisk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ajai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73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73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specifikācij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ai - buklets</w:t>
            </w:r>
          </w:p>
        </w:tc>
        <w:tc>
          <w:tcPr>
            <w:tcW w:w="2364" w:type="dxa"/>
          </w:tcPr>
          <w:p w:rsidR="004B230E" w:rsidRPr="007366E1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7366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2016.gada</w:t>
            </w:r>
            <w:proofErr w:type="gramEnd"/>
            <w:r w:rsidRPr="007366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decembris</w:t>
            </w:r>
          </w:p>
        </w:tc>
      </w:tr>
      <w:tr w:rsidR="004B230E" w:rsidTr="00A563E8">
        <w:tc>
          <w:tcPr>
            <w:tcW w:w="2448" w:type="dxa"/>
          </w:tcPr>
          <w:p w:rsidR="004B230E" w:rsidRPr="00777CF3" w:rsidRDefault="004B230E" w:rsidP="004B230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Brīvdabas estrādes jaunbūve, labiekārtojot teritoriju Roja, Rojas novadā</w:t>
            </w:r>
          </w:p>
        </w:tc>
        <w:tc>
          <w:tcPr>
            <w:tcW w:w="2130" w:type="dxa"/>
          </w:tcPr>
          <w:p w:rsidR="004B230E" w:rsidRDefault="004B230E" w:rsidP="004B2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02.01.2016. – </w:t>
            </w:r>
          </w:p>
          <w:p w:rsidR="004B230E" w:rsidRPr="007366E1" w:rsidRDefault="004B230E" w:rsidP="004B2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31.12.2016.</w:t>
            </w:r>
          </w:p>
        </w:tc>
        <w:tc>
          <w:tcPr>
            <w:tcW w:w="2369" w:type="dxa"/>
          </w:tcPr>
          <w:p w:rsidR="004B230E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Arhitektūras projekta mets</w:t>
            </w:r>
          </w:p>
        </w:tc>
        <w:tc>
          <w:tcPr>
            <w:tcW w:w="2364" w:type="dxa"/>
          </w:tcPr>
          <w:p w:rsidR="004B230E" w:rsidRPr="007366E1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7366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2016.gada</w:t>
            </w:r>
            <w:proofErr w:type="gramEnd"/>
            <w:r w:rsidRPr="007366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decembris</w:t>
            </w:r>
          </w:p>
        </w:tc>
      </w:tr>
      <w:tr w:rsidR="004B230E" w:rsidTr="00A563E8">
        <w:tc>
          <w:tcPr>
            <w:tcW w:w="2448" w:type="dxa"/>
          </w:tcPr>
          <w:p w:rsidR="004B230E" w:rsidRPr="00777CF3" w:rsidRDefault="004B230E" w:rsidP="004B230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Brīvdabas estrādes būvprojekta izstrāde un autoruzraudzība</w:t>
            </w:r>
          </w:p>
        </w:tc>
        <w:tc>
          <w:tcPr>
            <w:tcW w:w="2130" w:type="dxa"/>
          </w:tcPr>
          <w:p w:rsidR="004B230E" w:rsidRDefault="004B230E" w:rsidP="004B2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02.01.2016. – </w:t>
            </w:r>
          </w:p>
          <w:p w:rsidR="004B230E" w:rsidRPr="007366E1" w:rsidRDefault="004B230E" w:rsidP="004B2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31.12.2016.</w:t>
            </w:r>
          </w:p>
        </w:tc>
        <w:tc>
          <w:tcPr>
            <w:tcW w:w="2369" w:type="dxa"/>
          </w:tcPr>
          <w:p w:rsidR="004B230E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</w:t>
            </w:r>
          </w:p>
        </w:tc>
        <w:tc>
          <w:tcPr>
            <w:tcW w:w="2364" w:type="dxa"/>
          </w:tcPr>
          <w:p w:rsidR="004B230E" w:rsidRPr="007366E1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7366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2016.gada</w:t>
            </w:r>
            <w:proofErr w:type="gramEnd"/>
            <w:r w:rsidRPr="007366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decembris</w:t>
            </w:r>
          </w:p>
        </w:tc>
      </w:tr>
      <w:tr w:rsidR="004B230E" w:rsidTr="00A563E8">
        <w:tc>
          <w:tcPr>
            <w:tcW w:w="2448" w:type="dxa"/>
          </w:tcPr>
          <w:p w:rsidR="004B230E" w:rsidRPr="00777CF3" w:rsidRDefault="004B230E" w:rsidP="004B230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Būvekspertīzes veikšana būvprojektam – Brīvdabas estrāde, Rojā, Rojas novadā</w:t>
            </w:r>
          </w:p>
        </w:tc>
        <w:tc>
          <w:tcPr>
            <w:tcW w:w="2130" w:type="dxa"/>
          </w:tcPr>
          <w:p w:rsidR="004B230E" w:rsidRDefault="004B230E" w:rsidP="004B2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02.01.2016. – </w:t>
            </w:r>
          </w:p>
          <w:p w:rsidR="004B230E" w:rsidRPr="007366E1" w:rsidRDefault="004B230E" w:rsidP="004B2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31.12.2016.</w:t>
            </w:r>
          </w:p>
        </w:tc>
        <w:tc>
          <w:tcPr>
            <w:tcW w:w="2369" w:type="dxa"/>
          </w:tcPr>
          <w:p w:rsidR="004B230E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</w:t>
            </w:r>
          </w:p>
        </w:tc>
        <w:tc>
          <w:tcPr>
            <w:tcW w:w="2364" w:type="dxa"/>
          </w:tcPr>
          <w:p w:rsidR="004B230E" w:rsidRPr="007366E1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7366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2016.gada</w:t>
            </w:r>
            <w:proofErr w:type="gramEnd"/>
            <w:r w:rsidRPr="007366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decembris</w:t>
            </w:r>
          </w:p>
        </w:tc>
      </w:tr>
      <w:tr w:rsidR="004B230E" w:rsidTr="00A563E8">
        <w:tc>
          <w:tcPr>
            <w:tcW w:w="9311" w:type="dxa"/>
            <w:gridSpan w:val="4"/>
          </w:tcPr>
          <w:p w:rsidR="004B230E" w:rsidRPr="009E17F4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9E17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Piegādes iepirkums</w:t>
            </w:r>
          </w:p>
        </w:tc>
      </w:tr>
      <w:tr w:rsidR="004B230E" w:rsidTr="00A563E8">
        <w:tc>
          <w:tcPr>
            <w:tcW w:w="2448" w:type="dxa"/>
          </w:tcPr>
          <w:p w:rsidR="004B230E" w:rsidRPr="009E17F4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17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papīra iegāde EISĀ</w:t>
            </w:r>
          </w:p>
        </w:tc>
        <w:tc>
          <w:tcPr>
            <w:tcW w:w="2130" w:type="dxa"/>
          </w:tcPr>
          <w:p w:rsidR="004B230E" w:rsidRPr="009E17F4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9E17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01.01.2016. - 31.12.2016.</w:t>
            </w:r>
          </w:p>
        </w:tc>
        <w:tc>
          <w:tcPr>
            <w:tcW w:w="2369" w:type="dxa"/>
          </w:tcPr>
          <w:p w:rsidR="004B230E" w:rsidRPr="009E17F4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9E17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papīra iegāde</w:t>
            </w:r>
          </w:p>
        </w:tc>
        <w:tc>
          <w:tcPr>
            <w:tcW w:w="2364" w:type="dxa"/>
          </w:tcPr>
          <w:p w:rsidR="004B230E" w:rsidRPr="009E17F4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proofErr w:type="gramStart"/>
            <w:r w:rsidRPr="009E17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2016.gada</w:t>
            </w:r>
            <w:proofErr w:type="gramEnd"/>
            <w:r w:rsidRPr="009E17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janvāris, aprīlis, jūnijs, oktobris</w:t>
            </w:r>
          </w:p>
        </w:tc>
      </w:tr>
      <w:tr w:rsidR="004B230E" w:rsidTr="00A563E8">
        <w:tc>
          <w:tcPr>
            <w:tcW w:w="2448" w:type="dxa"/>
          </w:tcPr>
          <w:p w:rsidR="004B230E" w:rsidRPr="009E17F4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17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preču iegāde EISĀ</w:t>
            </w:r>
          </w:p>
        </w:tc>
        <w:tc>
          <w:tcPr>
            <w:tcW w:w="2130" w:type="dxa"/>
          </w:tcPr>
          <w:p w:rsidR="004B230E" w:rsidRPr="009E17F4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9E17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01.01.2016. - 31.12.2016.</w:t>
            </w:r>
          </w:p>
        </w:tc>
        <w:tc>
          <w:tcPr>
            <w:tcW w:w="2369" w:type="dxa"/>
          </w:tcPr>
          <w:p w:rsidR="004B230E" w:rsidRPr="009E17F4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9E17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preču iegāde</w:t>
            </w:r>
          </w:p>
        </w:tc>
        <w:tc>
          <w:tcPr>
            <w:tcW w:w="2364" w:type="dxa"/>
          </w:tcPr>
          <w:p w:rsidR="004B230E" w:rsidRPr="009E17F4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proofErr w:type="gramStart"/>
            <w:r w:rsidRPr="009E17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2016.gada</w:t>
            </w:r>
            <w:proofErr w:type="gramEnd"/>
            <w:r w:rsidRPr="009E17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janvāris, aprīlis, augusts, oktobris</w:t>
            </w:r>
          </w:p>
        </w:tc>
      </w:tr>
      <w:tr w:rsidR="00875121" w:rsidTr="00A563E8">
        <w:tc>
          <w:tcPr>
            <w:tcW w:w="2448" w:type="dxa"/>
          </w:tcPr>
          <w:p w:rsidR="00875121" w:rsidRPr="00875121" w:rsidRDefault="00875121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75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Mēbeļu piegāde Rojas vidusskolas vajadzībām</w:t>
            </w:r>
          </w:p>
        </w:tc>
        <w:tc>
          <w:tcPr>
            <w:tcW w:w="2130" w:type="dxa"/>
          </w:tcPr>
          <w:p w:rsidR="00875121" w:rsidRDefault="00875121" w:rsidP="00875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01.06.2016.-</w:t>
            </w:r>
          </w:p>
          <w:p w:rsidR="00875121" w:rsidRPr="009E17F4" w:rsidRDefault="00875121" w:rsidP="00875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31.08.2016.</w:t>
            </w:r>
          </w:p>
        </w:tc>
        <w:tc>
          <w:tcPr>
            <w:tcW w:w="2369" w:type="dxa"/>
          </w:tcPr>
          <w:p w:rsidR="00875121" w:rsidRPr="009E17F4" w:rsidRDefault="00875121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Mēbeles skolai</w:t>
            </w:r>
          </w:p>
        </w:tc>
        <w:tc>
          <w:tcPr>
            <w:tcW w:w="2364" w:type="dxa"/>
          </w:tcPr>
          <w:p w:rsidR="00875121" w:rsidRPr="009E17F4" w:rsidRDefault="00875121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2016.gada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vasara</w:t>
            </w:r>
          </w:p>
        </w:tc>
      </w:tr>
      <w:tr w:rsidR="00875121" w:rsidTr="00A563E8">
        <w:tc>
          <w:tcPr>
            <w:tcW w:w="2448" w:type="dxa"/>
          </w:tcPr>
          <w:p w:rsidR="00875121" w:rsidRPr="00875121" w:rsidRDefault="00875121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5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Pārtikas iegāde Rojas novada pašvaldības </w:t>
            </w:r>
            <w:r w:rsidRPr="00875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Pirmsskolas izglītības iestādei „Zelta zivtiņa”</w:t>
            </w:r>
          </w:p>
        </w:tc>
        <w:tc>
          <w:tcPr>
            <w:tcW w:w="2130" w:type="dxa"/>
          </w:tcPr>
          <w:p w:rsidR="00875121" w:rsidRDefault="00875121" w:rsidP="00875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01.08.2016. – </w:t>
            </w:r>
          </w:p>
          <w:p w:rsidR="00875121" w:rsidRDefault="00875121" w:rsidP="00875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31.10.2016.</w:t>
            </w:r>
          </w:p>
        </w:tc>
        <w:tc>
          <w:tcPr>
            <w:tcW w:w="2369" w:type="dxa"/>
          </w:tcPr>
          <w:p w:rsidR="00875121" w:rsidRDefault="00875121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</w:t>
            </w:r>
          </w:p>
        </w:tc>
        <w:tc>
          <w:tcPr>
            <w:tcW w:w="2364" w:type="dxa"/>
          </w:tcPr>
          <w:p w:rsidR="00875121" w:rsidRDefault="00875121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2016.gada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septembris -</w:t>
            </w:r>
            <w:r w:rsidR="005D29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decembris</w:t>
            </w:r>
          </w:p>
        </w:tc>
      </w:tr>
      <w:tr w:rsidR="005D290E" w:rsidTr="00A563E8">
        <w:tc>
          <w:tcPr>
            <w:tcW w:w="2448" w:type="dxa"/>
          </w:tcPr>
          <w:p w:rsidR="005D290E" w:rsidRPr="005D290E" w:rsidRDefault="005D290E" w:rsidP="005D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D2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Pārtikas iegāde Rojas novada pašvaldības Pirmsskolas izglītības iestādei “Saulespuķe”</w:t>
            </w:r>
          </w:p>
        </w:tc>
        <w:tc>
          <w:tcPr>
            <w:tcW w:w="2130" w:type="dxa"/>
          </w:tcPr>
          <w:p w:rsidR="005D290E" w:rsidRDefault="005D290E" w:rsidP="005D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01.08.2016. – </w:t>
            </w:r>
          </w:p>
          <w:p w:rsidR="005D290E" w:rsidRDefault="005D290E" w:rsidP="005D2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31.10.2016.</w:t>
            </w:r>
          </w:p>
        </w:tc>
        <w:tc>
          <w:tcPr>
            <w:tcW w:w="2369" w:type="dxa"/>
          </w:tcPr>
          <w:p w:rsidR="005D290E" w:rsidRDefault="005D290E" w:rsidP="005D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</w:t>
            </w:r>
          </w:p>
        </w:tc>
        <w:tc>
          <w:tcPr>
            <w:tcW w:w="2364" w:type="dxa"/>
          </w:tcPr>
          <w:p w:rsidR="005D290E" w:rsidRDefault="005D290E" w:rsidP="005D2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2016.gada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septembris - decembris</w:t>
            </w:r>
          </w:p>
        </w:tc>
      </w:tr>
      <w:tr w:rsidR="004B230E" w:rsidTr="00A563E8">
        <w:tc>
          <w:tcPr>
            <w:tcW w:w="9311" w:type="dxa"/>
            <w:gridSpan w:val="4"/>
          </w:tcPr>
          <w:p w:rsidR="004B230E" w:rsidRPr="00875121" w:rsidRDefault="004B230E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75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Būvniecības iepirkums</w:t>
            </w:r>
          </w:p>
        </w:tc>
      </w:tr>
      <w:tr w:rsidR="004B230E" w:rsidTr="00A563E8">
        <w:tc>
          <w:tcPr>
            <w:tcW w:w="2448" w:type="dxa"/>
          </w:tcPr>
          <w:p w:rsidR="004B230E" w:rsidRPr="00875121" w:rsidRDefault="00875121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75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Remonta darbi Rojas novada pašvaldības iestādēs un struktūrvienībās</w:t>
            </w:r>
          </w:p>
        </w:tc>
        <w:tc>
          <w:tcPr>
            <w:tcW w:w="2130" w:type="dxa"/>
          </w:tcPr>
          <w:p w:rsidR="004B230E" w:rsidRPr="00875121" w:rsidRDefault="00875121" w:rsidP="008751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75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01.03.2016. –</w:t>
            </w:r>
          </w:p>
          <w:p w:rsidR="00875121" w:rsidRPr="00875121" w:rsidRDefault="00875121" w:rsidP="008751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75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31.07.2016.</w:t>
            </w:r>
          </w:p>
        </w:tc>
        <w:tc>
          <w:tcPr>
            <w:tcW w:w="2369" w:type="dxa"/>
          </w:tcPr>
          <w:p w:rsidR="004B230E" w:rsidRPr="00875121" w:rsidRDefault="00875121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75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Remonta darbi</w:t>
            </w:r>
          </w:p>
        </w:tc>
        <w:tc>
          <w:tcPr>
            <w:tcW w:w="2364" w:type="dxa"/>
          </w:tcPr>
          <w:p w:rsidR="004B230E" w:rsidRPr="00875121" w:rsidRDefault="00875121" w:rsidP="004B2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gramStart"/>
            <w:r w:rsidRPr="00875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2016.gada</w:t>
            </w:r>
            <w:proofErr w:type="gramEnd"/>
            <w:r w:rsidRPr="00875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maijs, jūnijs, jūlijs</w:t>
            </w:r>
          </w:p>
        </w:tc>
      </w:tr>
    </w:tbl>
    <w:p w:rsidR="004E1549" w:rsidRPr="00083BF6" w:rsidRDefault="004E1549" w:rsidP="00E22DC4">
      <w:pPr>
        <w:rPr>
          <w:rFonts w:ascii="Times New Roman" w:hAnsi="Times New Roman" w:cs="Times New Roman"/>
          <w:b/>
          <w:sz w:val="24"/>
          <w:szCs w:val="24"/>
        </w:rPr>
      </w:pPr>
    </w:p>
    <w:sectPr w:rsidR="004E1549" w:rsidRPr="00083BF6" w:rsidSect="000064DE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390C"/>
    <w:multiLevelType w:val="multilevel"/>
    <w:tmpl w:val="9AF2A4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219E7"/>
    <w:multiLevelType w:val="hybridMultilevel"/>
    <w:tmpl w:val="C9647B9A"/>
    <w:lvl w:ilvl="0" w:tplc="5C825A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60E1E"/>
    <w:multiLevelType w:val="multilevel"/>
    <w:tmpl w:val="A560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B16B2"/>
    <w:multiLevelType w:val="multilevel"/>
    <w:tmpl w:val="D2E42A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F5DDE"/>
    <w:multiLevelType w:val="multilevel"/>
    <w:tmpl w:val="A3EAEF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98"/>
    <w:rsid w:val="000064DE"/>
    <w:rsid w:val="00083BF6"/>
    <w:rsid w:val="0008548D"/>
    <w:rsid w:val="000A1689"/>
    <w:rsid w:val="000E6B12"/>
    <w:rsid w:val="0013732A"/>
    <w:rsid w:val="00200E13"/>
    <w:rsid w:val="002111E8"/>
    <w:rsid w:val="00213ED9"/>
    <w:rsid w:val="00237EFB"/>
    <w:rsid w:val="002C78C3"/>
    <w:rsid w:val="002D3CE2"/>
    <w:rsid w:val="002E651F"/>
    <w:rsid w:val="002F5D30"/>
    <w:rsid w:val="003414A1"/>
    <w:rsid w:val="00347BE6"/>
    <w:rsid w:val="0040426E"/>
    <w:rsid w:val="0041069A"/>
    <w:rsid w:val="004327FC"/>
    <w:rsid w:val="004A0722"/>
    <w:rsid w:val="004B230E"/>
    <w:rsid w:val="004B693C"/>
    <w:rsid w:val="004E1549"/>
    <w:rsid w:val="004F7CE6"/>
    <w:rsid w:val="00587A95"/>
    <w:rsid w:val="005D290E"/>
    <w:rsid w:val="005E0870"/>
    <w:rsid w:val="006354C0"/>
    <w:rsid w:val="0069168F"/>
    <w:rsid w:val="0069398F"/>
    <w:rsid w:val="007178A0"/>
    <w:rsid w:val="00726EBC"/>
    <w:rsid w:val="007366E1"/>
    <w:rsid w:val="00777CF3"/>
    <w:rsid w:val="007F20EF"/>
    <w:rsid w:val="007F3CE0"/>
    <w:rsid w:val="008313B6"/>
    <w:rsid w:val="00875121"/>
    <w:rsid w:val="008D204B"/>
    <w:rsid w:val="008F4BBF"/>
    <w:rsid w:val="00945C61"/>
    <w:rsid w:val="00965E02"/>
    <w:rsid w:val="009A5E58"/>
    <w:rsid w:val="009B245C"/>
    <w:rsid w:val="009E17F4"/>
    <w:rsid w:val="00A128B1"/>
    <w:rsid w:val="00A143B0"/>
    <w:rsid w:val="00A563E8"/>
    <w:rsid w:val="00A878AD"/>
    <w:rsid w:val="00AA7789"/>
    <w:rsid w:val="00AC56EB"/>
    <w:rsid w:val="00B203DE"/>
    <w:rsid w:val="00BA233A"/>
    <w:rsid w:val="00BD752A"/>
    <w:rsid w:val="00BE7817"/>
    <w:rsid w:val="00C21D2F"/>
    <w:rsid w:val="00C626D0"/>
    <w:rsid w:val="00C84369"/>
    <w:rsid w:val="00CB2C2D"/>
    <w:rsid w:val="00CD7BA1"/>
    <w:rsid w:val="00E22DC4"/>
    <w:rsid w:val="00E42C0D"/>
    <w:rsid w:val="00E74890"/>
    <w:rsid w:val="00EB43A4"/>
    <w:rsid w:val="00ED7548"/>
    <w:rsid w:val="00EE6AFA"/>
    <w:rsid w:val="00F123C4"/>
    <w:rsid w:val="00F52049"/>
    <w:rsid w:val="00F84A98"/>
    <w:rsid w:val="00F85F92"/>
    <w:rsid w:val="00FA67F2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4410"/>
  <w15:docId w15:val="{8CBBF7C6-AC07-4695-A904-AF2A2BBE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37EFB"/>
    <w:pPr>
      <w:ind w:left="720"/>
      <w:contextualSpacing/>
    </w:pPr>
  </w:style>
  <w:style w:type="paragraph" w:styleId="Pamatteksts">
    <w:name w:val="Body Text"/>
    <w:basedOn w:val="Parasts"/>
    <w:link w:val="PamattekstsRakstz"/>
    <w:uiPriority w:val="99"/>
    <w:semiHidden/>
    <w:unhideWhenUsed/>
    <w:rsid w:val="00945C6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45C61"/>
  </w:style>
  <w:style w:type="table" w:styleId="Reatabula">
    <w:name w:val="Table Grid"/>
    <w:basedOn w:val="Parastatabula"/>
    <w:uiPriority w:val="59"/>
    <w:rsid w:val="0008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10</cp:revision>
  <dcterms:created xsi:type="dcterms:W3CDTF">2020-06-08T08:18:00Z</dcterms:created>
  <dcterms:modified xsi:type="dcterms:W3CDTF">2020-06-09T08:28:00Z</dcterms:modified>
</cp:coreProperties>
</file>